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54966" w14:textId="1D2C450C" w:rsidR="00381405" w:rsidRPr="00712B35" w:rsidRDefault="00381405" w:rsidP="00381405">
      <w:pPr>
        <w:pStyle w:val="NoSpacing"/>
        <w:rPr>
          <w:sz w:val="20"/>
          <w:szCs w:val="20"/>
        </w:rPr>
      </w:pPr>
      <w:r>
        <w:rPr>
          <w:noProof/>
          <w:lang w:val="en-US"/>
        </w:rPr>
        <w:drawing>
          <wp:anchor distT="0" distB="0" distL="114300" distR="114300" simplePos="0" relativeHeight="251659264" behindDoc="0" locked="0" layoutInCell="1" allowOverlap="1" wp14:anchorId="04A0EF83" wp14:editId="2D111988">
            <wp:simplePos x="0" y="0"/>
            <wp:positionH relativeFrom="margin">
              <wp:align>left</wp:align>
            </wp:positionH>
            <wp:positionV relativeFrom="margin">
              <wp:align>top</wp:align>
            </wp:positionV>
            <wp:extent cx="1554480" cy="619760"/>
            <wp:effectExtent l="0" t="0" r="7620" b="8890"/>
            <wp:wrapSquare wrapText="bothSides"/>
            <wp:docPr id="5" name="Picture 5" descr="CityCollegeNP_FlushLeft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CollegeNP_FlushLeftC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4480" cy="6197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rsidRPr="00712B35">
        <w:rPr>
          <w:sz w:val="20"/>
          <w:szCs w:val="20"/>
        </w:rPr>
        <w:t>Office of</w:t>
      </w:r>
      <w:r w:rsidR="00B97A5E" w:rsidRPr="00712B35">
        <w:rPr>
          <w:sz w:val="20"/>
          <w:szCs w:val="20"/>
        </w:rPr>
        <w:t xml:space="preserve"> General Education</w:t>
      </w:r>
      <w:r w:rsidR="00B97A5E" w:rsidRPr="00712B35">
        <w:rPr>
          <w:sz w:val="20"/>
          <w:szCs w:val="20"/>
        </w:rPr>
        <w:tab/>
      </w:r>
      <w:r w:rsidR="00B97A5E" w:rsidRPr="00712B35">
        <w:rPr>
          <w:sz w:val="20"/>
          <w:szCs w:val="20"/>
        </w:rPr>
        <w:tab/>
      </w:r>
      <w:r w:rsidR="00B97A5E" w:rsidRPr="00712B35">
        <w:rPr>
          <w:sz w:val="20"/>
          <w:szCs w:val="20"/>
        </w:rPr>
        <w:tab/>
      </w:r>
      <w:r w:rsidR="00B97A5E" w:rsidRPr="00712B35">
        <w:rPr>
          <w:sz w:val="20"/>
          <w:szCs w:val="20"/>
        </w:rPr>
        <w:tab/>
      </w:r>
      <w:r w:rsidR="00B97A5E" w:rsidRPr="00712B35">
        <w:rPr>
          <w:sz w:val="20"/>
          <w:szCs w:val="20"/>
        </w:rPr>
        <w:tab/>
      </w:r>
      <w:r w:rsidR="00B97A5E" w:rsidRPr="00712B35">
        <w:rPr>
          <w:sz w:val="20"/>
          <w:szCs w:val="20"/>
        </w:rPr>
        <w:tab/>
      </w:r>
      <w:r w:rsidR="00EB3D93" w:rsidRPr="00712B35">
        <w:rPr>
          <w:sz w:val="20"/>
          <w:szCs w:val="20"/>
        </w:rPr>
        <w:tab/>
      </w:r>
      <w:r w:rsidRPr="00712B35">
        <w:rPr>
          <w:sz w:val="20"/>
          <w:szCs w:val="20"/>
        </w:rPr>
        <w:t>A-218C</w:t>
      </w:r>
      <w:r w:rsidRPr="00712B35">
        <w:rPr>
          <w:sz w:val="20"/>
          <w:szCs w:val="20"/>
        </w:rPr>
        <w:tab/>
      </w:r>
      <w:r w:rsidRPr="00712B35">
        <w:rPr>
          <w:sz w:val="20"/>
          <w:szCs w:val="20"/>
        </w:rPr>
        <w:tab/>
      </w:r>
      <w:r w:rsidRPr="00712B35">
        <w:rPr>
          <w:sz w:val="20"/>
          <w:szCs w:val="20"/>
        </w:rPr>
        <w:tab/>
      </w:r>
    </w:p>
    <w:p w14:paraId="692D8EF1" w14:textId="77777777" w:rsidR="00381405" w:rsidRPr="00712B35" w:rsidRDefault="00381405" w:rsidP="00381405">
      <w:pPr>
        <w:pStyle w:val="NoSpacing"/>
        <w:rPr>
          <w:sz w:val="20"/>
          <w:szCs w:val="20"/>
        </w:rPr>
      </w:pPr>
      <w:r w:rsidRPr="00712B35">
        <w:rPr>
          <w:sz w:val="20"/>
          <w:szCs w:val="20"/>
        </w:rPr>
        <w:tab/>
      </w:r>
      <w:r w:rsidRPr="00712B35">
        <w:rPr>
          <w:sz w:val="20"/>
          <w:szCs w:val="20"/>
        </w:rPr>
        <w:tab/>
      </w:r>
      <w:r w:rsidRPr="00712B35">
        <w:rPr>
          <w:sz w:val="20"/>
          <w:szCs w:val="20"/>
        </w:rPr>
        <w:tab/>
      </w:r>
      <w:r w:rsidRPr="00712B35">
        <w:rPr>
          <w:sz w:val="20"/>
          <w:szCs w:val="20"/>
        </w:rPr>
        <w:tab/>
      </w:r>
      <w:r w:rsidRPr="00712B35">
        <w:rPr>
          <w:sz w:val="20"/>
          <w:szCs w:val="20"/>
        </w:rPr>
        <w:tab/>
        <w:t>160 Convent Avenue</w:t>
      </w:r>
    </w:p>
    <w:p w14:paraId="13D198EF" w14:textId="77777777" w:rsidR="00381405" w:rsidRPr="00712B35" w:rsidRDefault="00381405" w:rsidP="00381405">
      <w:pPr>
        <w:pStyle w:val="NoSpacing"/>
        <w:rPr>
          <w:sz w:val="20"/>
          <w:szCs w:val="20"/>
        </w:rPr>
      </w:pPr>
      <w:r w:rsidRPr="00712B35">
        <w:rPr>
          <w:sz w:val="20"/>
          <w:szCs w:val="20"/>
        </w:rPr>
        <w:tab/>
      </w:r>
      <w:r w:rsidRPr="00712B35">
        <w:rPr>
          <w:sz w:val="20"/>
          <w:szCs w:val="20"/>
        </w:rPr>
        <w:tab/>
      </w:r>
      <w:r w:rsidRPr="00712B35">
        <w:rPr>
          <w:sz w:val="20"/>
          <w:szCs w:val="20"/>
        </w:rPr>
        <w:tab/>
      </w:r>
      <w:r w:rsidRPr="00712B35">
        <w:rPr>
          <w:sz w:val="20"/>
          <w:szCs w:val="20"/>
        </w:rPr>
        <w:tab/>
      </w:r>
      <w:r w:rsidRPr="00712B35">
        <w:rPr>
          <w:sz w:val="20"/>
          <w:szCs w:val="20"/>
        </w:rPr>
        <w:tab/>
        <w:t>New York, NY  10031</w:t>
      </w:r>
    </w:p>
    <w:p w14:paraId="250F5DDB" w14:textId="65668E06" w:rsidR="00381405" w:rsidRDefault="00270164" w:rsidP="00712B35">
      <w:pPr>
        <w:pStyle w:val="Title"/>
        <w:rPr>
          <w:rFonts w:ascii="Times New Roman" w:eastAsia="Times New Roman" w:hAnsi="Times New Roman" w:cs="Times New Roman"/>
          <w:sz w:val="28"/>
          <w:szCs w:val="28"/>
        </w:rPr>
      </w:pPr>
      <w:bookmarkStart w:id="0" w:name="_ekrff3pn1u60" w:colFirst="0" w:colLast="0"/>
      <w:bookmarkEnd w:id="0"/>
      <w:r w:rsidRPr="00A94ECA">
        <w:rPr>
          <w:rFonts w:ascii="Open Sans" w:hAnsi="Open Sans" w:cs="Open Sans"/>
          <w:sz w:val="26"/>
          <w:szCs w:val="26"/>
        </w:rPr>
        <w:t>Spring 23 Assessment of student learning in General Education Courses</w:t>
      </w:r>
      <w:r w:rsidR="007E4187">
        <w:rPr>
          <w:rFonts w:ascii="Open Sans" w:hAnsi="Open Sans" w:cs="Open Sans"/>
          <w:sz w:val="26"/>
          <w:szCs w:val="26"/>
        </w:rPr>
        <w:t xml:space="preserve"> </w:t>
      </w:r>
      <w:r w:rsidR="00381405">
        <w:rPr>
          <w:noProof/>
          <w:sz w:val="24"/>
          <w:szCs w:val="24"/>
          <w:lang w:val="en-US"/>
        </w:rPr>
        <w:drawing>
          <wp:inline distT="114300" distB="114300" distL="114300" distR="114300" wp14:anchorId="040D3EF1" wp14:editId="57B2C4F2">
            <wp:extent cx="5958840" cy="45719"/>
            <wp:effectExtent l="0" t="0" r="0" b="0"/>
            <wp:docPr id="3" name="image7.png" descr="horizontal line"/>
            <wp:cNvGraphicFramePr/>
            <a:graphic xmlns:a="http://schemas.openxmlformats.org/drawingml/2006/main">
              <a:graphicData uri="http://schemas.openxmlformats.org/drawingml/2006/picture">
                <pic:pic xmlns:pic="http://schemas.openxmlformats.org/drawingml/2006/picture">
                  <pic:nvPicPr>
                    <pic:cNvPr id="0" name="image7.png" descr="horizontal line"/>
                    <pic:cNvPicPr preferRelativeResize="0"/>
                  </pic:nvPicPr>
                  <pic:blipFill>
                    <a:blip r:embed="rId9"/>
                    <a:srcRect/>
                    <a:stretch>
                      <a:fillRect/>
                    </a:stretch>
                  </pic:blipFill>
                  <pic:spPr>
                    <a:xfrm flipV="1">
                      <a:off x="0" y="0"/>
                      <a:ext cx="6570650" cy="50413"/>
                    </a:xfrm>
                    <a:prstGeom prst="rect">
                      <a:avLst/>
                    </a:prstGeom>
                    <a:ln/>
                  </pic:spPr>
                </pic:pic>
              </a:graphicData>
            </a:graphic>
          </wp:inline>
        </w:drawing>
      </w:r>
    </w:p>
    <w:p w14:paraId="59906809" w14:textId="77777777" w:rsidR="00381405" w:rsidRPr="00712B35" w:rsidRDefault="00381405" w:rsidP="00712B35">
      <w:pPr>
        <w:pStyle w:val="NoSpacing"/>
        <w:rPr>
          <w:b/>
          <w:bCs/>
        </w:rPr>
      </w:pPr>
      <w:bookmarkStart w:id="1" w:name="_3x65vbqbeh8n" w:colFirst="0" w:colLast="0"/>
      <w:bookmarkEnd w:id="1"/>
      <w:r w:rsidRPr="00712B35">
        <w:rPr>
          <w:b/>
          <w:bCs/>
        </w:rPr>
        <w:t xml:space="preserve">Purpose </w:t>
      </w:r>
    </w:p>
    <w:p w14:paraId="06FDE6A8" w14:textId="518C5C8B" w:rsidR="001A18F5" w:rsidRDefault="00797689" w:rsidP="00712B35">
      <w:pPr>
        <w:pStyle w:val="NoSpacing"/>
      </w:pPr>
      <w:r>
        <w:t>The</w:t>
      </w:r>
      <w:r w:rsidR="00826C06">
        <w:t xml:space="preserve"> goal </w:t>
      </w:r>
      <w:r>
        <w:t xml:space="preserve">of this </w:t>
      </w:r>
      <w:r w:rsidR="005B3D7B">
        <w:t xml:space="preserve">project </w:t>
      </w:r>
      <w:r w:rsidR="00826C06">
        <w:t>was to</w:t>
      </w:r>
      <w:r w:rsidR="007666E3">
        <w:t>:</w:t>
      </w:r>
      <w:r w:rsidR="00826C06">
        <w:t xml:space="preserve"> </w:t>
      </w:r>
    </w:p>
    <w:p w14:paraId="3FA7C6D0" w14:textId="608EF9A7" w:rsidR="004874BB" w:rsidRDefault="004874BB" w:rsidP="00381405">
      <w:pPr>
        <w:pStyle w:val="NoSpacing"/>
        <w:jc w:val="both"/>
      </w:pPr>
      <w:r>
        <w:t xml:space="preserve">(1) examine </w:t>
      </w:r>
      <w:r w:rsidR="00DB7D22">
        <w:t xml:space="preserve">alignment of </w:t>
      </w:r>
      <w:r>
        <w:t xml:space="preserve">course assignments with Pathways learning outcomes </w:t>
      </w:r>
    </w:p>
    <w:p w14:paraId="205E8D81" w14:textId="419C7CD6" w:rsidR="001A18F5" w:rsidRDefault="005B3D7B" w:rsidP="00381405">
      <w:pPr>
        <w:pStyle w:val="NoSpacing"/>
        <w:jc w:val="both"/>
      </w:pPr>
      <w:r>
        <w:t>(</w:t>
      </w:r>
      <w:r w:rsidR="004874BB">
        <w:t>2</w:t>
      </w:r>
      <w:r>
        <w:t xml:space="preserve">) assess student learning in relation to Pathways learning outcomes </w:t>
      </w:r>
    </w:p>
    <w:p w14:paraId="086981A9" w14:textId="7556A304" w:rsidR="001A18F5" w:rsidRDefault="005B3D7B" w:rsidP="00381405">
      <w:pPr>
        <w:pStyle w:val="NoSpacing"/>
        <w:jc w:val="both"/>
      </w:pPr>
      <w:r>
        <w:t xml:space="preserve">(3) design </w:t>
      </w:r>
      <w:r w:rsidR="00E1400D">
        <w:t>way</w:t>
      </w:r>
      <w:r>
        <w:t>s to improve course delivery</w:t>
      </w:r>
      <w:r w:rsidR="00E1400D">
        <w:t xml:space="preserve"> and/or assignments</w:t>
      </w:r>
      <w:r>
        <w:t xml:space="preserve"> </w:t>
      </w:r>
      <w:r w:rsidR="001264D8">
        <w:t>to strengthen student learning</w:t>
      </w:r>
    </w:p>
    <w:p w14:paraId="13F3F411" w14:textId="192484E8" w:rsidR="00381405" w:rsidRDefault="001A18F5" w:rsidP="00381405">
      <w:pPr>
        <w:pStyle w:val="NoSpacing"/>
        <w:jc w:val="both"/>
      </w:pPr>
      <w:r>
        <w:t xml:space="preserve">(4) </w:t>
      </w:r>
      <w:r w:rsidR="00481609">
        <w:t>strengthen instructors’ understanding of Gen</w:t>
      </w:r>
      <w:r w:rsidR="008A2D17">
        <w:t>eral</w:t>
      </w:r>
      <w:r w:rsidR="00481609">
        <w:t xml:space="preserve"> </w:t>
      </w:r>
      <w:r w:rsidR="008A2D17">
        <w:t>E</w:t>
      </w:r>
      <w:r w:rsidR="00481609">
        <w:t>d</w:t>
      </w:r>
      <w:r w:rsidR="008A2D17">
        <w:t>ucation</w:t>
      </w:r>
      <w:r w:rsidR="00481609">
        <w:t xml:space="preserve"> expectations</w:t>
      </w:r>
    </w:p>
    <w:p w14:paraId="10E6FF01" w14:textId="77777777" w:rsidR="00797689" w:rsidRDefault="00797689" w:rsidP="00381405">
      <w:pPr>
        <w:pStyle w:val="NoSpacing"/>
        <w:jc w:val="both"/>
      </w:pPr>
    </w:p>
    <w:p w14:paraId="08D18024" w14:textId="77777777" w:rsidR="00381405" w:rsidRPr="00712B35" w:rsidRDefault="00381405" w:rsidP="00381405">
      <w:pPr>
        <w:pStyle w:val="NoSpacing"/>
        <w:jc w:val="both"/>
        <w:rPr>
          <w:b/>
        </w:rPr>
      </w:pPr>
      <w:r w:rsidRPr="00712B35">
        <w:rPr>
          <w:b/>
        </w:rPr>
        <w:t>Methodology</w:t>
      </w:r>
    </w:p>
    <w:p w14:paraId="3309E2EA" w14:textId="31FCF747" w:rsidR="007666E3" w:rsidRDefault="00FC6C45" w:rsidP="007666E3">
      <w:pPr>
        <w:pStyle w:val="NoSpacing"/>
        <w:jc w:val="both"/>
      </w:pPr>
      <w:r>
        <w:t>I</w:t>
      </w:r>
      <w:r w:rsidR="007666E3">
        <w:t xml:space="preserve">nstructors </w:t>
      </w:r>
      <w:r>
        <w:t xml:space="preserve">teaching </w:t>
      </w:r>
      <w:r w:rsidR="007666E3">
        <w:t>Pathways courses</w:t>
      </w:r>
      <w:r>
        <w:t xml:space="preserve"> </w:t>
      </w:r>
      <w:r w:rsidR="007666E3">
        <w:t xml:space="preserve">(all Flexible core categories, Life and Physical Sciences and Speech) </w:t>
      </w:r>
      <w:r>
        <w:t xml:space="preserve">in Spring 23 </w:t>
      </w:r>
      <w:r w:rsidR="007666E3">
        <w:t xml:space="preserve">were invited to participate. </w:t>
      </w:r>
      <w:r w:rsidR="00E1400D">
        <w:t>T</w:t>
      </w:r>
      <w:r w:rsidR="007666E3">
        <w:t xml:space="preserve">wenty-nine instructors </w:t>
      </w:r>
      <w:r w:rsidR="00712B35">
        <w:t>teaching</w:t>
      </w:r>
      <w:r w:rsidR="007666E3">
        <w:t xml:space="preserve"> eighteen different courses participated</w:t>
      </w:r>
      <w:r w:rsidR="00712B35">
        <w:t xml:space="preserve">. </w:t>
      </w:r>
      <w:r>
        <w:t xml:space="preserve">Using a template form, </w:t>
      </w:r>
      <w:r w:rsidR="00481609">
        <w:t xml:space="preserve">Instructors </w:t>
      </w:r>
      <w:r w:rsidR="007666E3">
        <w:t>provid</w:t>
      </w:r>
      <w:r w:rsidR="00481609">
        <w:t>e</w:t>
      </w:r>
      <w:r>
        <w:t>d</w:t>
      </w:r>
      <w:r w:rsidR="007666E3">
        <w:t xml:space="preserve"> </w:t>
      </w:r>
      <w:r w:rsidR="00E1400D">
        <w:t xml:space="preserve">the following </w:t>
      </w:r>
      <w:r w:rsidR="007666E3">
        <w:t>information</w:t>
      </w:r>
      <w:r>
        <w:t xml:space="preserve"> about their respective courses</w:t>
      </w:r>
      <w:r w:rsidR="007666E3">
        <w:t>:</w:t>
      </w:r>
    </w:p>
    <w:p w14:paraId="196BAC48" w14:textId="25D7E900" w:rsidR="00FD3AFB" w:rsidRPr="00FD3AFB" w:rsidRDefault="00E1400D" w:rsidP="00FD3AFB">
      <w:pPr>
        <w:pStyle w:val="NoSpacing"/>
        <w:numPr>
          <w:ilvl w:val="0"/>
          <w:numId w:val="12"/>
        </w:numPr>
        <w:jc w:val="both"/>
        <w:rPr>
          <w:sz w:val="20"/>
          <w:szCs w:val="20"/>
        </w:rPr>
      </w:pPr>
      <w:r>
        <w:rPr>
          <w:sz w:val="20"/>
          <w:szCs w:val="20"/>
        </w:rPr>
        <w:t xml:space="preserve">Specific activities/assignments through which </w:t>
      </w:r>
      <w:r w:rsidR="00FD3AFB" w:rsidRPr="00FD3AFB">
        <w:rPr>
          <w:sz w:val="20"/>
          <w:szCs w:val="20"/>
        </w:rPr>
        <w:t xml:space="preserve">students demonstrate </w:t>
      </w:r>
      <w:r w:rsidR="00712B35">
        <w:rPr>
          <w:sz w:val="20"/>
          <w:szCs w:val="20"/>
        </w:rPr>
        <w:t>their learning</w:t>
      </w:r>
      <w:r w:rsidR="00FC6C45">
        <w:rPr>
          <w:sz w:val="20"/>
          <w:szCs w:val="20"/>
        </w:rPr>
        <w:t xml:space="preserve"> related to Pathways outcomes</w:t>
      </w:r>
    </w:p>
    <w:p w14:paraId="52BD1774" w14:textId="188653FE" w:rsidR="00FD3AFB" w:rsidRPr="00FD3AFB" w:rsidRDefault="00E1400D" w:rsidP="00FD3AFB">
      <w:pPr>
        <w:pStyle w:val="NoSpacing"/>
        <w:numPr>
          <w:ilvl w:val="0"/>
          <w:numId w:val="12"/>
        </w:numPr>
        <w:jc w:val="both"/>
        <w:rPr>
          <w:sz w:val="20"/>
          <w:szCs w:val="20"/>
        </w:rPr>
      </w:pPr>
      <w:r>
        <w:rPr>
          <w:sz w:val="20"/>
          <w:szCs w:val="20"/>
        </w:rPr>
        <w:t>Summary of student performance, including strength</w:t>
      </w:r>
      <w:r w:rsidR="00481609">
        <w:rPr>
          <w:sz w:val="20"/>
          <w:szCs w:val="20"/>
        </w:rPr>
        <w:t>s</w:t>
      </w:r>
      <w:r>
        <w:rPr>
          <w:sz w:val="20"/>
          <w:szCs w:val="20"/>
        </w:rPr>
        <w:t xml:space="preserve"> and challenges, for each outcome</w:t>
      </w:r>
    </w:p>
    <w:p w14:paraId="4E76372B" w14:textId="4E13B4C9" w:rsidR="00FD3AFB" w:rsidRPr="00FD3AFB" w:rsidRDefault="00E638FF" w:rsidP="00FD3AFB">
      <w:pPr>
        <w:pStyle w:val="NoSpacing"/>
        <w:numPr>
          <w:ilvl w:val="0"/>
          <w:numId w:val="12"/>
        </w:numPr>
        <w:jc w:val="both"/>
        <w:rPr>
          <w:sz w:val="20"/>
          <w:szCs w:val="20"/>
        </w:rPr>
      </w:pPr>
      <w:r>
        <w:rPr>
          <w:sz w:val="20"/>
          <w:szCs w:val="20"/>
        </w:rPr>
        <w:t>P</w:t>
      </w:r>
      <w:r w:rsidR="00712B35">
        <w:rPr>
          <w:sz w:val="20"/>
          <w:szCs w:val="20"/>
        </w:rPr>
        <w:t>ortion</w:t>
      </w:r>
      <w:r w:rsidR="00FD3AFB" w:rsidRPr="00FD3AFB">
        <w:rPr>
          <w:sz w:val="20"/>
          <w:szCs w:val="20"/>
        </w:rPr>
        <w:t xml:space="preserve"> of </w:t>
      </w:r>
      <w:r w:rsidR="00D174D7">
        <w:rPr>
          <w:sz w:val="20"/>
          <w:szCs w:val="20"/>
        </w:rPr>
        <w:t xml:space="preserve">students </w:t>
      </w:r>
      <w:r w:rsidR="00FD3AFB" w:rsidRPr="00FD3AFB">
        <w:rPr>
          <w:sz w:val="20"/>
          <w:szCs w:val="20"/>
        </w:rPr>
        <w:t>achiev</w:t>
      </w:r>
      <w:r w:rsidR="00D174D7">
        <w:rPr>
          <w:sz w:val="20"/>
          <w:szCs w:val="20"/>
        </w:rPr>
        <w:t>ing each</w:t>
      </w:r>
      <w:r w:rsidR="00FD3AFB" w:rsidRPr="00FD3AFB">
        <w:rPr>
          <w:sz w:val="20"/>
          <w:szCs w:val="20"/>
        </w:rPr>
        <w:t xml:space="preserve"> outcome</w:t>
      </w:r>
      <w:r w:rsidR="00D174D7">
        <w:rPr>
          <w:sz w:val="20"/>
          <w:szCs w:val="20"/>
        </w:rPr>
        <w:t xml:space="preserve"> and samples of student </w:t>
      </w:r>
      <w:r>
        <w:rPr>
          <w:sz w:val="20"/>
          <w:szCs w:val="20"/>
        </w:rPr>
        <w:t>work</w:t>
      </w:r>
    </w:p>
    <w:p w14:paraId="37630287" w14:textId="7D32E7DF" w:rsidR="004703B9" w:rsidRDefault="00E638FF" w:rsidP="00B57EFB">
      <w:pPr>
        <w:pStyle w:val="NoSpacing"/>
        <w:numPr>
          <w:ilvl w:val="0"/>
          <w:numId w:val="12"/>
        </w:numPr>
        <w:jc w:val="both"/>
        <w:rPr>
          <w:sz w:val="20"/>
          <w:szCs w:val="20"/>
        </w:rPr>
      </w:pPr>
      <w:r>
        <w:rPr>
          <w:sz w:val="20"/>
          <w:szCs w:val="20"/>
        </w:rPr>
        <w:t xml:space="preserve">Specific example(s) of “closing the loop” activities (if any) based on findings. </w:t>
      </w:r>
    </w:p>
    <w:p w14:paraId="24F656D1" w14:textId="028610D7" w:rsidR="00481609" w:rsidRDefault="00481609" w:rsidP="00B57EFB">
      <w:pPr>
        <w:pStyle w:val="NoSpacing"/>
        <w:numPr>
          <w:ilvl w:val="0"/>
          <w:numId w:val="12"/>
        </w:numPr>
        <w:jc w:val="both"/>
        <w:rPr>
          <w:sz w:val="20"/>
          <w:szCs w:val="20"/>
        </w:rPr>
      </w:pPr>
      <w:r>
        <w:rPr>
          <w:sz w:val="20"/>
          <w:szCs w:val="20"/>
        </w:rPr>
        <w:t>Feedback on the activity and its impact on teaching</w:t>
      </w:r>
    </w:p>
    <w:p w14:paraId="1DA49FD3" w14:textId="491189B7" w:rsidR="007666E3" w:rsidRDefault="0019487B" w:rsidP="00CF3DED">
      <w:pPr>
        <w:pStyle w:val="NoSpacing"/>
        <w:ind w:left="0"/>
        <w:jc w:val="both"/>
      </w:pPr>
      <w:r>
        <w:t>The i</w:t>
      </w:r>
      <w:r w:rsidR="00CF3DED">
        <w:t xml:space="preserve">nstructors performed work </w:t>
      </w:r>
      <w:r w:rsidR="00FC6C45">
        <w:t>on their own time</w:t>
      </w:r>
      <w:r w:rsidR="00712B35">
        <w:t xml:space="preserve"> </w:t>
      </w:r>
      <w:r w:rsidR="00CF3DED">
        <w:t>and received support through in-person and zoom guidance sessions, written guidelines, and additional communication as needed.</w:t>
      </w:r>
    </w:p>
    <w:p w14:paraId="40DCFD9C" w14:textId="1BA35DB1" w:rsidR="00DB2010" w:rsidRDefault="00DB2010" w:rsidP="00CF3DED">
      <w:pPr>
        <w:pStyle w:val="NoSpacing"/>
        <w:ind w:left="0"/>
        <w:jc w:val="both"/>
      </w:pPr>
      <w:r>
        <w:t>Forms were submitted to the Director of General Education, who reviewed them all and compiled the summary presented bellow</w:t>
      </w:r>
      <w:r w:rsidR="00667369">
        <w:t xml:space="preserve"> (parts 1, 2, and 3)</w:t>
      </w:r>
      <w:r>
        <w:t>. Post-activity, the instructors were asked to respond to an anonymous online survey</w:t>
      </w:r>
      <w:r w:rsidR="008A2D17">
        <w:t xml:space="preserve">, </w:t>
      </w:r>
      <w:r w:rsidR="00667369">
        <w:t>14 responded</w:t>
      </w:r>
      <w:r w:rsidR="008A2D17">
        <w:t>;</w:t>
      </w:r>
      <w:r w:rsidR="00667369">
        <w:t xml:space="preserve"> results are presented in part 4.</w:t>
      </w:r>
      <w:r>
        <w:t xml:space="preserve"> </w:t>
      </w:r>
    </w:p>
    <w:p w14:paraId="2D7BC7ED" w14:textId="77777777" w:rsidR="00CF3DED" w:rsidRDefault="00CF3DED" w:rsidP="00CF3DED">
      <w:pPr>
        <w:pStyle w:val="NoSpacing"/>
        <w:ind w:left="0"/>
        <w:jc w:val="both"/>
      </w:pPr>
    </w:p>
    <w:p w14:paraId="6C64B70D" w14:textId="79B04D05" w:rsidR="00381405" w:rsidRPr="007D003E" w:rsidRDefault="00381405" w:rsidP="00381405">
      <w:pPr>
        <w:pStyle w:val="Heading1"/>
        <w:spacing w:before="0" w:line="240" w:lineRule="auto"/>
        <w:ind w:left="0"/>
        <w:rPr>
          <w:sz w:val="22"/>
          <w:szCs w:val="22"/>
        </w:rPr>
      </w:pPr>
      <w:r w:rsidRPr="007D003E">
        <w:rPr>
          <w:sz w:val="22"/>
          <w:szCs w:val="22"/>
        </w:rPr>
        <w:t xml:space="preserve">Assessment Findings </w:t>
      </w:r>
      <w:r w:rsidR="0044342D">
        <w:rPr>
          <w:sz w:val="22"/>
          <w:szCs w:val="22"/>
        </w:rPr>
        <w:t>Summary</w:t>
      </w:r>
    </w:p>
    <w:p w14:paraId="28E76690" w14:textId="77777777" w:rsidR="008A415D" w:rsidRDefault="008A415D" w:rsidP="00543F05">
      <w:pPr>
        <w:pStyle w:val="NoSpacing"/>
      </w:pPr>
    </w:p>
    <w:p w14:paraId="1B773567" w14:textId="4B4ECBA5" w:rsidR="00972904" w:rsidRDefault="00972904" w:rsidP="00543F05">
      <w:pPr>
        <w:pStyle w:val="NoSpacing"/>
        <w:sectPr w:rsidR="00972904" w:rsidSect="007D003E">
          <w:type w:val="continuous"/>
          <w:pgSz w:w="12240" w:h="15840"/>
          <w:pgMar w:top="864" w:right="1440" w:bottom="1440" w:left="1440" w:header="720" w:footer="720" w:gutter="0"/>
          <w:cols w:space="720"/>
          <w:docGrid w:linePitch="360"/>
        </w:sectPr>
      </w:pPr>
    </w:p>
    <w:p w14:paraId="74B41D51" w14:textId="092E4DFC" w:rsidR="004874BB" w:rsidRDefault="00211B8C" w:rsidP="004874BB">
      <w:pPr>
        <w:pStyle w:val="NoSpacing"/>
        <w:numPr>
          <w:ilvl w:val="0"/>
          <w:numId w:val="13"/>
        </w:numPr>
      </w:pPr>
      <w:r>
        <w:t xml:space="preserve">It appears that the majority, if not all, </w:t>
      </w:r>
      <w:r w:rsidRPr="001264D8">
        <w:rPr>
          <w:b/>
          <w:bCs/>
        </w:rPr>
        <w:t>courses include assignments/activities</w:t>
      </w:r>
      <w:r w:rsidR="00DB7D22" w:rsidRPr="001264D8">
        <w:rPr>
          <w:b/>
          <w:bCs/>
        </w:rPr>
        <w:t xml:space="preserve"> aligned with Pathways outcomes.</w:t>
      </w:r>
      <w:r w:rsidR="00DB7D22">
        <w:t xml:space="preserve"> </w:t>
      </w:r>
      <w:r w:rsidR="00481609">
        <w:t>A couple of</w:t>
      </w:r>
      <w:r>
        <w:t xml:space="preserve"> </w:t>
      </w:r>
      <w:r w:rsidR="00FC6C45">
        <w:t>submissions did not include</w:t>
      </w:r>
      <w:r>
        <w:t xml:space="preserve"> specific enough information on assignments </w:t>
      </w:r>
      <w:r w:rsidR="008A2D17">
        <w:t xml:space="preserve">to </w:t>
      </w:r>
      <w:r>
        <w:t>show</w:t>
      </w:r>
      <w:r w:rsidR="008A2D17">
        <w:t xml:space="preserve"> how they </w:t>
      </w:r>
      <w:r w:rsidR="00422970">
        <w:t>relate to the outcome</w:t>
      </w:r>
      <w:r w:rsidR="00481609">
        <w:t>s</w:t>
      </w:r>
      <w:r w:rsidR="00422970">
        <w:t>.</w:t>
      </w:r>
      <w:r>
        <w:t xml:space="preserve"> </w:t>
      </w:r>
      <w:r w:rsidR="00DB7D22">
        <w:t>Detailed information available</w:t>
      </w:r>
      <w:r w:rsidR="00A3118B">
        <w:t xml:space="preserve"> in</w:t>
      </w:r>
      <w:r w:rsidR="00DB7D22">
        <w:t>:</w:t>
      </w:r>
    </w:p>
    <w:p w14:paraId="45C6C7AC" w14:textId="6D3150F7" w:rsidR="00DB7D22" w:rsidRDefault="00DB7D22" w:rsidP="00DB7D22">
      <w:pPr>
        <w:pStyle w:val="NoSpacing"/>
      </w:pPr>
      <w:r>
        <w:t>Appendix A – Pathways Outcomes</w:t>
      </w:r>
      <w:r w:rsidR="00352A75">
        <w:t xml:space="preserve"> relevant to this study</w:t>
      </w:r>
    </w:p>
    <w:p w14:paraId="2B419236" w14:textId="6E9FC3D9" w:rsidR="00DB7D22" w:rsidRDefault="00DB7D22" w:rsidP="00DB7D22">
      <w:pPr>
        <w:pStyle w:val="NoSpacing"/>
      </w:pPr>
      <w:r>
        <w:t xml:space="preserve">Appendix B – Courses </w:t>
      </w:r>
      <w:r w:rsidR="00352A75">
        <w:t>engaged in this study</w:t>
      </w:r>
    </w:p>
    <w:p w14:paraId="6EB84B17" w14:textId="75A1B37D" w:rsidR="00DB7D22" w:rsidRDefault="00DB7D22" w:rsidP="00DB7D22">
      <w:pPr>
        <w:pStyle w:val="NoSpacing"/>
      </w:pPr>
      <w:r>
        <w:t>Appendix C –</w:t>
      </w:r>
      <w:r w:rsidR="00352A75">
        <w:t xml:space="preserve"> </w:t>
      </w:r>
      <w:r w:rsidR="00FC6C45">
        <w:t>Types of a</w:t>
      </w:r>
      <w:r>
        <w:t xml:space="preserve">ssignments through which students demonstrated their learning </w:t>
      </w:r>
    </w:p>
    <w:p w14:paraId="6BC5232A" w14:textId="04E2F4E7" w:rsidR="00481609" w:rsidRDefault="00481609" w:rsidP="00DB7D22">
      <w:pPr>
        <w:pStyle w:val="NoSpacing"/>
      </w:pPr>
    </w:p>
    <w:p w14:paraId="09CA8019" w14:textId="22ACC31E" w:rsidR="00DB7D22" w:rsidRDefault="00172F21" w:rsidP="00172F21">
      <w:pPr>
        <w:pStyle w:val="NoSpacing"/>
        <w:numPr>
          <w:ilvl w:val="0"/>
          <w:numId w:val="13"/>
        </w:numPr>
      </w:pPr>
      <w:r>
        <w:t xml:space="preserve">For the most part, </w:t>
      </w:r>
      <w:r w:rsidRPr="00EE50F3">
        <w:rPr>
          <w:b/>
          <w:bCs/>
        </w:rPr>
        <w:t>students successfully demonstrated their</w:t>
      </w:r>
      <w:r>
        <w:t xml:space="preserve"> </w:t>
      </w:r>
      <w:r w:rsidRPr="00EE50F3">
        <w:rPr>
          <w:b/>
          <w:bCs/>
        </w:rPr>
        <w:t>knowledge or skills</w:t>
      </w:r>
      <w:r>
        <w:t xml:space="preserve"> </w:t>
      </w:r>
      <w:r w:rsidRPr="001264D8">
        <w:rPr>
          <w:b/>
          <w:bCs/>
        </w:rPr>
        <w:t>pertaining to Pathways outcomes</w:t>
      </w:r>
      <w:r>
        <w:t>.</w:t>
      </w:r>
    </w:p>
    <w:p w14:paraId="1390CAA8" w14:textId="46DC260D" w:rsidR="00EE50F3" w:rsidRDefault="00BC3D8B" w:rsidP="00A2017F">
      <w:pPr>
        <w:pStyle w:val="NoSpacing"/>
      </w:pPr>
      <w:r w:rsidRPr="0044342D">
        <w:rPr>
          <w:b/>
          <w:bCs/>
        </w:rPr>
        <w:lastRenderedPageBreak/>
        <w:t>Flexible Core courses</w:t>
      </w:r>
      <w:r w:rsidR="0044342D" w:rsidRPr="0044342D">
        <w:rPr>
          <w:b/>
          <w:bCs/>
        </w:rPr>
        <w:t>:</w:t>
      </w:r>
      <w:r w:rsidR="0044342D">
        <w:t xml:space="preserve"> </w:t>
      </w:r>
      <w:r>
        <w:t>O</w:t>
      </w:r>
      <w:r w:rsidR="00A2017F">
        <w:t xml:space="preserve">verall, students meet the benchmarks </w:t>
      </w:r>
      <w:r>
        <w:t xml:space="preserve">for writing, critical thinking, and information literacy skills. </w:t>
      </w:r>
      <w:r w:rsidR="003C3CDD">
        <w:t>See Appendix D for Benchmarks</w:t>
      </w:r>
      <w:r w:rsidR="0044342D">
        <w:t xml:space="preserve">. </w:t>
      </w:r>
    </w:p>
    <w:p w14:paraId="3CA22C68" w14:textId="77777777" w:rsidR="005F30B3" w:rsidRDefault="005F30B3" w:rsidP="005F30B3">
      <w:pPr>
        <w:pStyle w:val="NoSpacing"/>
      </w:pPr>
    </w:p>
    <w:p w14:paraId="26A6D881" w14:textId="77777777" w:rsidR="0044342D" w:rsidRDefault="006E0D74" w:rsidP="005F30B3">
      <w:pPr>
        <w:pStyle w:val="NoSpacing"/>
        <w:rPr>
          <w:b/>
          <w:bCs/>
        </w:rPr>
      </w:pPr>
      <w:r w:rsidRPr="0044342D">
        <w:rPr>
          <w:b/>
          <w:bCs/>
        </w:rPr>
        <w:t>Writing</w:t>
      </w:r>
      <w:r w:rsidR="00BC3D8B" w:rsidRPr="0044342D">
        <w:rPr>
          <w:b/>
          <w:bCs/>
        </w:rPr>
        <w:t xml:space="preserve"> skills:</w:t>
      </w:r>
      <w:r w:rsidR="005F30B3" w:rsidRPr="005F30B3">
        <w:rPr>
          <w:b/>
          <w:bCs/>
        </w:rPr>
        <w:t xml:space="preserve"> </w:t>
      </w:r>
    </w:p>
    <w:p w14:paraId="3226A0D9" w14:textId="1D043C5F" w:rsidR="005F30B3" w:rsidRDefault="005F30B3" w:rsidP="005F30B3">
      <w:pPr>
        <w:pStyle w:val="NoSpacing"/>
      </w:pPr>
      <w:r w:rsidRPr="0044342D">
        <w:t>Level I courses</w:t>
      </w:r>
      <w:r>
        <w:t xml:space="preserve"> (13 c</w:t>
      </w:r>
      <w:r w:rsidR="008A2D17">
        <w:t>o</w:t>
      </w:r>
      <w:r>
        <w:t>urses participating in this study)</w:t>
      </w:r>
    </w:p>
    <w:p w14:paraId="4B38DAC3" w14:textId="55D18C72" w:rsidR="00A2017F" w:rsidRDefault="00A2017F" w:rsidP="00A2017F">
      <w:pPr>
        <w:pStyle w:val="NoSpacing"/>
      </w:pPr>
      <w:r>
        <w:t xml:space="preserve">Almost all students </w:t>
      </w:r>
      <w:r w:rsidR="008A2D17">
        <w:t>we</w:t>
      </w:r>
      <w:r>
        <w:t>re able to successfully compose personal narratives and summary</w:t>
      </w:r>
      <w:r w:rsidR="008A2D17">
        <w:t>-</w:t>
      </w:r>
      <w:r>
        <w:t>and</w:t>
      </w:r>
      <w:r w:rsidR="008A2D17">
        <w:t>-</w:t>
      </w:r>
      <w:r>
        <w:t xml:space="preserve"> response essays. While most </w:t>
      </w:r>
      <w:r w:rsidR="008A2D17">
        <w:t xml:space="preserve">students </w:t>
      </w:r>
      <w:r>
        <w:t>d</w:t>
      </w:r>
      <w:r w:rsidR="008A2D17">
        <w:t>id</w:t>
      </w:r>
      <w:r>
        <w:t xml:space="preserve"> satisfactory work with critical analysis essays, some struggle</w:t>
      </w:r>
      <w:r w:rsidR="00BC3D8B">
        <w:t>d</w:t>
      </w:r>
      <w:r>
        <w:t xml:space="preserve"> </w:t>
      </w:r>
      <w:r w:rsidR="008A2D17">
        <w:t>with</w:t>
      </w:r>
      <w:r>
        <w:t xml:space="preserve"> structur</w:t>
      </w:r>
      <w:r w:rsidR="008A2D17">
        <w:t>ing</w:t>
      </w:r>
      <w:r>
        <w:t xml:space="preserve"> their essays appropriately. </w:t>
      </w:r>
    </w:p>
    <w:p w14:paraId="1C2566B5" w14:textId="7571AB10" w:rsidR="00A2017F" w:rsidRDefault="00A2017F" w:rsidP="00A2017F">
      <w:pPr>
        <w:pStyle w:val="NoSpacing"/>
      </w:pPr>
      <w:r>
        <w:t xml:space="preserve">All students demonstrated an understanding of context, audience, and purpose. Most students </w:t>
      </w:r>
      <w:r w:rsidR="008A2D17">
        <w:t>we</w:t>
      </w:r>
      <w:r>
        <w:t>re able to present a clear thesis statement as a main idea or an argument</w:t>
      </w:r>
      <w:r w:rsidR="00BC3D8B">
        <w:t>,</w:t>
      </w:r>
      <w:r>
        <w:t xml:space="preserve"> but</w:t>
      </w:r>
      <w:r w:rsidR="006E0D74">
        <w:t xml:space="preserve"> many</w:t>
      </w:r>
      <w:r>
        <w:t xml:space="preserve"> struggle</w:t>
      </w:r>
      <w:r w:rsidR="008A2D17">
        <w:t>d</w:t>
      </w:r>
      <w:r>
        <w:t xml:space="preserve"> </w:t>
      </w:r>
      <w:r w:rsidR="006E0D74">
        <w:t xml:space="preserve">with </w:t>
      </w:r>
      <w:r>
        <w:t>provid</w:t>
      </w:r>
      <w:r w:rsidR="006E0D74">
        <w:t>ing sufficient</w:t>
      </w:r>
      <w:r>
        <w:t xml:space="preserve"> credible, relevant evidence in support of the</w:t>
      </w:r>
      <w:r w:rsidR="008A2D17">
        <w:t>ir</w:t>
      </w:r>
      <w:r>
        <w:t xml:space="preserve"> thes</w:t>
      </w:r>
      <w:r w:rsidR="008A2D17">
        <w:t>e</w:t>
      </w:r>
      <w:r>
        <w:t>s</w:t>
      </w:r>
      <w:r w:rsidR="006E0D74">
        <w:t>.</w:t>
      </w:r>
      <w:r>
        <w:t xml:space="preserve"> </w:t>
      </w:r>
      <w:r w:rsidR="003C3CDD">
        <w:t>Some assignments were geared toward Level II expectations (thesis as an argument)</w:t>
      </w:r>
      <w:r w:rsidR="008A2D17">
        <w:t>,</w:t>
      </w:r>
      <w:r w:rsidR="003C3CDD">
        <w:t xml:space="preserve"> with instructors noting students’ apprehension to take a side of an argument or having a difficulty elaborating their views. </w:t>
      </w:r>
    </w:p>
    <w:p w14:paraId="1D63EE84" w14:textId="6E407A91" w:rsidR="00A2017F" w:rsidRDefault="006E0D74" w:rsidP="006E0D74">
      <w:pPr>
        <w:pStyle w:val="NoSpacing"/>
        <w:ind w:left="0"/>
      </w:pPr>
      <w:r>
        <w:t xml:space="preserve">Some student writing contained grammatical errors (mostly as ELL) which detracted from the overall effectiveness. </w:t>
      </w:r>
    </w:p>
    <w:p w14:paraId="3AAAECBC" w14:textId="3B7F7103" w:rsidR="006E0D74" w:rsidRDefault="006E0D74" w:rsidP="006E0D74">
      <w:pPr>
        <w:pStyle w:val="NoSpacing"/>
        <w:ind w:left="0"/>
      </w:pPr>
      <w:r>
        <w:t xml:space="preserve">Overall, scaffolded assignments resulted in high quality writing as faculty were able to provide feedback along the way allowing students to structure their essays well and use sufficient and appropriate evidence in support of their theses. </w:t>
      </w:r>
    </w:p>
    <w:p w14:paraId="231F44BA" w14:textId="52641CE3" w:rsidR="006E0D74" w:rsidRDefault="006E0D74" w:rsidP="006E0D74">
      <w:pPr>
        <w:pStyle w:val="NoSpacing"/>
        <w:ind w:left="0"/>
      </w:pPr>
      <w:r>
        <w:t>Level II</w:t>
      </w:r>
      <w:r w:rsidR="003D447E">
        <w:t xml:space="preserve"> (3 courses)</w:t>
      </w:r>
    </w:p>
    <w:p w14:paraId="12BD432F" w14:textId="5F95E070" w:rsidR="00A97BCE" w:rsidRDefault="003D447E" w:rsidP="003D447E">
      <w:pPr>
        <w:pStyle w:val="NoSpacing"/>
        <w:ind w:left="0"/>
      </w:pPr>
      <w:r>
        <w:t>All students demonstrate</w:t>
      </w:r>
      <w:r w:rsidR="00BC3D8B">
        <w:t>d</w:t>
      </w:r>
      <w:r>
        <w:t xml:space="preserve"> awareness of context, audience, </w:t>
      </w:r>
      <w:r w:rsidR="00EE50F3">
        <w:t xml:space="preserve">and </w:t>
      </w:r>
      <w:r>
        <w:t>purpose</w:t>
      </w:r>
      <w:r w:rsidR="00EE50F3">
        <w:t xml:space="preserve">. </w:t>
      </w:r>
      <w:r>
        <w:t>In two of the sections almost all students were able to clearly state/defend a thesis statement</w:t>
      </w:r>
      <w:r w:rsidR="00A97BCE">
        <w:t xml:space="preserve"> with consistent use of credible, relevant sources to support ideas.</w:t>
      </w:r>
      <w:r>
        <w:t xml:space="preserve"> In one section, only 60% </w:t>
      </w:r>
      <w:r w:rsidR="00A97BCE">
        <w:t xml:space="preserve">students </w:t>
      </w:r>
      <w:r>
        <w:t xml:space="preserve">did so.  </w:t>
      </w:r>
      <w:r w:rsidR="00EE50F3">
        <w:t xml:space="preserve">Students </w:t>
      </w:r>
      <w:r w:rsidR="0011269A">
        <w:t>we</w:t>
      </w:r>
      <w:r w:rsidR="00EE50F3">
        <w:t>re able to</w:t>
      </w:r>
      <w:r w:rsidR="00A97BCE">
        <w:t xml:space="preserve"> u</w:t>
      </w:r>
      <w:r>
        <w:t>se straightforward language that conveys meaning</w:t>
      </w:r>
      <w:r w:rsidR="0011269A">
        <w:t>,</w:t>
      </w:r>
      <w:r>
        <w:t xml:space="preserve"> </w:t>
      </w:r>
      <w:r w:rsidR="00A97BCE">
        <w:t xml:space="preserve">but </w:t>
      </w:r>
      <w:r w:rsidR="00E54879">
        <w:t>many</w:t>
      </w:r>
      <w:r w:rsidR="00A97BCE">
        <w:t xml:space="preserve"> seem</w:t>
      </w:r>
      <w:r w:rsidR="0011269A">
        <w:t>ed</w:t>
      </w:r>
      <w:r w:rsidR="00A97BCE">
        <w:t xml:space="preserve"> unawa</w:t>
      </w:r>
      <w:r w:rsidR="00E54879">
        <w:t>re of formatting and technical conventions (italics, capitalization, etc.)</w:t>
      </w:r>
    </w:p>
    <w:p w14:paraId="65D3DFE2" w14:textId="57D49DF9" w:rsidR="003C3CDD" w:rsidRDefault="003D447E" w:rsidP="003D447E">
      <w:pPr>
        <w:pStyle w:val="NoSpacing"/>
        <w:ind w:left="0"/>
      </w:pPr>
      <w:r>
        <w:t xml:space="preserve">              </w:t>
      </w:r>
    </w:p>
    <w:p w14:paraId="1DC21147" w14:textId="457E0289" w:rsidR="00A2017F" w:rsidRPr="001264D8" w:rsidRDefault="006E0D74" w:rsidP="00A2017F">
      <w:pPr>
        <w:pStyle w:val="NoSpacing"/>
        <w:rPr>
          <w:b/>
          <w:bCs/>
        </w:rPr>
      </w:pPr>
      <w:r w:rsidRPr="001264D8">
        <w:rPr>
          <w:b/>
          <w:bCs/>
        </w:rPr>
        <w:t>Critical Thinking</w:t>
      </w:r>
      <w:r w:rsidR="00972904">
        <w:rPr>
          <w:b/>
          <w:bCs/>
        </w:rPr>
        <w:t xml:space="preserve"> Skills</w:t>
      </w:r>
    </w:p>
    <w:p w14:paraId="076343C1" w14:textId="77777777" w:rsidR="004B5E39" w:rsidRDefault="004B5E39" w:rsidP="00A2017F">
      <w:pPr>
        <w:pStyle w:val="NoSpacing"/>
      </w:pPr>
      <w:r>
        <w:t>Level I</w:t>
      </w:r>
    </w:p>
    <w:p w14:paraId="1385FDA3" w14:textId="62F9778F" w:rsidR="00A2017F" w:rsidRDefault="001F6DEC" w:rsidP="00A2017F">
      <w:pPr>
        <w:pStyle w:val="NoSpacing"/>
      </w:pPr>
      <w:r>
        <w:t>Students excel</w:t>
      </w:r>
      <w:r w:rsidR="0011269A">
        <w:t>ed</w:t>
      </w:r>
      <w:r>
        <w:t xml:space="preserve"> at being able to c</w:t>
      </w:r>
      <w:r w:rsidR="00A2017F">
        <w:t xml:space="preserve">learly state </w:t>
      </w:r>
      <w:r w:rsidR="0011269A">
        <w:t xml:space="preserve">an </w:t>
      </w:r>
      <w:r w:rsidR="00A2017F">
        <w:t>issue/problem</w:t>
      </w:r>
      <w:r>
        <w:t>. Many struggle</w:t>
      </w:r>
      <w:r w:rsidR="0011269A">
        <w:t>d</w:t>
      </w:r>
      <w:r>
        <w:t xml:space="preserve"> with analyzing sources and their arguments (rather, they accept the authority of published sources) </w:t>
      </w:r>
      <w:r w:rsidR="004B5E39">
        <w:t>and with</w:t>
      </w:r>
      <w:r>
        <w:t xml:space="preserve"> </w:t>
      </w:r>
      <w:r w:rsidR="00A2017F">
        <w:t>synthesiz</w:t>
      </w:r>
      <w:r>
        <w:t>ing</w:t>
      </w:r>
      <w:r w:rsidR="00A2017F">
        <w:t xml:space="preserve"> evidence derived from </w:t>
      </w:r>
      <w:r>
        <w:t xml:space="preserve">multiple </w:t>
      </w:r>
      <w:r w:rsidR="00A2017F">
        <w:t>sources</w:t>
      </w:r>
      <w:r w:rsidR="00EE50F3">
        <w:t>,</w:t>
      </w:r>
      <w:r>
        <w:t xml:space="preserve"> though there </w:t>
      </w:r>
      <w:r w:rsidR="0011269A">
        <w:t>wa</w:t>
      </w:r>
      <w:r>
        <w:t>s a wide range among students</w:t>
      </w:r>
      <w:r w:rsidR="00EE50F3">
        <w:t xml:space="preserve"> in this respect</w:t>
      </w:r>
      <w:r>
        <w:t xml:space="preserve">. Their conclusions </w:t>
      </w:r>
      <w:r w:rsidR="0011269A">
        <w:t>we</w:t>
      </w:r>
      <w:r>
        <w:t>re fine</w:t>
      </w:r>
      <w:r w:rsidR="004B5E39">
        <w:t xml:space="preserve"> and</w:t>
      </w:r>
      <w:r>
        <w:t xml:space="preserve"> safe. </w:t>
      </w:r>
      <w:r w:rsidR="004B5E39">
        <w:t>Students d</w:t>
      </w:r>
      <w:r w:rsidR="0011269A">
        <w:t>id</w:t>
      </w:r>
      <w:r w:rsidR="004B5E39">
        <w:t xml:space="preserve"> well on quizzes/exam</w:t>
      </w:r>
      <w:r w:rsidR="00EE50F3">
        <w:t>s</w:t>
      </w:r>
      <w:r w:rsidR="004B5E39">
        <w:t xml:space="preserve"> that incorporate</w:t>
      </w:r>
      <w:r w:rsidR="0011269A">
        <w:t>d</w:t>
      </w:r>
      <w:r w:rsidR="004B5E39">
        <w:t xml:space="preserve"> critical thinking.</w:t>
      </w:r>
    </w:p>
    <w:p w14:paraId="0E8CD72A" w14:textId="5BB4F2C8" w:rsidR="004B5E39" w:rsidRDefault="004B5E39" w:rsidP="00A2017F">
      <w:pPr>
        <w:pStyle w:val="NoSpacing"/>
      </w:pPr>
      <w:r>
        <w:t>Level II</w:t>
      </w:r>
    </w:p>
    <w:p w14:paraId="43D0E5D3" w14:textId="2217AF15" w:rsidR="004B5E39" w:rsidRDefault="004B5E39" w:rsidP="004B5E39">
      <w:pPr>
        <w:pStyle w:val="NoSpacing"/>
      </w:pPr>
      <w:r>
        <w:t>Students excel</w:t>
      </w:r>
      <w:r w:rsidR="0011269A">
        <w:t>ed</w:t>
      </w:r>
      <w:r>
        <w:t xml:space="preserve"> in clearly stating issue/problem and delivering relevant information. Most </w:t>
      </w:r>
      <w:r w:rsidR="006B7163">
        <w:t>successfully</w:t>
      </w:r>
      <w:r>
        <w:t xml:space="preserve"> used evidence to </w:t>
      </w:r>
      <w:r w:rsidR="006B7163">
        <w:t>support</w:t>
      </w:r>
      <w:r>
        <w:t xml:space="preserve"> </w:t>
      </w:r>
      <w:r w:rsidR="006B7163">
        <w:t>their</w:t>
      </w:r>
      <w:r>
        <w:t xml:space="preserve"> argument</w:t>
      </w:r>
      <w:r w:rsidR="0011269A">
        <w:t>,</w:t>
      </w:r>
      <w:r>
        <w:t xml:space="preserve"> and some </w:t>
      </w:r>
      <w:r w:rsidR="006B7163">
        <w:t>synthesized</w:t>
      </w:r>
      <w:r>
        <w:t xml:space="preserve"> evidence from </w:t>
      </w:r>
      <w:r w:rsidR="006B7163">
        <w:t>various</w:t>
      </w:r>
      <w:r>
        <w:t xml:space="preserve"> text</w:t>
      </w:r>
      <w:r w:rsidR="006B7163">
        <w:t>s taking into account alternative perspectives. Most students understood the role assumptions play in analyzing literature and were able to take positions on the issue at hand. Drawing conclusions f</w:t>
      </w:r>
      <w:r w:rsidR="0011269A">
        <w:t>ro</w:t>
      </w:r>
      <w:r w:rsidR="006B7163">
        <w:t>m secondary sources was a more difficult task for them</w:t>
      </w:r>
      <w:r w:rsidR="00DA5DEC">
        <w:t>,</w:t>
      </w:r>
      <w:r w:rsidR="006B7163">
        <w:t xml:space="preserve"> affecting their ability to draw truly logical conclusions.  </w:t>
      </w:r>
    </w:p>
    <w:p w14:paraId="01A47F97" w14:textId="77777777" w:rsidR="00DA5DEC" w:rsidRDefault="00DA5DEC" w:rsidP="004B5E39">
      <w:pPr>
        <w:pStyle w:val="NoSpacing"/>
      </w:pPr>
    </w:p>
    <w:p w14:paraId="517B8C71" w14:textId="77777777" w:rsidR="005F30B3" w:rsidRDefault="005F30B3" w:rsidP="00A2017F">
      <w:pPr>
        <w:pStyle w:val="NoSpacing"/>
        <w:rPr>
          <w:b/>
          <w:bCs/>
        </w:rPr>
      </w:pPr>
    </w:p>
    <w:p w14:paraId="166001C0" w14:textId="03805138" w:rsidR="00A2017F" w:rsidRPr="005F30B3" w:rsidRDefault="006B7163" w:rsidP="00A2017F">
      <w:pPr>
        <w:pStyle w:val="NoSpacing"/>
        <w:rPr>
          <w:b/>
          <w:bCs/>
        </w:rPr>
      </w:pPr>
      <w:r w:rsidRPr="005F30B3">
        <w:rPr>
          <w:b/>
          <w:bCs/>
        </w:rPr>
        <w:lastRenderedPageBreak/>
        <w:t>Information Literacy</w:t>
      </w:r>
      <w:r w:rsidR="00972904">
        <w:rPr>
          <w:b/>
          <w:bCs/>
        </w:rPr>
        <w:t xml:space="preserve"> Skills</w:t>
      </w:r>
    </w:p>
    <w:p w14:paraId="738F2777" w14:textId="465F97DF" w:rsidR="006B7163" w:rsidRDefault="006B7163" w:rsidP="00A2017F">
      <w:pPr>
        <w:pStyle w:val="NoSpacing"/>
      </w:pPr>
      <w:r>
        <w:t>Level I</w:t>
      </w:r>
    </w:p>
    <w:p w14:paraId="443DDAB4" w14:textId="2A9DC79B" w:rsidR="00A2017F" w:rsidRDefault="006B7163" w:rsidP="009E15AC">
      <w:pPr>
        <w:pStyle w:val="NoSpacing"/>
      </w:pPr>
      <w:r>
        <w:t>Students demonstrated strong skills in g</w:t>
      </w:r>
      <w:r w:rsidR="00A2017F">
        <w:t>uided research</w:t>
      </w:r>
      <w:r>
        <w:t xml:space="preserve"> as well as in gathering outside sources</w:t>
      </w:r>
      <w:r w:rsidR="009E15AC">
        <w:t>. Some students had difficulties identifying relevant or scholarly sources. Their ability to acknowledge and properly cite sources varied, and some struggle</w:t>
      </w:r>
      <w:r w:rsidR="00EE50F3">
        <w:t>d</w:t>
      </w:r>
      <w:r w:rsidR="009E15AC">
        <w:t xml:space="preserve"> with understanding the timeliness of a source. </w:t>
      </w:r>
    </w:p>
    <w:p w14:paraId="71E7FA2F" w14:textId="571CA8A2" w:rsidR="009E15AC" w:rsidRDefault="009E15AC" w:rsidP="009E15AC">
      <w:pPr>
        <w:pStyle w:val="NoSpacing"/>
      </w:pPr>
      <w:r>
        <w:t>Level II</w:t>
      </w:r>
    </w:p>
    <w:p w14:paraId="017E3F06" w14:textId="27E91793" w:rsidR="009E15AC" w:rsidRDefault="009E15AC" w:rsidP="009E15AC">
      <w:pPr>
        <w:pStyle w:val="NoSpacing"/>
      </w:pPr>
      <w:r>
        <w:t xml:space="preserve">Students </w:t>
      </w:r>
      <w:r w:rsidR="00DA5DEC">
        <w:t>we</w:t>
      </w:r>
      <w:r>
        <w:t>re able to gather a variety of sources</w:t>
      </w:r>
      <w:r w:rsidR="00DA5DEC">
        <w:t xml:space="preserve"> and </w:t>
      </w:r>
      <w:r w:rsidR="00DA5DEC">
        <w:t xml:space="preserve">demonstrated an understanding of scholarly sources. </w:t>
      </w:r>
      <w:r w:rsidR="00DA5DEC">
        <w:t>Students’ ability to cite sources properly</w:t>
      </w:r>
      <w:r>
        <w:t xml:space="preserve"> var</w:t>
      </w:r>
      <w:r w:rsidR="00DA5DEC">
        <w:t>ied</w:t>
      </w:r>
      <w:r>
        <w:t xml:space="preserve"> and some </w:t>
      </w:r>
      <w:r w:rsidR="00DA5DEC">
        <w:t>didn’t</w:t>
      </w:r>
      <w:r>
        <w:t xml:space="preserve"> include a bibliography (as a </w:t>
      </w:r>
      <w:r w:rsidR="00062C74">
        <w:t>misunderstanding</w:t>
      </w:r>
      <w:r>
        <w:t xml:space="preserve"> in instructions).  </w:t>
      </w:r>
    </w:p>
    <w:p w14:paraId="336EF15E" w14:textId="77777777" w:rsidR="006B7163" w:rsidRDefault="006B7163" w:rsidP="002A11A4">
      <w:pPr>
        <w:pStyle w:val="NoSpacing"/>
        <w:ind w:left="0"/>
        <w:rPr>
          <w:b/>
          <w:bCs/>
        </w:rPr>
      </w:pPr>
    </w:p>
    <w:p w14:paraId="0393599A" w14:textId="18C19398" w:rsidR="003E2CDC" w:rsidRDefault="00EF04A7" w:rsidP="002A11A4">
      <w:pPr>
        <w:pStyle w:val="NoSpacing"/>
        <w:ind w:left="0"/>
      </w:pPr>
      <w:r w:rsidRPr="003E5764">
        <w:rPr>
          <w:b/>
          <w:bCs/>
        </w:rPr>
        <w:t>C</w:t>
      </w:r>
      <w:r w:rsidR="00C32908">
        <w:rPr>
          <w:b/>
          <w:bCs/>
        </w:rPr>
        <w:t xml:space="preserve">reative </w:t>
      </w:r>
      <w:r w:rsidRPr="003E5764">
        <w:rPr>
          <w:b/>
          <w:bCs/>
        </w:rPr>
        <w:t>E</w:t>
      </w:r>
      <w:r w:rsidR="00C32908">
        <w:rPr>
          <w:b/>
          <w:bCs/>
        </w:rPr>
        <w:t>xpression</w:t>
      </w:r>
      <w:r w:rsidRPr="003E5764">
        <w:rPr>
          <w:b/>
          <w:bCs/>
        </w:rPr>
        <w:t>:</w:t>
      </w:r>
      <w:r>
        <w:t xml:space="preserve"> Most students de</w:t>
      </w:r>
      <w:r w:rsidR="00DA5DEC">
        <w:t>monstrated</w:t>
      </w:r>
      <w:r>
        <w:t xml:space="preserve"> an ability to identify and apply the fundamental concepts of a discipline related to creative expression (art, music, </w:t>
      </w:r>
      <w:r w:rsidR="00DA5DEC">
        <w:t xml:space="preserve">or </w:t>
      </w:r>
      <w:r>
        <w:t>architectur</w:t>
      </w:r>
      <w:r w:rsidR="00DA5DEC">
        <w:t>e</w:t>
      </w:r>
      <w:r>
        <w:t xml:space="preserve">) </w:t>
      </w:r>
      <w:r w:rsidR="00DA5DEC">
        <w:t>al</w:t>
      </w:r>
      <w:r>
        <w:t>though they came in with almost no previous knowledge. Similarly, students c</w:t>
      </w:r>
      <w:r w:rsidR="00DA5DEC">
        <w:t>a</w:t>
      </w:r>
      <w:r>
        <w:t xml:space="preserve">me in with an uneven background knowledge on human societies, but </w:t>
      </w:r>
      <w:r w:rsidR="000B16BA">
        <w:t xml:space="preserve">most </w:t>
      </w:r>
      <w:r w:rsidR="00DA5DEC">
        <w:t>we</w:t>
      </w:r>
      <w:r>
        <w:t xml:space="preserve">re able to acquire it sufficiently </w:t>
      </w:r>
      <w:r w:rsidR="000B16BA">
        <w:t xml:space="preserve">and demonstrate an understanding of the significance of works of art in the societies that created them. By the end of the semester, most students </w:t>
      </w:r>
      <w:r w:rsidR="00DA5DEC">
        <w:t>we</w:t>
      </w:r>
      <w:r w:rsidR="000B16BA">
        <w:t>re able to articulate an assessment of an artwork’s meaning</w:t>
      </w:r>
      <w:r w:rsidR="008D7406">
        <w:t xml:space="preserve">; they were able to describe </w:t>
      </w:r>
      <w:r w:rsidR="000B16BA">
        <w:t>how it intersects with the cultural, historical, and political experiences of its makers and users, though they often avoid</w:t>
      </w:r>
      <w:r w:rsidR="008D7406">
        <w:t>ed</w:t>
      </w:r>
      <w:r w:rsidR="000B16BA">
        <w:t xml:space="preserve"> assigning value to it</w:t>
      </w:r>
      <w:r w:rsidR="003E2CDC">
        <w:t xml:space="preserve">. </w:t>
      </w:r>
      <w:r w:rsidR="008D7406">
        <w:t xml:space="preserve">In Music, many </w:t>
      </w:r>
      <w:r w:rsidR="003E2CDC">
        <w:t xml:space="preserve">students </w:t>
      </w:r>
      <w:r w:rsidR="008D7406">
        <w:t xml:space="preserve">assigned meaning </w:t>
      </w:r>
      <w:r w:rsidR="003E2CDC">
        <w:t xml:space="preserve">at an elemental level often simplifying </w:t>
      </w:r>
      <w:r w:rsidR="008D7406">
        <w:t xml:space="preserve">it </w:t>
      </w:r>
      <w:r w:rsidR="003E2CDC">
        <w:t>to one idea</w:t>
      </w:r>
      <w:r w:rsidR="008D7406">
        <w:t xml:space="preserve">, however, </w:t>
      </w:r>
      <w:r w:rsidR="003E2CDC">
        <w:t xml:space="preserve">scaffolding assignments produced good results. </w:t>
      </w:r>
      <w:r w:rsidR="008D7406">
        <w:t>S</w:t>
      </w:r>
      <w:r w:rsidR="003E2CDC">
        <w:t>tudents</w:t>
      </w:r>
      <w:r>
        <w:t xml:space="preserve"> demonstrate</w:t>
      </w:r>
      <w:r w:rsidR="003E2CDC">
        <w:t>d</w:t>
      </w:r>
      <w:r>
        <w:t xml:space="preserve"> an understanding of the skills involved in a creative process</w:t>
      </w:r>
      <w:r w:rsidR="003E5764">
        <w:t xml:space="preserve">. They </w:t>
      </w:r>
      <w:r w:rsidR="008D7406">
        <w:t>we</w:t>
      </w:r>
      <w:r w:rsidR="003E5764">
        <w:t>re able to use appropriate technologies to conduct research</w:t>
      </w:r>
      <w:r w:rsidR="008D7406">
        <w:t xml:space="preserve">, </w:t>
      </w:r>
      <w:r w:rsidR="003E5764">
        <w:t xml:space="preserve">but identifying scholarly sources and properly citing sources </w:t>
      </w:r>
      <w:r w:rsidR="008D7406">
        <w:t>was</w:t>
      </w:r>
      <w:r w:rsidR="003E5764">
        <w:t xml:space="preserve"> a challenge for some. </w:t>
      </w:r>
    </w:p>
    <w:p w14:paraId="419BDBFC" w14:textId="77777777" w:rsidR="008D7406" w:rsidRDefault="008D7406" w:rsidP="002A11A4">
      <w:pPr>
        <w:pStyle w:val="NoSpacing"/>
        <w:ind w:left="0"/>
        <w:rPr>
          <w:b/>
          <w:bCs/>
        </w:rPr>
      </w:pPr>
    </w:p>
    <w:p w14:paraId="639D1600" w14:textId="50C8E94E" w:rsidR="001A61FE" w:rsidRDefault="003E5764" w:rsidP="002A11A4">
      <w:pPr>
        <w:pStyle w:val="NoSpacing"/>
        <w:ind w:left="0"/>
      </w:pPr>
      <w:r w:rsidRPr="006F6B51">
        <w:rPr>
          <w:b/>
          <w:bCs/>
        </w:rPr>
        <w:t>W</w:t>
      </w:r>
      <w:r w:rsidR="00C32908">
        <w:rPr>
          <w:b/>
          <w:bCs/>
        </w:rPr>
        <w:t xml:space="preserve">orld </w:t>
      </w:r>
      <w:r w:rsidRPr="006F6B51">
        <w:rPr>
          <w:b/>
          <w:bCs/>
        </w:rPr>
        <w:t>C</w:t>
      </w:r>
      <w:r w:rsidR="00C32908">
        <w:rPr>
          <w:b/>
          <w:bCs/>
        </w:rPr>
        <w:t xml:space="preserve">ultures and </w:t>
      </w:r>
      <w:r w:rsidRPr="006F6B51">
        <w:rPr>
          <w:b/>
          <w:bCs/>
        </w:rPr>
        <w:t>G</w:t>
      </w:r>
      <w:r w:rsidR="00C32908">
        <w:rPr>
          <w:b/>
          <w:bCs/>
        </w:rPr>
        <w:t xml:space="preserve">lobal </w:t>
      </w:r>
      <w:r w:rsidRPr="006F6B51">
        <w:rPr>
          <w:b/>
          <w:bCs/>
        </w:rPr>
        <w:t>I</w:t>
      </w:r>
      <w:r w:rsidR="00C32908">
        <w:rPr>
          <w:b/>
          <w:bCs/>
        </w:rPr>
        <w:t>ssues</w:t>
      </w:r>
      <w:r w:rsidRPr="006F6B51">
        <w:rPr>
          <w:b/>
          <w:bCs/>
        </w:rPr>
        <w:t>:</w:t>
      </w:r>
      <w:r>
        <w:t xml:space="preserve"> Students showcased a</w:t>
      </w:r>
      <w:r w:rsidR="006F6B51">
        <w:t>n</w:t>
      </w:r>
      <w:r>
        <w:t xml:space="preserve"> aptitude </w:t>
      </w:r>
      <w:r w:rsidR="006F6B51">
        <w:t xml:space="preserve">for identifying and interpreting themes and symbols in texts enhancing their comprehension of different cultures and global issues. They could draw connections between the texts and real-world contexts. </w:t>
      </w:r>
      <w:r w:rsidR="0030286E">
        <w:t>Students did a good job analyzing culture, globalization, diversity a</w:t>
      </w:r>
      <w:r w:rsidR="008D7406">
        <w:t>n</w:t>
      </w:r>
      <w:r w:rsidR="0030286E">
        <w:t xml:space="preserve">d </w:t>
      </w:r>
      <w:r w:rsidR="008D7406">
        <w:t>we</w:t>
      </w:r>
      <w:r w:rsidR="0030286E">
        <w:t xml:space="preserve">re able to describe events or processes </w:t>
      </w:r>
      <w:r w:rsidR="002E7D96">
        <w:t>from</w:t>
      </w:r>
      <w:r w:rsidR="0030286E">
        <w:t xml:space="preserve"> more than one point of view. They exhibited willingness to challenge status-quo, taken-for-granted assumptions and ideas of the western world, though many ha</w:t>
      </w:r>
      <w:r w:rsidR="008D7406">
        <w:t>d</w:t>
      </w:r>
      <w:r w:rsidR="0030286E">
        <w:t xml:space="preserve"> </w:t>
      </w:r>
      <w:r w:rsidR="002E7D96">
        <w:t xml:space="preserve">deeply-ingrained ideas about “human nature”. </w:t>
      </w:r>
      <w:r w:rsidR="0030286E">
        <w:t xml:space="preserve"> </w:t>
      </w:r>
      <w:r w:rsidR="002E7D96">
        <w:t>Students successfully presented the historical development of a non-U.S. society, but some struggled with analyzing the</w:t>
      </w:r>
      <w:r w:rsidR="00B65ABA">
        <w:t xml:space="preserve"> societies</w:t>
      </w:r>
      <w:r w:rsidR="002E7D96">
        <w:t xml:space="preserve"> instead of just summarizing published views. </w:t>
      </w:r>
      <w:r w:rsidR="00B65ABA">
        <w:t>In individual assignments, s</w:t>
      </w:r>
      <w:r w:rsidR="00902B85">
        <w:t>tudents were able to analyze the significance of movements that shaped the world’s societies, but many struggled to make connection</w:t>
      </w:r>
      <w:r w:rsidR="00007AEE">
        <w:t>s</w:t>
      </w:r>
      <w:r w:rsidR="00902B85">
        <w:t xml:space="preserve"> between </w:t>
      </w:r>
      <w:r w:rsidR="00B65ABA">
        <w:t>different assignments</w:t>
      </w:r>
      <w:r w:rsidR="00902B85">
        <w:t xml:space="preserve">. In some cases, </w:t>
      </w:r>
      <w:r w:rsidR="00B65ABA">
        <w:t>students</w:t>
      </w:r>
      <w:r w:rsidR="00902B85">
        <w:t xml:space="preserve"> were able to connect the movements to their personal lives. Finally, students displayed strong awareness of the role that forms of social differentiation (race, </w:t>
      </w:r>
      <w:r w:rsidR="00DC3A0C">
        <w:t>c</w:t>
      </w:r>
      <w:r w:rsidR="00902B85">
        <w:t>lass, etc.) play in world culture</w:t>
      </w:r>
      <w:r w:rsidR="00B65ABA">
        <w:t>s</w:t>
      </w:r>
      <w:r w:rsidR="00902B85">
        <w:t xml:space="preserve"> and societies</w:t>
      </w:r>
      <w:r w:rsidR="00DC3A0C">
        <w:t xml:space="preserve"> and </w:t>
      </w:r>
      <w:r w:rsidR="00B65ABA">
        <w:t xml:space="preserve">they </w:t>
      </w:r>
      <w:r w:rsidR="00DC3A0C">
        <w:t>relate</w:t>
      </w:r>
      <w:r w:rsidR="00B65ABA">
        <w:t>d</w:t>
      </w:r>
      <w:r w:rsidR="00DC3A0C">
        <w:t xml:space="preserve"> to it personally. </w:t>
      </w:r>
    </w:p>
    <w:p w14:paraId="7620230F" w14:textId="77777777" w:rsidR="008D7406" w:rsidRDefault="008D7406" w:rsidP="002A11A4">
      <w:pPr>
        <w:pStyle w:val="NoSpacing"/>
        <w:ind w:left="0"/>
        <w:rPr>
          <w:b/>
          <w:bCs/>
        </w:rPr>
      </w:pPr>
    </w:p>
    <w:p w14:paraId="31AAE057" w14:textId="58BF4A55" w:rsidR="003E5764" w:rsidRDefault="00D66D58" w:rsidP="002A11A4">
      <w:pPr>
        <w:pStyle w:val="NoSpacing"/>
        <w:ind w:left="0"/>
      </w:pPr>
      <w:r w:rsidRPr="005D1687">
        <w:rPr>
          <w:b/>
          <w:bCs/>
        </w:rPr>
        <w:t>I</w:t>
      </w:r>
      <w:r w:rsidR="00C32908">
        <w:rPr>
          <w:b/>
          <w:bCs/>
        </w:rPr>
        <w:t xml:space="preserve">ndividual and </w:t>
      </w:r>
      <w:r w:rsidRPr="005D1687">
        <w:rPr>
          <w:b/>
          <w:bCs/>
        </w:rPr>
        <w:t>S</w:t>
      </w:r>
      <w:r w:rsidR="00C32908">
        <w:rPr>
          <w:b/>
          <w:bCs/>
        </w:rPr>
        <w:t>ociety</w:t>
      </w:r>
      <w:r w:rsidRPr="005D1687">
        <w:rPr>
          <w:b/>
          <w:bCs/>
        </w:rPr>
        <w:t>:</w:t>
      </w:r>
      <w:r>
        <w:t xml:space="preserve"> Students demonstrated knowledge of main concepts</w:t>
      </w:r>
      <w:r w:rsidR="001A61FE">
        <w:t xml:space="preserve"> </w:t>
      </w:r>
      <w:r>
        <w:t>within a discipline and were able to present an individual agency or experience in relationship to larger social forces</w:t>
      </w:r>
      <w:r w:rsidR="0041754A">
        <w:t xml:space="preserve"> while</w:t>
      </w:r>
      <w:r w:rsidR="005D1687">
        <w:t xml:space="preserve"> taking into account positionality.</w:t>
      </w:r>
      <w:r>
        <w:t xml:space="preserve"> The</w:t>
      </w:r>
      <w:r w:rsidR="005D1687">
        <w:t>y excelled in</w:t>
      </w:r>
      <w:r>
        <w:t xml:space="preserve"> assessing ethical </w:t>
      </w:r>
      <w:r>
        <w:lastRenderedPageBreak/>
        <w:t>concerns in research</w:t>
      </w:r>
      <w:r w:rsidR="0041754A">
        <w:t>. Student did great in r</w:t>
      </w:r>
      <w:r w:rsidR="005D1687">
        <w:t>elat</w:t>
      </w:r>
      <w:r w:rsidR="0041754A">
        <w:t>ing</w:t>
      </w:r>
      <w:r w:rsidR="005D1687">
        <w:t xml:space="preserve"> individual action or collective behavior to changing trends or ideologies. </w:t>
      </w:r>
    </w:p>
    <w:p w14:paraId="405E74AD" w14:textId="04939A06" w:rsidR="005D1687" w:rsidRDefault="005D1687" w:rsidP="002A11A4">
      <w:pPr>
        <w:pStyle w:val="NoSpacing"/>
        <w:ind w:left="0"/>
      </w:pPr>
    </w:p>
    <w:p w14:paraId="2D887807" w14:textId="0366BBF5" w:rsidR="0044342D" w:rsidRDefault="00151669" w:rsidP="002A11A4">
      <w:pPr>
        <w:pStyle w:val="NoSpacing"/>
        <w:ind w:left="0"/>
      </w:pPr>
      <w:r w:rsidRPr="00972904">
        <w:rPr>
          <w:b/>
          <w:bCs/>
        </w:rPr>
        <w:t>L</w:t>
      </w:r>
      <w:r w:rsidR="006A2845" w:rsidRPr="00972904">
        <w:rPr>
          <w:b/>
          <w:bCs/>
        </w:rPr>
        <w:t xml:space="preserve">ife and </w:t>
      </w:r>
      <w:r w:rsidRPr="00972904">
        <w:rPr>
          <w:b/>
          <w:bCs/>
        </w:rPr>
        <w:t>P</w:t>
      </w:r>
      <w:r w:rsidR="006A2845" w:rsidRPr="00972904">
        <w:rPr>
          <w:b/>
          <w:bCs/>
        </w:rPr>
        <w:t xml:space="preserve">hysical </w:t>
      </w:r>
      <w:r w:rsidRPr="00972904">
        <w:rPr>
          <w:b/>
          <w:bCs/>
        </w:rPr>
        <w:t>S</w:t>
      </w:r>
      <w:r w:rsidR="006A2845" w:rsidRPr="00972904">
        <w:rPr>
          <w:b/>
          <w:bCs/>
        </w:rPr>
        <w:t>ciences</w:t>
      </w:r>
      <w:r w:rsidRPr="00972904">
        <w:rPr>
          <w:b/>
          <w:bCs/>
        </w:rPr>
        <w:t>:</w:t>
      </w:r>
      <w:r>
        <w:t xml:space="preserve"> Students </w:t>
      </w:r>
      <w:r w:rsidR="006A2845">
        <w:t>we</w:t>
      </w:r>
      <w:r>
        <w:t>re able to gain and apply knowledge of basic concepts</w:t>
      </w:r>
      <w:r w:rsidR="0041754A">
        <w:t xml:space="preserve"> in Earth Science related to global warming. </w:t>
      </w:r>
      <w:r w:rsidR="00972904">
        <w:t xml:space="preserve"> </w:t>
      </w:r>
      <w:r w:rsidR="0041754A">
        <w:t>M</w:t>
      </w:r>
      <w:r w:rsidR="006A2845">
        <w:t xml:space="preserve">ost understood how to apply scientific method to gather and analyze data. </w:t>
      </w:r>
      <w:r w:rsidR="0041754A">
        <w:t>BY the end of the semester, a</w:t>
      </w:r>
      <w:r w:rsidR="006A2845">
        <w:t xml:space="preserve">ll </w:t>
      </w:r>
      <w:r w:rsidR="0041754A">
        <w:t xml:space="preserve">students </w:t>
      </w:r>
      <w:r w:rsidR="00972904">
        <w:t>we</w:t>
      </w:r>
      <w:r w:rsidR="006A2845">
        <w:t>re able to utilize excel to gather and analyze data</w:t>
      </w:r>
      <w:r w:rsidR="00EE4278">
        <w:t>;</w:t>
      </w:r>
      <w:r w:rsidR="006A2845">
        <w:t xml:space="preserve"> those who struggled received help from group members and few needed basic excel help. Most students are able to present findings in written lab reports and understand how to apply research ethics. </w:t>
      </w:r>
    </w:p>
    <w:p w14:paraId="612FB2C9" w14:textId="00BC13B3" w:rsidR="0041754A" w:rsidRDefault="0041754A" w:rsidP="0041754A">
      <w:pPr>
        <w:pStyle w:val="NoSpacing"/>
        <w:ind w:left="0"/>
        <w:rPr>
          <w:b/>
          <w:bCs/>
        </w:rPr>
      </w:pPr>
    </w:p>
    <w:p w14:paraId="4A4C7838" w14:textId="09BB4670" w:rsidR="006D1641" w:rsidRDefault="006D1641" w:rsidP="0041754A">
      <w:pPr>
        <w:pStyle w:val="NoSpacing"/>
        <w:ind w:left="0"/>
        <w:rPr>
          <w:b/>
          <w:bCs/>
        </w:rPr>
      </w:pPr>
      <w:r>
        <w:rPr>
          <w:b/>
          <w:bCs/>
        </w:rPr>
        <w:t xml:space="preserve">Speech </w:t>
      </w:r>
      <w:r w:rsidRPr="006D1641">
        <w:t>– in progress</w:t>
      </w:r>
    </w:p>
    <w:p w14:paraId="05309E8F" w14:textId="353F8720" w:rsidR="0041754A" w:rsidRPr="0041754A" w:rsidRDefault="0041754A" w:rsidP="0041754A">
      <w:pPr>
        <w:pStyle w:val="NoSpacing"/>
        <w:ind w:left="0"/>
        <w:rPr>
          <w:b/>
          <w:bCs/>
        </w:rPr>
      </w:pPr>
      <w:r w:rsidRPr="0041754A">
        <w:rPr>
          <w:b/>
          <w:bCs/>
        </w:rPr>
        <w:t xml:space="preserve">Note: </w:t>
      </w:r>
      <w:r>
        <w:rPr>
          <w:b/>
          <w:bCs/>
        </w:rPr>
        <w:t>I</w:t>
      </w:r>
      <w:r w:rsidRPr="0041754A">
        <w:rPr>
          <w:b/>
          <w:bCs/>
        </w:rPr>
        <w:t xml:space="preserve">nstructors </w:t>
      </w:r>
      <w:r>
        <w:rPr>
          <w:b/>
          <w:bCs/>
        </w:rPr>
        <w:t xml:space="preserve">across different courses </w:t>
      </w:r>
      <w:r w:rsidRPr="0041754A">
        <w:rPr>
          <w:b/>
          <w:bCs/>
        </w:rPr>
        <w:t>raised concerns about AI and asked for guidance.</w:t>
      </w:r>
    </w:p>
    <w:p w14:paraId="005504AF" w14:textId="77777777" w:rsidR="006A2845" w:rsidRDefault="006A2845" w:rsidP="002A11A4">
      <w:pPr>
        <w:pStyle w:val="NoSpacing"/>
        <w:ind w:left="0"/>
      </w:pPr>
    </w:p>
    <w:p w14:paraId="18C8F4A9" w14:textId="17454939" w:rsidR="00172F21" w:rsidRDefault="00172F21" w:rsidP="00EE50F3">
      <w:pPr>
        <w:pStyle w:val="NoSpacing"/>
        <w:numPr>
          <w:ilvl w:val="0"/>
          <w:numId w:val="13"/>
        </w:numPr>
      </w:pPr>
      <w:r w:rsidRPr="001264D8">
        <w:rPr>
          <w:b/>
          <w:bCs/>
        </w:rPr>
        <w:t xml:space="preserve">Instructors specified multiple ways which they will use to </w:t>
      </w:r>
      <w:r w:rsidRPr="00EE50F3">
        <w:rPr>
          <w:b/>
          <w:bCs/>
        </w:rPr>
        <w:t>strengthen student learning</w:t>
      </w:r>
      <w:r w:rsidR="00EE50F3">
        <w:t xml:space="preserve"> based on what they learned from the activity</w:t>
      </w:r>
      <w:r>
        <w:t xml:space="preserve">. </w:t>
      </w:r>
    </w:p>
    <w:p w14:paraId="4AEDB0EE" w14:textId="6D358386" w:rsidR="001C4467" w:rsidRDefault="001C4467" w:rsidP="00172F21">
      <w:pPr>
        <w:pStyle w:val="NoSpacing"/>
        <w:ind w:left="345"/>
      </w:pPr>
      <w:r>
        <w:t xml:space="preserve">These include: </w:t>
      </w:r>
    </w:p>
    <w:p w14:paraId="3903AEBB" w14:textId="31C9C53B" w:rsidR="00A80538" w:rsidRDefault="00A80538" w:rsidP="00172F21">
      <w:pPr>
        <w:pStyle w:val="NoSpacing"/>
        <w:ind w:left="345"/>
      </w:pPr>
      <w:r w:rsidRPr="0044342D">
        <w:rPr>
          <w:b/>
          <w:bCs/>
        </w:rPr>
        <w:t>Improving assignments</w:t>
      </w:r>
      <w:r>
        <w:t xml:space="preserve"> by:</w:t>
      </w:r>
    </w:p>
    <w:p w14:paraId="281C54A1" w14:textId="77777777" w:rsidR="0090168D" w:rsidRDefault="00EE50F3" w:rsidP="00172F21">
      <w:pPr>
        <w:pStyle w:val="NoSpacing"/>
        <w:ind w:left="345"/>
      </w:pPr>
      <w:r>
        <w:t>-</w:t>
      </w:r>
      <w:r w:rsidR="001C4467">
        <w:t>redesigning assignment sheets to</w:t>
      </w:r>
      <w:r w:rsidR="0090168D">
        <w:t>:</w:t>
      </w:r>
    </w:p>
    <w:p w14:paraId="7FBB1A56" w14:textId="32ADD2FC" w:rsidR="00172F21" w:rsidRDefault="0090168D" w:rsidP="0090168D">
      <w:pPr>
        <w:pStyle w:val="NoSpacing"/>
        <w:ind w:left="720"/>
      </w:pPr>
      <w:r>
        <w:t>-</w:t>
      </w:r>
      <w:r w:rsidR="001C4467">
        <w:t>clarify the expectations (guidelines) for writing, critical thinking and research (</w:t>
      </w:r>
      <w:r>
        <w:t xml:space="preserve">based on </w:t>
      </w:r>
      <w:r w:rsidR="001C4467">
        <w:t>Gen Ed benchmarks)</w:t>
      </w:r>
    </w:p>
    <w:p w14:paraId="4DDB9B56" w14:textId="5C728CE2" w:rsidR="0090168D" w:rsidRDefault="0090168D" w:rsidP="0090168D">
      <w:pPr>
        <w:pStyle w:val="NoSpacing"/>
        <w:ind w:left="345" w:firstLine="375"/>
      </w:pPr>
      <w:r>
        <w:t xml:space="preserve">-better address </w:t>
      </w:r>
      <w:r w:rsidR="00A80538">
        <w:t xml:space="preserve">learning </w:t>
      </w:r>
      <w:r>
        <w:t>outcome</w:t>
      </w:r>
      <w:r w:rsidR="00A80538">
        <w:t>s</w:t>
      </w:r>
    </w:p>
    <w:p w14:paraId="275524E8" w14:textId="5CA07E2E" w:rsidR="00B851B6" w:rsidRDefault="00B851B6" w:rsidP="00172F21">
      <w:pPr>
        <w:pStyle w:val="NoSpacing"/>
        <w:ind w:left="345"/>
      </w:pPr>
      <w:r>
        <w:t>-</w:t>
      </w:r>
      <w:r w:rsidR="00C32908">
        <w:t>P</w:t>
      </w:r>
      <w:r w:rsidR="0090168D">
        <w:t xml:space="preserve">roviding </w:t>
      </w:r>
      <w:r w:rsidR="001C4467">
        <w:t xml:space="preserve">grading rubrics and a critical thinking reflective rubric </w:t>
      </w:r>
      <w:r w:rsidR="0090168D">
        <w:t>to</w:t>
      </w:r>
      <w:r w:rsidR="001C4467">
        <w:t xml:space="preserve"> students</w:t>
      </w:r>
    </w:p>
    <w:p w14:paraId="78C036CB" w14:textId="24A03F21" w:rsidR="00A80538" w:rsidRDefault="00A80538" w:rsidP="00A80538">
      <w:pPr>
        <w:pStyle w:val="NoSpacing"/>
        <w:ind w:left="345"/>
      </w:pPr>
      <w:r>
        <w:t>-Changing timing of assignments</w:t>
      </w:r>
    </w:p>
    <w:p w14:paraId="759FE4C3" w14:textId="3F37FB6C" w:rsidR="00A80538" w:rsidRDefault="00A80538" w:rsidP="00A80538">
      <w:pPr>
        <w:pStyle w:val="NoSpacing"/>
        <w:ind w:left="345"/>
      </w:pPr>
      <w:r>
        <w:t>-</w:t>
      </w:r>
      <w:r w:rsidR="0044342D">
        <w:t>S</w:t>
      </w:r>
      <w:r>
        <w:t>caffolding or splitting assignments</w:t>
      </w:r>
    </w:p>
    <w:p w14:paraId="1217F598" w14:textId="76CB7367" w:rsidR="00A80538" w:rsidRDefault="00A80538" w:rsidP="00A80538">
      <w:pPr>
        <w:pStyle w:val="NoSpacing"/>
        <w:ind w:left="345"/>
      </w:pPr>
      <w:r>
        <w:t>-</w:t>
      </w:r>
      <w:r w:rsidR="0044342D">
        <w:t xml:space="preserve">Giving </w:t>
      </w:r>
      <w:r>
        <w:t>opportunities to revise work</w:t>
      </w:r>
    </w:p>
    <w:p w14:paraId="29838B63" w14:textId="7E6CDB2C" w:rsidR="00A80538" w:rsidRDefault="00A80538" w:rsidP="00A80538">
      <w:pPr>
        <w:pStyle w:val="NoSpacing"/>
        <w:ind w:left="345"/>
      </w:pPr>
      <w:r>
        <w:t xml:space="preserve">- </w:t>
      </w:r>
      <w:r w:rsidR="0044342D">
        <w:t>Introducing n</w:t>
      </w:r>
      <w:r>
        <w:t xml:space="preserve">ew assignments, such as </w:t>
      </w:r>
      <w:r w:rsidR="00EE4278">
        <w:t xml:space="preserve">a </w:t>
      </w:r>
      <w:r>
        <w:t>library assignment, argumentative writing,</w:t>
      </w:r>
      <w:r w:rsidR="0044342D">
        <w:t xml:space="preserve"> </w:t>
      </w:r>
      <w:r>
        <w:t>guided research assignment focusing on evaluating credibility of sources,</w:t>
      </w:r>
      <w:r w:rsidRPr="00A80538">
        <w:t xml:space="preserve"> </w:t>
      </w:r>
      <w:r>
        <w:t>exercises on evaluating evidence</w:t>
      </w:r>
    </w:p>
    <w:p w14:paraId="3D6486A2" w14:textId="3C580F88" w:rsidR="00A70DE8" w:rsidRDefault="00A70DE8" w:rsidP="00A80538">
      <w:pPr>
        <w:pStyle w:val="NoSpacing"/>
        <w:ind w:left="345"/>
      </w:pPr>
      <w:r>
        <w:t>-</w:t>
      </w:r>
      <w:r w:rsidRPr="00A70DE8">
        <w:t xml:space="preserve"> </w:t>
      </w:r>
      <w:r>
        <w:t>Engaging students to design questions for discussion instead of just answering questions</w:t>
      </w:r>
    </w:p>
    <w:p w14:paraId="32A28E89" w14:textId="1427F262" w:rsidR="00A80538" w:rsidRDefault="00A80538" w:rsidP="00A80538">
      <w:pPr>
        <w:pStyle w:val="NoSpacing"/>
        <w:ind w:left="345"/>
      </w:pPr>
      <w:r w:rsidRPr="0044342D">
        <w:rPr>
          <w:b/>
          <w:bCs/>
        </w:rPr>
        <w:t>Changing/Improving pedagogy by</w:t>
      </w:r>
      <w:r>
        <w:t>:</w:t>
      </w:r>
    </w:p>
    <w:p w14:paraId="4E0AC937" w14:textId="77D15332" w:rsidR="001C4467" w:rsidRDefault="00B851B6" w:rsidP="00172F21">
      <w:pPr>
        <w:pStyle w:val="NoSpacing"/>
        <w:ind w:left="345"/>
      </w:pPr>
      <w:r>
        <w:t xml:space="preserve">- </w:t>
      </w:r>
      <w:r w:rsidR="00A70DE8">
        <w:t>G</w:t>
      </w:r>
      <w:r w:rsidR="00A80538">
        <w:t xml:space="preserve">iving </w:t>
      </w:r>
      <w:r w:rsidR="0090168D">
        <w:t>in</w:t>
      </w:r>
      <w:r w:rsidR="00A80538">
        <w:t>-</w:t>
      </w:r>
      <w:r w:rsidR="0090168D">
        <w:t xml:space="preserve">class </w:t>
      </w:r>
      <w:r>
        <w:t xml:space="preserve">instruction on how to structure an essay, </w:t>
      </w:r>
      <w:r w:rsidR="004D027C">
        <w:t xml:space="preserve">conduct library research, </w:t>
      </w:r>
      <w:r>
        <w:t>cite sources</w:t>
      </w:r>
      <w:r w:rsidR="004D027C">
        <w:t>, present orally,</w:t>
      </w:r>
      <w:r w:rsidR="00A70DE8">
        <w:t xml:space="preserve"> etc.</w:t>
      </w:r>
      <w:r w:rsidR="00A80538">
        <w:t xml:space="preserve"> </w:t>
      </w:r>
    </w:p>
    <w:p w14:paraId="54BCAB71" w14:textId="078E5124" w:rsidR="004D027C" w:rsidRDefault="004D027C" w:rsidP="00172F21">
      <w:pPr>
        <w:pStyle w:val="NoSpacing"/>
        <w:ind w:left="345"/>
      </w:pPr>
      <w:r>
        <w:t>-</w:t>
      </w:r>
      <w:r w:rsidR="00A80538">
        <w:t xml:space="preserve"> </w:t>
      </w:r>
      <w:r w:rsidR="00A70DE8">
        <w:t>I</w:t>
      </w:r>
      <w:r w:rsidR="00A80538">
        <w:t xml:space="preserve">mplementing </w:t>
      </w:r>
      <w:r>
        <w:t>peer reviews</w:t>
      </w:r>
    </w:p>
    <w:p w14:paraId="6663ECDB" w14:textId="27A4622D" w:rsidR="00A70DE8" w:rsidRDefault="00A80538" w:rsidP="00172F21">
      <w:pPr>
        <w:pStyle w:val="NoSpacing"/>
        <w:ind w:left="345"/>
      </w:pPr>
      <w:r>
        <w:t>-</w:t>
      </w:r>
      <w:r w:rsidR="00A70DE8">
        <w:t xml:space="preserve"> </w:t>
      </w:r>
      <w:r>
        <w:t xml:space="preserve">Introducing new in-class activities, such as evaluation of sources activities, more group work, </w:t>
      </w:r>
      <w:r w:rsidR="004D027C">
        <w:t>more quizzes</w:t>
      </w:r>
      <w:r>
        <w:t xml:space="preserve">, </w:t>
      </w:r>
      <w:r w:rsidR="00A227C3">
        <w:t>more visuals</w:t>
      </w:r>
      <w:r>
        <w:t>, m</w:t>
      </w:r>
      <w:r w:rsidR="00A227C3">
        <w:t xml:space="preserve">ore resources on different perspectives </w:t>
      </w:r>
    </w:p>
    <w:p w14:paraId="5B6E9500" w14:textId="0434490E" w:rsidR="00A227C3" w:rsidRDefault="00A70DE8" w:rsidP="00172F21">
      <w:pPr>
        <w:pStyle w:val="NoSpacing"/>
        <w:ind w:left="345"/>
      </w:pPr>
      <w:r>
        <w:t>- Expanding online discussion with an oral in-class component</w:t>
      </w:r>
    </w:p>
    <w:p w14:paraId="47EABBAC" w14:textId="68572632" w:rsidR="00A70DE8" w:rsidRDefault="00A70DE8" w:rsidP="00172F21">
      <w:pPr>
        <w:pStyle w:val="NoSpacing"/>
        <w:ind w:left="345"/>
      </w:pPr>
      <w:r>
        <w:t>-</w:t>
      </w:r>
      <w:r w:rsidR="00066EC7">
        <w:t xml:space="preserve"> </w:t>
      </w:r>
      <w:r>
        <w:t xml:space="preserve">Integrating close reading activities in class time </w:t>
      </w:r>
    </w:p>
    <w:p w14:paraId="5F41CF35" w14:textId="4C8EB3B9" w:rsidR="00A227C3" w:rsidRDefault="00EE50F3" w:rsidP="00A70DE8">
      <w:pPr>
        <w:pStyle w:val="NoSpacing"/>
        <w:ind w:left="345"/>
      </w:pPr>
      <w:r>
        <w:t>-</w:t>
      </w:r>
      <w:r w:rsidR="00066EC7">
        <w:t xml:space="preserve"> </w:t>
      </w:r>
      <w:r w:rsidR="00A70DE8">
        <w:t xml:space="preserve">Introducing </w:t>
      </w:r>
      <w:r w:rsidR="00BC165A">
        <w:t>new reading materials, group hand</w:t>
      </w:r>
      <w:r w:rsidR="00007AEE">
        <w:t>s</w:t>
      </w:r>
      <w:r w:rsidR="00BC165A">
        <w:t>-on projects,</w:t>
      </w:r>
      <w:r w:rsidR="00A70DE8">
        <w:t xml:space="preserve"> r</w:t>
      </w:r>
      <w:r w:rsidR="00A227C3">
        <w:t>eflection activities</w:t>
      </w:r>
    </w:p>
    <w:p w14:paraId="5FC58D7C" w14:textId="6BE7F389" w:rsidR="003835A5" w:rsidRDefault="003835A5" w:rsidP="00A70DE8">
      <w:pPr>
        <w:pStyle w:val="NoSpacing"/>
        <w:ind w:left="345"/>
      </w:pPr>
      <w:r>
        <w:t>-Adding resources to course site including video content with instructions for a specific activity</w:t>
      </w:r>
    </w:p>
    <w:p w14:paraId="69BA5DA3" w14:textId="77777777" w:rsidR="00A70DE8" w:rsidRDefault="00A70DE8" w:rsidP="00172F21">
      <w:pPr>
        <w:pStyle w:val="NoSpacing"/>
        <w:ind w:left="345"/>
      </w:pPr>
    </w:p>
    <w:p w14:paraId="00FF7813" w14:textId="3A3245EF" w:rsidR="00A227C3" w:rsidRDefault="00A70DE8" w:rsidP="00172F21">
      <w:pPr>
        <w:pStyle w:val="NoSpacing"/>
        <w:ind w:left="345"/>
      </w:pPr>
      <w:r>
        <w:lastRenderedPageBreak/>
        <w:t xml:space="preserve">Some instructors asked </w:t>
      </w:r>
      <w:r w:rsidR="00066EC7">
        <w:t>for</w:t>
      </w:r>
      <w:r>
        <w:t xml:space="preserve"> </w:t>
      </w:r>
      <w:r w:rsidR="00A227C3">
        <w:t>TA assistance</w:t>
      </w:r>
      <w:r>
        <w:t xml:space="preserve"> in order to better serve students in large classes.</w:t>
      </w:r>
    </w:p>
    <w:p w14:paraId="74169756" w14:textId="626CB7CD" w:rsidR="00BC165A" w:rsidRDefault="00BC165A" w:rsidP="00172F21">
      <w:pPr>
        <w:pStyle w:val="NoSpacing"/>
        <w:ind w:left="345"/>
      </w:pPr>
    </w:p>
    <w:p w14:paraId="7FD40DAF" w14:textId="3179D4CB" w:rsidR="009E113F" w:rsidRDefault="009E113F" w:rsidP="009E113F">
      <w:pPr>
        <w:pStyle w:val="NoSpacing"/>
        <w:numPr>
          <w:ilvl w:val="0"/>
          <w:numId w:val="13"/>
        </w:numPr>
      </w:pPr>
      <w:r w:rsidRPr="009E113F">
        <w:t xml:space="preserve">Fourteen faculty (48%) participated in the </w:t>
      </w:r>
      <w:r w:rsidRPr="00EE50F3">
        <w:rPr>
          <w:b/>
          <w:bCs/>
        </w:rPr>
        <w:t>survey.</w:t>
      </w:r>
      <w:r>
        <w:t xml:space="preserve"> </w:t>
      </w:r>
      <w:r w:rsidRPr="001264D8">
        <w:rPr>
          <w:b/>
          <w:bCs/>
        </w:rPr>
        <w:t>The survey data indicates that the activity helped instructors become more familiar with Pathways outcomes</w:t>
      </w:r>
      <w:r w:rsidRPr="009E113F">
        <w:t>: most were “somewhat familiar” before and all instructors reported being “very” or “extremely familiar” with the outcomes after the activity. Almost all instructors reported that they gave some consideration to Pathways outcomes when designing course assignments before the activity but plan to make modification</w:t>
      </w:r>
      <w:r w:rsidR="00007AEE">
        <w:t>s</w:t>
      </w:r>
      <w:r w:rsidRPr="009E113F">
        <w:t xml:space="preserve"> going forward to strengthen alignment and student learning. Instructors also reported finding the activity helpful for other courses they teach</w:t>
      </w:r>
      <w:r w:rsidR="00007AEE">
        <w:t>,</w:t>
      </w:r>
      <w:r w:rsidRPr="009E113F">
        <w:t xml:space="preserve"> and some suggested modifications of the form the format to improve its functionality.</w:t>
      </w:r>
      <w:r>
        <w:t xml:space="preserve"> See Appendix </w:t>
      </w:r>
      <w:r w:rsidR="0044342D">
        <w:t>E</w:t>
      </w:r>
      <w:r>
        <w:t xml:space="preserve"> for additional information. </w:t>
      </w:r>
    </w:p>
    <w:p w14:paraId="7BBBD9FB" w14:textId="70A67A07" w:rsidR="00066EC7" w:rsidRDefault="00066EC7" w:rsidP="00066EC7">
      <w:pPr>
        <w:pStyle w:val="NoSpacing"/>
        <w:ind w:left="345"/>
      </w:pPr>
    </w:p>
    <w:p w14:paraId="3DA44485" w14:textId="4BD1C820" w:rsidR="00066EC7" w:rsidRDefault="00066EC7" w:rsidP="00066EC7">
      <w:pPr>
        <w:pStyle w:val="NoSpacing"/>
        <w:ind w:left="345"/>
      </w:pPr>
      <w:r>
        <w:t xml:space="preserve">Lessons for future assessment: Instructors will be required to attend </w:t>
      </w:r>
      <w:r w:rsidR="00007AEE">
        <w:t xml:space="preserve">a meeting </w:t>
      </w:r>
      <w:r>
        <w:t xml:space="preserve">before and </w:t>
      </w:r>
      <w:r w:rsidR="00007AEE">
        <w:t>a meeting after the activity</w:t>
      </w:r>
      <w:r>
        <w:t xml:space="preserve"> to: ensure they understand what information is being asked for and to benefit from sharing what they learned with each other. </w:t>
      </w:r>
    </w:p>
    <w:p w14:paraId="28107370" w14:textId="77777777" w:rsidR="00172F21" w:rsidRDefault="00172F21" w:rsidP="00172F21">
      <w:pPr>
        <w:pStyle w:val="NoSpacing"/>
        <w:ind w:left="345"/>
      </w:pPr>
    </w:p>
    <w:p w14:paraId="7AF4E926" w14:textId="09B395D8" w:rsidR="00352A75" w:rsidRPr="00352A75" w:rsidRDefault="00DB7D22" w:rsidP="00352A75">
      <w:pPr>
        <w:pStyle w:val="NoSpacing"/>
      </w:pPr>
      <w:r>
        <w:t xml:space="preserve">Appendix A </w:t>
      </w:r>
      <w:r w:rsidR="00352A75">
        <w:tab/>
      </w:r>
      <w:r w:rsidR="00352A75">
        <w:tab/>
      </w:r>
      <w:r w:rsidR="00352A75">
        <w:tab/>
      </w:r>
      <w:r w:rsidR="00352A75" w:rsidRPr="00352A75">
        <w:t>Pathways Learning Outcomes</w:t>
      </w:r>
    </w:p>
    <w:p w14:paraId="56FC47F9" w14:textId="20A14447" w:rsidR="00DB7D22" w:rsidRDefault="00DB7D22" w:rsidP="00543F05">
      <w:pPr>
        <w:pStyle w:val="NoSpacing"/>
      </w:pPr>
    </w:p>
    <w:p w14:paraId="6854FDA0" w14:textId="0608583D" w:rsidR="00352A75" w:rsidRPr="00972904" w:rsidRDefault="00352A75" w:rsidP="00D41EE8">
      <w:pPr>
        <w:pStyle w:val="NoSpacing"/>
        <w:ind w:left="0"/>
        <w:jc w:val="center"/>
        <w:rPr>
          <w:color w:val="C45911" w:themeColor="accent2" w:themeShade="BF"/>
          <w:sz w:val="20"/>
          <w:szCs w:val="20"/>
        </w:rPr>
      </w:pPr>
      <w:r w:rsidRPr="00972904">
        <w:rPr>
          <w:color w:val="000000" w:themeColor="text1"/>
          <w:sz w:val="20"/>
          <w:szCs w:val="20"/>
        </w:rPr>
        <w:t>Flexible Core</w:t>
      </w:r>
    </w:p>
    <w:p w14:paraId="4099C9FF" w14:textId="56FAA33B" w:rsidR="00DB7D22" w:rsidRPr="00972904" w:rsidRDefault="00DB7D22" w:rsidP="00D41EE8">
      <w:pPr>
        <w:spacing w:line="240" w:lineRule="auto"/>
        <w:ind w:left="0"/>
        <w:jc w:val="center"/>
        <w:rPr>
          <w:b/>
          <w:color w:val="2E74B5" w:themeColor="accent1" w:themeShade="BF"/>
          <w:sz w:val="20"/>
          <w:szCs w:val="20"/>
        </w:rPr>
      </w:pPr>
      <w:r w:rsidRPr="00972904">
        <w:rPr>
          <w:b/>
          <w:color w:val="C45911" w:themeColor="accent2" w:themeShade="BF"/>
          <w:sz w:val="20"/>
          <w:szCs w:val="20"/>
        </w:rPr>
        <w:t>World Cultures and Global Issues</w:t>
      </w:r>
    </w:p>
    <w:p w14:paraId="494CA535" w14:textId="77777777" w:rsidR="00DB7D22" w:rsidRPr="00972904" w:rsidRDefault="00DB7D22" w:rsidP="00D41EE8">
      <w:pPr>
        <w:spacing w:line="240" w:lineRule="auto"/>
        <w:ind w:left="0"/>
        <w:rPr>
          <w:i/>
          <w:color w:val="8496B0" w:themeColor="text2" w:themeTint="99"/>
          <w:sz w:val="20"/>
          <w:szCs w:val="20"/>
        </w:rPr>
      </w:pPr>
      <w:bookmarkStart w:id="2" w:name="_Hlk132291909"/>
      <w:r w:rsidRPr="00972904">
        <w:rPr>
          <w:i/>
          <w:color w:val="8496B0" w:themeColor="text2" w:themeTint="99"/>
          <w:sz w:val="20"/>
          <w:szCs w:val="20"/>
        </w:rPr>
        <w:t>A course in this area must meet these three learning outcomes. A student will:</w:t>
      </w:r>
    </w:p>
    <w:p w14:paraId="1C6ACE4E" w14:textId="77777777" w:rsidR="00DB7D22" w:rsidRPr="00972904" w:rsidRDefault="00DB7D22" w:rsidP="00D41EE8">
      <w:pPr>
        <w:pStyle w:val="ListParagraph"/>
        <w:numPr>
          <w:ilvl w:val="0"/>
          <w:numId w:val="17"/>
        </w:numPr>
        <w:tabs>
          <w:tab w:val="left" w:pos="0"/>
          <w:tab w:val="left" w:pos="180"/>
          <w:tab w:val="left" w:pos="450"/>
        </w:tabs>
        <w:spacing w:after="0" w:line="240" w:lineRule="auto"/>
        <w:ind w:left="0"/>
        <w:rPr>
          <w:sz w:val="20"/>
          <w:szCs w:val="20"/>
        </w:rPr>
      </w:pPr>
      <w:r w:rsidRPr="00972904">
        <w:rPr>
          <w:sz w:val="20"/>
          <w:szCs w:val="20"/>
        </w:rPr>
        <w:t xml:space="preserve">Gather, interpret, and assess information from a variety of sources and points of view. </w:t>
      </w:r>
    </w:p>
    <w:p w14:paraId="487936F7" w14:textId="77777777" w:rsidR="00DB7D22" w:rsidRPr="00972904" w:rsidRDefault="00DB7D22" w:rsidP="00D41EE8">
      <w:pPr>
        <w:pStyle w:val="ListParagraph"/>
        <w:numPr>
          <w:ilvl w:val="0"/>
          <w:numId w:val="17"/>
        </w:numPr>
        <w:tabs>
          <w:tab w:val="left" w:pos="0"/>
          <w:tab w:val="left" w:pos="180"/>
          <w:tab w:val="left" w:pos="450"/>
        </w:tabs>
        <w:spacing w:after="0" w:line="240" w:lineRule="auto"/>
        <w:ind w:left="0"/>
        <w:rPr>
          <w:sz w:val="20"/>
          <w:szCs w:val="20"/>
        </w:rPr>
      </w:pPr>
      <w:r w:rsidRPr="00972904">
        <w:rPr>
          <w:sz w:val="20"/>
          <w:szCs w:val="20"/>
        </w:rPr>
        <w:t xml:space="preserve">Evaluate evidence and arguments critically or analytically. </w:t>
      </w:r>
    </w:p>
    <w:p w14:paraId="6D3E7725" w14:textId="77777777" w:rsidR="00DB7D22" w:rsidRPr="00972904" w:rsidRDefault="00DB7D22" w:rsidP="00D41EE8">
      <w:pPr>
        <w:pStyle w:val="ListParagraph"/>
        <w:numPr>
          <w:ilvl w:val="0"/>
          <w:numId w:val="17"/>
        </w:numPr>
        <w:tabs>
          <w:tab w:val="left" w:pos="0"/>
          <w:tab w:val="left" w:pos="180"/>
          <w:tab w:val="left" w:pos="450"/>
        </w:tabs>
        <w:spacing w:after="0" w:line="240" w:lineRule="auto"/>
        <w:ind w:left="0"/>
        <w:rPr>
          <w:sz w:val="20"/>
          <w:szCs w:val="20"/>
        </w:rPr>
      </w:pPr>
      <w:r w:rsidRPr="00972904">
        <w:rPr>
          <w:sz w:val="20"/>
          <w:szCs w:val="20"/>
        </w:rPr>
        <w:t>Produce well-reasoned written or oral arguments using evidence to support conclusions.</w:t>
      </w:r>
    </w:p>
    <w:p w14:paraId="5ED1F508" w14:textId="77777777" w:rsidR="00DB7D22" w:rsidRPr="00972904" w:rsidRDefault="00DB7D22" w:rsidP="00D41EE8">
      <w:pPr>
        <w:tabs>
          <w:tab w:val="left" w:pos="0"/>
          <w:tab w:val="left" w:pos="180"/>
          <w:tab w:val="left" w:pos="450"/>
        </w:tabs>
        <w:spacing w:line="240" w:lineRule="auto"/>
        <w:ind w:left="0"/>
        <w:rPr>
          <w:i/>
          <w:color w:val="8496B0" w:themeColor="text2" w:themeTint="99"/>
          <w:sz w:val="20"/>
          <w:szCs w:val="20"/>
        </w:rPr>
      </w:pPr>
      <w:r w:rsidRPr="00972904">
        <w:rPr>
          <w:i/>
          <w:color w:val="8496B0" w:themeColor="text2" w:themeTint="99"/>
          <w:sz w:val="20"/>
          <w:szCs w:val="20"/>
        </w:rPr>
        <w:t xml:space="preserve">AND at least three of the additional learning outcomes. A student will: </w:t>
      </w:r>
    </w:p>
    <w:bookmarkEnd w:id="2"/>
    <w:p w14:paraId="37B2195C" w14:textId="77777777" w:rsidR="00DB7D22" w:rsidRPr="00972904" w:rsidRDefault="00DB7D22" w:rsidP="00D41EE8">
      <w:pPr>
        <w:pStyle w:val="ListParagraph"/>
        <w:numPr>
          <w:ilvl w:val="0"/>
          <w:numId w:val="17"/>
        </w:numPr>
        <w:tabs>
          <w:tab w:val="left" w:pos="0"/>
          <w:tab w:val="left" w:pos="180"/>
          <w:tab w:val="left" w:pos="450"/>
        </w:tabs>
        <w:spacing w:after="0" w:line="240" w:lineRule="auto"/>
        <w:ind w:left="0"/>
        <w:rPr>
          <w:sz w:val="20"/>
          <w:szCs w:val="20"/>
        </w:rPr>
      </w:pPr>
      <w:r w:rsidRPr="00972904">
        <w:rPr>
          <w:sz w:val="20"/>
          <w:szCs w:val="20"/>
        </w:rPr>
        <w:t>Identify and apply the fundamental concepts and methods of a discipline or interdisciplinary field exploring world cultures or global issues, including, but not limited to, anthropology, communications, cultural studies, economics, ethnic studies, foreign languages (building upon previous language acquisition), geography, history, political science, sociology, and world literature.</w:t>
      </w:r>
    </w:p>
    <w:p w14:paraId="4683B603" w14:textId="77777777" w:rsidR="00DB7D22" w:rsidRPr="00972904" w:rsidRDefault="00DB7D22" w:rsidP="00D41EE8">
      <w:pPr>
        <w:pStyle w:val="ListParagraph"/>
        <w:numPr>
          <w:ilvl w:val="0"/>
          <w:numId w:val="17"/>
        </w:numPr>
        <w:tabs>
          <w:tab w:val="left" w:pos="0"/>
          <w:tab w:val="left" w:pos="180"/>
          <w:tab w:val="left" w:pos="450"/>
        </w:tabs>
        <w:spacing w:after="0" w:line="240" w:lineRule="auto"/>
        <w:ind w:left="0"/>
        <w:rPr>
          <w:sz w:val="20"/>
          <w:szCs w:val="20"/>
        </w:rPr>
      </w:pPr>
      <w:r w:rsidRPr="00972904">
        <w:rPr>
          <w:sz w:val="20"/>
          <w:szCs w:val="20"/>
        </w:rPr>
        <w:t xml:space="preserve">Analyze culture, globalization, or global cultural diversity, and describe an event or process from more than one point of view. </w:t>
      </w:r>
    </w:p>
    <w:p w14:paraId="45EA77E4" w14:textId="77777777" w:rsidR="00DB7D22" w:rsidRPr="00972904" w:rsidRDefault="00DB7D22" w:rsidP="00D41EE8">
      <w:pPr>
        <w:pStyle w:val="ListParagraph"/>
        <w:numPr>
          <w:ilvl w:val="0"/>
          <w:numId w:val="17"/>
        </w:numPr>
        <w:tabs>
          <w:tab w:val="left" w:pos="0"/>
          <w:tab w:val="left" w:pos="180"/>
          <w:tab w:val="left" w:pos="450"/>
        </w:tabs>
        <w:spacing w:after="0" w:line="240" w:lineRule="auto"/>
        <w:ind w:left="0"/>
        <w:rPr>
          <w:sz w:val="20"/>
          <w:szCs w:val="20"/>
        </w:rPr>
      </w:pPr>
      <w:r w:rsidRPr="00972904">
        <w:rPr>
          <w:sz w:val="20"/>
          <w:szCs w:val="20"/>
        </w:rPr>
        <w:t xml:space="preserve">Analyze the historical development of one or more non-U.S. societies. </w:t>
      </w:r>
    </w:p>
    <w:p w14:paraId="4F0647C2" w14:textId="77777777" w:rsidR="00DB7D22" w:rsidRPr="00972904" w:rsidRDefault="00DB7D22" w:rsidP="00D41EE8">
      <w:pPr>
        <w:pStyle w:val="ListParagraph"/>
        <w:numPr>
          <w:ilvl w:val="0"/>
          <w:numId w:val="17"/>
        </w:numPr>
        <w:tabs>
          <w:tab w:val="left" w:pos="0"/>
          <w:tab w:val="left" w:pos="180"/>
          <w:tab w:val="left" w:pos="450"/>
        </w:tabs>
        <w:spacing w:after="0" w:line="240" w:lineRule="auto"/>
        <w:ind w:left="0"/>
        <w:rPr>
          <w:sz w:val="20"/>
          <w:szCs w:val="20"/>
        </w:rPr>
      </w:pPr>
      <w:r w:rsidRPr="00972904">
        <w:rPr>
          <w:sz w:val="20"/>
          <w:szCs w:val="20"/>
        </w:rPr>
        <w:t xml:space="preserve">Analyze the significance of one or more major movements that have shaped the world's societies. </w:t>
      </w:r>
    </w:p>
    <w:p w14:paraId="3EFBC6D3" w14:textId="77777777" w:rsidR="00DB7D22" w:rsidRPr="00972904" w:rsidRDefault="00DB7D22" w:rsidP="00D41EE8">
      <w:pPr>
        <w:pStyle w:val="ListParagraph"/>
        <w:numPr>
          <w:ilvl w:val="0"/>
          <w:numId w:val="17"/>
        </w:numPr>
        <w:tabs>
          <w:tab w:val="left" w:pos="0"/>
          <w:tab w:val="left" w:pos="180"/>
          <w:tab w:val="left" w:pos="450"/>
        </w:tabs>
        <w:spacing w:after="0" w:line="240" w:lineRule="auto"/>
        <w:ind w:left="0"/>
        <w:rPr>
          <w:sz w:val="20"/>
          <w:szCs w:val="20"/>
        </w:rPr>
      </w:pPr>
      <w:r w:rsidRPr="00972904">
        <w:rPr>
          <w:sz w:val="20"/>
          <w:szCs w:val="20"/>
        </w:rPr>
        <w:t xml:space="preserve">Analyze and discuss the role that race, ethnicity, class, gender, language, sexual orientation, belief, or other forms of social differentiation play in world cultures or societies. </w:t>
      </w:r>
    </w:p>
    <w:p w14:paraId="252CE7D7" w14:textId="19C48A4C" w:rsidR="00DB7D22" w:rsidRPr="00972904" w:rsidRDefault="00DB7D22" w:rsidP="00D41EE8">
      <w:pPr>
        <w:pStyle w:val="NoSpacing"/>
        <w:ind w:left="0"/>
        <w:rPr>
          <w:sz w:val="20"/>
          <w:szCs w:val="20"/>
        </w:rPr>
      </w:pPr>
      <w:r w:rsidRPr="00972904">
        <w:rPr>
          <w:sz w:val="20"/>
          <w:szCs w:val="20"/>
        </w:rPr>
        <w:t>*****************************************************************************</w:t>
      </w:r>
    </w:p>
    <w:p w14:paraId="236C4495" w14:textId="77777777" w:rsidR="00DB7D22" w:rsidRPr="00007AEE" w:rsidRDefault="00DB7D22" w:rsidP="00007AEE">
      <w:pPr>
        <w:pStyle w:val="NoSpacing"/>
        <w:ind w:left="0"/>
        <w:jc w:val="center"/>
        <w:rPr>
          <w:b/>
          <w:bCs/>
          <w:color w:val="ED7D31" w:themeColor="accent2"/>
          <w:sz w:val="20"/>
          <w:szCs w:val="20"/>
        </w:rPr>
      </w:pPr>
      <w:r w:rsidRPr="00007AEE">
        <w:rPr>
          <w:b/>
          <w:bCs/>
          <w:color w:val="ED7D31" w:themeColor="accent2"/>
          <w:sz w:val="20"/>
          <w:szCs w:val="20"/>
        </w:rPr>
        <w:t>Creative Expression</w:t>
      </w:r>
    </w:p>
    <w:p w14:paraId="250E701E" w14:textId="77777777" w:rsidR="00DB7D22" w:rsidRPr="00972904" w:rsidRDefault="00DB7D22" w:rsidP="00D41EE8">
      <w:pPr>
        <w:spacing w:line="240" w:lineRule="auto"/>
        <w:ind w:left="0"/>
        <w:rPr>
          <w:i/>
          <w:color w:val="8496B0" w:themeColor="text2" w:themeTint="99"/>
          <w:sz w:val="20"/>
          <w:szCs w:val="20"/>
        </w:rPr>
      </w:pPr>
      <w:r w:rsidRPr="00972904">
        <w:rPr>
          <w:i/>
          <w:color w:val="8496B0" w:themeColor="text2" w:themeTint="99"/>
          <w:sz w:val="20"/>
          <w:szCs w:val="20"/>
        </w:rPr>
        <w:t>A course in this area must meet these three learning outcomes. A student will:</w:t>
      </w:r>
    </w:p>
    <w:p w14:paraId="35F00764" w14:textId="77777777" w:rsidR="00DB7D22" w:rsidRPr="00972904" w:rsidRDefault="00DB7D22" w:rsidP="00D41EE8">
      <w:pPr>
        <w:pStyle w:val="ListParagraph"/>
        <w:numPr>
          <w:ilvl w:val="0"/>
          <w:numId w:val="19"/>
        </w:numPr>
        <w:tabs>
          <w:tab w:val="left" w:pos="180"/>
          <w:tab w:val="left" w:pos="450"/>
        </w:tabs>
        <w:spacing w:after="0" w:line="240" w:lineRule="auto"/>
        <w:ind w:left="0"/>
        <w:rPr>
          <w:sz w:val="20"/>
          <w:szCs w:val="20"/>
        </w:rPr>
      </w:pPr>
      <w:r w:rsidRPr="00972904">
        <w:rPr>
          <w:sz w:val="20"/>
          <w:szCs w:val="20"/>
        </w:rPr>
        <w:t xml:space="preserve">Gather, interpret, and assess information from a variety of sources and points of view. </w:t>
      </w:r>
    </w:p>
    <w:p w14:paraId="54584EA9" w14:textId="77777777" w:rsidR="00DB7D22" w:rsidRPr="00972904" w:rsidRDefault="00DB7D22" w:rsidP="00D41EE8">
      <w:pPr>
        <w:pStyle w:val="ListParagraph"/>
        <w:numPr>
          <w:ilvl w:val="0"/>
          <w:numId w:val="19"/>
        </w:numPr>
        <w:tabs>
          <w:tab w:val="left" w:pos="180"/>
          <w:tab w:val="left" w:pos="450"/>
        </w:tabs>
        <w:spacing w:after="0" w:line="240" w:lineRule="auto"/>
        <w:ind w:left="0"/>
        <w:rPr>
          <w:sz w:val="20"/>
          <w:szCs w:val="20"/>
        </w:rPr>
      </w:pPr>
      <w:r w:rsidRPr="00972904">
        <w:rPr>
          <w:sz w:val="20"/>
          <w:szCs w:val="20"/>
        </w:rPr>
        <w:t xml:space="preserve">Evaluate evidence and arguments critically or analytically. </w:t>
      </w:r>
    </w:p>
    <w:p w14:paraId="5ACE803C" w14:textId="77777777" w:rsidR="00DB7D22" w:rsidRPr="00972904" w:rsidRDefault="00DB7D22" w:rsidP="00D41EE8">
      <w:pPr>
        <w:pStyle w:val="ListParagraph"/>
        <w:numPr>
          <w:ilvl w:val="0"/>
          <w:numId w:val="19"/>
        </w:numPr>
        <w:tabs>
          <w:tab w:val="left" w:pos="180"/>
          <w:tab w:val="left" w:pos="450"/>
        </w:tabs>
        <w:spacing w:after="0" w:line="240" w:lineRule="auto"/>
        <w:ind w:left="0"/>
        <w:rPr>
          <w:sz w:val="20"/>
          <w:szCs w:val="20"/>
        </w:rPr>
      </w:pPr>
      <w:r w:rsidRPr="00972904">
        <w:rPr>
          <w:sz w:val="20"/>
          <w:szCs w:val="20"/>
        </w:rPr>
        <w:t xml:space="preserve">Produce well-reasoned written or oral arguments using evidence to support conclusions. </w:t>
      </w:r>
    </w:p>
    <w:p w14:paraId="694423A9" w14:textId="77777777" w:rsidR="00DB7D22" w:rsidRPr="00972904" w:rsidRDefault="00DB7D22" w:rsidP="00D41EE8">
      <w:pPr>
        <w:tabs>
          <w:tab w:val="left" w:pos="180"/>
          <w:tab w:val="left" w:pos="450"/>
        </w:tabs>
        <w:spacing w:line="240" w:lineRule="auto"/>
        <w:ind w:left="0"/>
        <w:rPr>
          <w:color w:val="8496B0" w:themeColor="text2" w:themeTint="99"/>
          <w:sz w:val="20"/>
          <w:szCs w:val="20"/>
        </w:rPr>
      </w:pPr>
      <w:r w:rsidRPr="00972904">
        <w:rPr>
          <w:i/>
          <w:color w:val="8496B0" w:themeColor="text2" w:themeTint="99"/>
          <w:sz w:val="20"/>
          <w:szCs w:val="20"/>
        </w:rPr>
        <w:t xml:space="preserve">AND at least three of the additional learning outcomes. A student will: </w:t>
      </w:r>
    </w:p>
    <w:p w14:paraId="7618EFEB" w14:textId="77777777" w:rsidR="00DB7D22" w:rsidRPr="00972904" w:rsidRDefault="00DB7D22" w:rsidP="00D41EE8">
      <w:pPr>
        <w:pStyle w:val="ListParagraph"/>
        <w:numPr>
          <w:ilvl w:val="0"/>
          <w:numId w:val="19"/>
        </w:numPr>
        <w:tabs>
          <w:tab w:val="left" w:pos="180"/>
          <w:tab w:val="left" w:pos="450"/>
        </w:tabs>
        <w:spacing w:after="0" w:line="240" w:lineRule="auto"/>
        <w:ind w:left="0"/>
        <w:rPr>
          <w:sz w:val="20"/>
          <w:szCs w:val="20"/>
        </w:rPr>
      </w:pPr>
      <w:r w:rsidRPr="00972904">
        <w:rPr>
          <w:sz w:val="20"/>
          <w:szCs w:val="20"/>
        </w:rPr>
        <w:lastRenderedPageBreak/>
        <w:t xml:space="preserve">Identify and apply the fundamental concepts and methods of a discipline or interdisciplinary field exploring creative expression, including, but not limited to, arts, communications, creative writing, media arts, music, and theater. </w:t>
      </w:r>
    </w:p>
    <w:p w14:paraId="35B90F4B" w14:textId="77777777" w:rsidR="00DB7D22" w:rsidRPr="00972904" w:rsidRDefault="00DB7D22" w:rsidP="00D41EE8">
      <w:pPr>
        <w:pStyle w:val="ListParagraph"/>
        <w:numPr>
          <w:ilvl w:val="0"/>
          <w:numId w:val="19"/>
        </w:numPr>
        <w:tabs>
          <w:tab w:val="left" w:pos="180"/>
          <w:tab w:val="left" w:pos="450"/>
        </w:tabs>
        <w:spacing w:after="0" w:line="240" w:lineRule="auto"/>
        <w:ind w:left="0"/>
        <w:rPr>
          <w:sz w:val="20"/>
          <w:szCs w:val="20"/>
        </w:rPr>
      </w:pPr>
      <w:r w:rsidRPr="00972904">
        <w:rPr>
          <w:sz w:val="20"/>
          <w:szCs w:val="20"/>
        </w:rPr>
        <w:t xml:space="preserve">Analyze how arts from diverse cultures of the past serve as a foundation for those of the present, and describe the significance of works of art in the societies that created them. </w:t>
      </w:r>
    </w:p>
    <w:p w14:paraId="178C9314" w14:textId="77777777" w:rsidR="00DB7D22" w:rsidRPr="00972904" w:rsidRDefault="00DB7D22" w:rsidP="00D41EE8">
      <w:pPr>
        <w:pStyle w:val="ListParagraph"/>
        <w:numPr>
          <w:ilvl w:val="0"/>
          <w:numId w:val="19"/>
        </w:numPr>
        <w:tabs>
          <w:tab w:val="left" w:pos="180"/>
          <w:tab w:val="left" w:pos="450"/>
        </w:tabs>
        <w:spacing w:after="0" w:line="240" w:lineRule="auto"/>
        <w:ind w:left="0"/>
        <w:rPr>
          <w:sz w:val="20"/>
          <w:szCs w:val="20"/>
        </w:rPr>
      </w:pPr>
      <w:r w:rsidRPr="00972904">
        <w:rPr>
          <w:sz w:val="20"/>
          <w:szCs w:val="20"/>
        </w:rPr>
        <w:t xml:space="preserve">Articulate how meaning is created in the arts or communications and how experience is interpreted and conveyed. </w:t>
      </w:r>
    </w:p>
    <w:p w14:paraId="06F33026" w14:textId="77777777" w:rsidR="00DB7D22" w:rsidRPr="00972904" w:rsidRDefault="00DB7D22" w:rsidP="00D41EE8">
      <w:pPr>
        <w:pStyle w:val="ListParagraph"/>
        <w:numPr>
          <w:ilvl w:val="0"/>
          <w:numId w:val="19"/>
        </w:numPr>
        <w:tabs>
          <w:tab w:val="left" w:pos="180"/>
          <w:tab w:val="left" w:pos="450"/>
        </w:tabs>
        <w:spacing w:after="0" w:line="240" w:lineRule="auto"/>
        <w:ind w:left="0"/>
        <w:rPr>
          <w:sz w:val="20"/>
          <w:szCs w:val="20"/>
        </w:rPr>
      </w:pPr>
      <w:r w:rsidRPr="00972904">
        <w:rPr>
          <w:sz w:val="20"/>
          <w:szCs w:val="20"/>
        </w:rPr>
        <w:t xml:space="preserve">Demonstrate knowledge of the skills involved in the creative process. </w:t>
      </w:r>
    </w:p>
    <w:p w14:paraId="3A8AD907" w14:textId="77777777" w:rsidR="00DB7D22" w:rsidRPr="00972904" w:rsidRDefault="00DB7D22" w:rsidP="00D41EE8">
      <w:pPr>
        <w:pStyle w:val="ListParagraph"/>
        <w:numPr>
          <w:ilvl w:val="0"/>
          <w:numId w:val="19"/>
        </w:numPr>
        <w:tabs>
          <w:tab w:val="left" w:pos="180"/>
          <w:tab w:val="left" w:pos="450"/>
        </w:tabs>
        <w:spacing w:after="0" w:line="240" w:lineRule="auto"/>
        <w:ind w:left="0"/>
        <w:rPr>
          <w:sz w:val="20"/>
          <w:szCs w:val="20"/>
        </w:rPr>
      </w:pPr>
      <w:r w:rsidRPr="00972904">
        <w:rPr>
          <w:sz w:val="20"/>
          <w:szCs w:val="20"/>
        </w:rPr>
        <w:t>Use appropriate technologies to conduct research and to communicate.</w:t>
      </w:r>
    </w:p>
    <w:p w14:paraId="5EC4D8F0" w14:textId="14D7E94B" w:rsidR="00DB7D22" w:rsidRPr="00972904" w:rsidRDefault="00DB7D22" w:rsidP="00D41EE8">
      <w:pPr>
        <w:pStyle w:val="ListParagraph"/>
        <w:tabs>
          <w:tab w:val="left" w:pos="180"/>
          <w:tab w:val="left" w:pos="450"/>
        </w:tabs>
        <w:spacing w:after="0" w:line="240" w:lineRule="auto"/>
        <w:ind w:left="0"/>
        <w:rPr>
          <w:sz w:val="20"/>
          <w:szCs w:val="20"/>
        </w:rPr>
      </w:pPr>
      <w:r w:rsidRPr="00972904">
        <w:rPr>
          <w:sz w:val="20"/>
          <w:szCs w:val="20"/>
        </w:rPr>
        <w:t>*****************************************************************************</w:t>
      </w:r>
    </w:p>
    <w:p w14:paraId="40C35038" w14:textId="77777777" w:rsidR="00DB7D22" w:rsidRPr="00007AEE" w:rsidRDefault="00DB7D22" w:rsidP="00007AEE">
      <w:pPr>
        <w:pStyle w:val="NoSpacing"/>
        <w:jc w:val="center"/>
        <w:rPr>
          <w:b/>
          <w:bCs/>
          <w:color w:val="ED7D31" w:themeColor="accent2"/>
          <w:sz w:val="20"/>
          <w:szCs w:val="20"/>
        </w:rPr>
      </w:pPr>
      <w:r w:rsidRPr="00007AEE">
        <w:rPr>
          <w:b/>
          <w:bCs/>
          <w:color w:val="ED7D31" w:themeColor="accent2"/>
          <w:sz w:val="20"/>
          <w:szCs w:val="20"/>
        </w:rPr>
        <w:t>Individual and Society</w:t>
      </w:r>
    </w:p>
    <w:p w14:paraId="55B3C3DF" w14:textId="77777777" w:rsidR="00DB7D22" w:rsidRPr="00972904" w:rsidRDefault="00DB7D22" w:rsidP="00D41EE8">
      <w:pPr>
        <w:spacing w:line="240" w:lineRule="auto"/>
        <w:ind w:left="0"/>
        <w:rPr>
          <w:i/>
          <w:color w:val="8496B0" w:themeColor="text2" w:themeTint="99"/>
          <w:sz w:val="20"/>
          <w:szCs w:val="20"/>
        </w:rPr>
      </w:pPr>
      <w:r w:rsidRPr="00972904">
        <w:rPr>
          <w:i/>
          <w:color w:val="8496B0" w:themeColor="text2" w:themeTint="99"/>
          <w:sz w:val="20"/>
          <w:szCs w:val="20"/>
        </w:rPr>
        <w:t>A course in this area must meet these three learning outcomes. A student will:</w:t>
      </w:r>
    </w:p>
    <w:p w14:paraId="6C6E3433" w14:textId="77777777" w:rsidR="00DB7D22" w:rsidRPr="00972904" w:rsidRDefault="00DB7D22" w:rsidP="00D41EE8">
      <w:pPr>
        <w:pStyle w:val="ListParagraph"/>
        <w:numPr>
          <w:ilvl w:val="0"/>
          <w:numId w:val="20"/>
        </w:numPr>
        <w:tabs>
          <w:tab w:val="left" w:pos="180"/>
          <w:tab w:val="left" w:pos="450"/>
        </w:tabs>
        <w:spacing w:after="0" w:line="240" w:lineRule="auto"/>
        <w:ind w:left="0"/>
        <w:rPr>
          <w:sz w:val="20"/>
          <w:szCs w:val="20"/>
        </w:rPr>
      </w:pPr>
      <w:r w:rsidRPr="00972904">
        <w:rPr>
          <w:sz w:val="20"/>
          <w:szCs w:val="20"/>
        </w:rPr>
        <w:t xml:space="preserve">Gather, interpret, and assess information from a variety of sources and points of view. </w:t>
      </w:r>
    </w:p>
    <w:p w14:paraId="5AD581D6" w14:textId="77777777" w:rsidR="00DB7D22" w:rsidRPr="00972904" w:rsidRDefault="00DB7D22" w:rsidP="00D41EE8">
      <w:pPr>
        <w:pStyle w:val="ListParagraph"/>
        <w:numPr>
          <w:ilvl w:val="0"/>
          <w:numId w:val="20"/>
        </w:numPr>
        <w:tabs>
          <w:tab w:val="left" w:pos="180"/>
          <w:tab w:val="left" w:pos="450"/>
        </w:tabs>
        <w:spacing w:after="0" w:line="240" w:lineRule="auto"/>
        <w:ind w:left="0"/>
        <w:rPr>
          <w:sz w:val="20"/>
          <w:szCs w:val="20"/>
        </w:rPr>
      </w:pPr>
      <w:r w:rsidRPr="00972904">
        <w:rPr>
          <w:sz w:val="20"/>
          <w:szCs w:val="20"/>
        </w:rPr>
        <w:t xml:space="preserve">Evaluate evidence and arguments critically or analytically. </w:t>
      </w:r>
    </w:p>
    <w:p w14:paraId="4BE2CB94" w14:textId="77777777" w:rsidR="00DB7D22" w:rsidRPr="00972904" w:rsidRDefault="00DB7D22" w:rsidP="00D41EE8">
      <w:pPr>
        <w:pStyle w:val="ListParagraph"/>
        <w:numPr>
          <w:ilvl w:val="0"/>
          <w:numId w:val="20"/>
        </w:numPr>
        <w:tabs>
          <w:tab w:val="left" w:pos="180"/>
          <w:tab w:val="left" w:pos="450"/>
        </w:tabs>
        <w:spacing w:after="0" w:line="240" w:lineRule="auto"/>
        <w:ind w:left="0"/>
        <w:rPr>
          <w:sz w:val="20"/>
          <w:szCs w:val="20"/>
        </w:rPr>
      </w:pPr>
      <w:r w:rsidRPr="00972904">
        <w:rPr>
          <w:sz w:val="20"/>
          <w:szCs w:val="20"/>
        </w:rPr>
        <w:t xml:space="preserve">Produce well-reasoned written or oral arguments using evidence to support conclusions. </w:t>
      </w:r>
    </w:p>
    <w:p w14:paraId="2425967E" w14:textId="77777777" w:rsidR="00DB7D22" w:rsidRPr="00972904" w:rsidRDefault="00DB7D22" w:rsidP="00D41EE8">
      <w:pPr>
        <w:tabs>
          <w:tab w:val="left" w:pos="180"/>
          <w:tab w:val="left" w:pos="450"/>
        </w:tabs>
        <w:spacing w:line="240" w:lineRule="auto"/>
        <w:ind w:left="0"/>
        <w:rPr>
          <w:sz w:val="20"/>
          <w:szCs w:val="20"/>
        </w:rPr>
      </w:pPr>
      <w:r w:rsidRPr="00972904">
        <w:rPr>
          <w:i/>
          <w:color w:val="8496B0" w:themeColor="text2" w:themeTint="99"/>
          <w:sz w:val="20"/>
          <w:szCs w:val="20"/>
        </w:rPr>
        <w:t xml:space="preserve">AND at least three of the additional learning outcomes. A student will: </w:t>
      </w:r>
    </w:p>
    <w:p w14:paraId="510B169F" w14:textId="77777777" w:rsidR="00DB7D22" w:rsidRPr="00972904" w:rsidRDefault="00DB7D22" w:rsidP="00D41EE8">
      <w:pPr>
        <w:pStyle w:val="ListParagraph"/>
        <w:numPr>
          <w:ilvl w:val="0"/>
          <w:numId w:val="20"/>
        </w:numPr>
        <w:tabs>
          <w:tab w:val="left" w:pos="180"/>
          <w:tab w:val="left" w:pos="450"/>
        </w:tabs>
        <w:spacing w:after="0" w:line="240" w:lineRule="auto"/>
        <w:ind w:left="0"/>
        <w:rPr>
          <w:sz w:val="20"/>
          <w:szCs w:val="20"/>
        </w:rPr>
      </w:pPr>
      <w:r w:rsidRPr="00972904">
        <w:rPr>
          <w:sz w:val="20"/>
          <w:szCs w:val="20"/>
        </w:rPr>
        <w:t xml:space="preserve">Identify and apply the fundamental concepts and methods of a discipline or interdisciplinary field exploring the relationship between the individual and society, including, but not limited to, anthropology, communications, cultural studies, history, journalism, philosophy, political science, psychology, public affairs, religion, and sociology. </w:t>
      </w:r>
    </w:p>
    <w:p w14:paraId="316FAA1A" w14:textId="77777777" w:rsidR="00DB7D22" w:rsidRPr="00972904" w:rsidRDefault="00DB7D22" w:rsidP="00D41EE8">
      <w:pPr>
        <w:pStyle w:val="ListParagraph"/>
        <w:numPr>
          <w:ilvl w:val="0"/>
          <w:numId w:val="20"/>
        </w:numPr>
        <w:tabs>
          <w:tab w:val="left" w:pos="180"/>
          <w:tab w:val="left" w:pos="450"/>
        </w:tabs>
        <w:spacing w:after="0" w:line="240" w:lineRule="auto"/>
        <w:ind w:left="0"/>
        <w:rPr>
          <w:sz w:val="20"/>
          <w:szCs w:val="20"/>
        </w:rPr>
      </w:pPr>
      <w:r w:rsidRPr="00972904">
        <w:rPr>
          <w:sz w:val="20"/>
          <w:szCs w:val="20"/>
        </w:rPr>
        <w:t xml:space="preserve">Examine how an individual's place in society affects experiences, values, or choices. </w:t>
      </w:r>
    </w:p>
    <w:p w14:paraId="23DD8735" w14:textId="77777777" w:rsidR="00DB7D22" w:rsidRPr="00972904" w:rsidRDefault="00DB7D22" w:rsidP="00D41EE8">
      <w:pPr>
        <w:pStyle w:val="ListParagraph"/>
        <w:numPr>
          <w:ilvl w:val="0"/>
          <w:numId w:val="20"/>
        </w:numPr>
        <w:tabs>
          <w:tab w:val="left" w:pos="180"/>
          <w:tab w:val="left" w:pos="450"/>
        </w:tabs>
        <w:spacing w:after="0" w:line="240" w:lineRule="auto"/>
        <w:ind w:left="0"/>
        <w:rPr>
          <w:sz w:val="20"/>
          <w:szCs w:val="20"/>
        </w:rPr>
      </w:pPr>
      <w:r w:rsidRPr="00972904">
        <w:rPr>
          <w:sz w:val="20"/>
          <w:szCs w:val="20"/>
        </w:rPr>
        <w:t>Articulate and assess ethical views and their underlying premises.</w:t>
      </w:r>
    </w:p>
    <w:p w14:paraId="0498B4FB" w14:textId="77777777" w:rsidR="00DB7D22" w:rsidRPr="00972904" w:rsidRDefault="00DB7D22" w:rsidP="00D41EE8">
      <w:pPr>
        <w:pStyle w:val="ListParagraph"/>
        <w:numPr>
          <w:ilvl w:val="0"/>
          <w:numId w:val="20"/>
        </w:numPr>
        <w:tabs>
          <w:tab w:val="left" w:pos="180"/>
          <w:tab w:val="left" w:pos="450"/>
        </w:tabs>
        <w:spacing w:after="0" w:line="240" w:lineRule="auto"/>
        <w:ind w:left="0"/>
        <w:rPr>
          <w:sz w:val="20"/>
          <w:szCs w:val="20"/>
        </w:rPr>
      </w:pPr>
      <w:r w:rsidRPr="00972904">
        <w:rPr>
          <w:sz w:val="20"/>
          <w:szCs w:val="20"/>
        </w:rPr>
        <w:t xml:space="preserve">Articulate ethical uses of data and other information resources to respond to problems and questions. </w:t>
      </w:r>
    </w:p>
    <w:p w14:paraId="7163A18D" w14:textId="77777777" w:rsidR="00DB7D22" w:rsidRPr="00972904" w:rsidRDefault="00DB7D22" w:rsidP="00D41EE8">
      <w:pPr>
        <w:pStyle w:val="ListParagraph"/>
        <w:numPr>
          <w:ilvl w:val="0"/>
          <w:numId w:val="20"/>
        </w:numPr>
        <w:tabs>
          <w:tab w:val="left" w:pos="180"/>
          <w:tab w:val="left" w:pos="450"/>
        </w:tabs>
        <w:spacing w:after="0" w:line="240" w:lineRule="auto"/>
        <w:ind w:left="0"/>
        <w:rPr>
          <w:sz w:val="20"/>
          <w:szCs w:val="20"/>
        </w:rPr>
      </w:pPr>
      <w:r w:rsidRPr="00972904">
        <w:rPr>
          <w:sz w:val="20"/>
          <w:szCs w:val="20"/>
        </w:rPr>
        <w:t>Identify and engage with local, national, or global trends or ideologies, and analyze their impact on individual or collective decision-making.</w:t>
      </w:r>
    </w:p>
    <w:p w14:paraId="3871B086" w14:textId="3F7E8E7F" w:rsidR="00DB7D22" w:rsidRPr="00972904" w:rsidRDefault="00DB7D22" w:rsidP="00D41EE8">
      <w:pPr>
        <w:pStyle w:val="NoSpacing"/>
        <w:ind w:left="0"/>
        <w:rPr>
          <w:sz w:val="20"/>
          <w:szCs w:val="20"/>
        </w:rPr>
      </w:pPr>
      <w:r w:rsidRPr="00972904">
        <w:rPr>
          <w:sz w:val="20"/>
          <w:szCs w:val="20"/>
        </w:rPr>
        <w:t>*****************************************************************************</w:t>
      </w:r>
    </w:p>
    <w:p w14:paraId="7C8DC710" w14:textId="2DF8EA72" w:rsidR="00352A75" w:rsidRPr="00972904" w:rsidRDefault="00352A75" w:rsidP="00D41EE8">
      <w:pPr>
        <w:tabs>
          <w:tab w:val="left" w:pos="180"/>
          <w:tab w:val="left" w:pos="450"/>
        </w:tabs>
        <w:spacing w:line="240" w:lineRule="auto"/>
        <w:ind w:left="0"/>
        <w:jc w:val="center"/>
        <w:rPr>
          <w:b/>
          <w:color w:val="C45911" w:themeColor="accent2" w:themeShade="BF"/>
          <w:sz w:val="20"/>
          <w:szCs w:val="20"/>
        </w:rPr>
      </w:pPr>
      <w:r w:rsidRPr="00972904">
        <w:rPr>
          <w:b/>
          <w:color w:val="000000" w:themeColor="text1"/>
          <w:sz w:val="20"/>
          <w:szCs w:val="20"/>
        </w:rPr>
        <w:t xml:space="preserve">College Option </w:t>
      </w:r>
      <w:r w:rsidRPr="00972904">
        <w:rPr>
          <w:b/>
          <w:color w:val="C45911" w:themeColor="accent2" w:themeShade="BF"/>
          <w:sz w:val="20"/>
          <w:szCs w:val="20"/>
        </w:rPr>
        <w:t xml:space="preserve">– Speech </w:t>
      </w:r>
    </w:p>
    <w:p w14:paraId="48871BDF" w14:textId="51D399B3" w:rsidR="00352A75" w:rsidRPr="00972904" w:rsidRDefault="00352A75" w:rsidP="00D41EE8">
      <w:pPr>
        <w:tabs>
          <w:tab w:val="left" w:pos="180"/>
          <w:tab w:val="left" w:pos="450"/>
        </w:tabs>
        <w:spacing w:line="240" w:lineRule="auto"/>
        <w:ind w:left="0"/>
        <w:rPr>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2904">
        <w:rPr>
          <w:rStyle w:val="Emphasis"/>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Students will develop their abilities to</w:t>
      </w:r>
    </w:p>
    <w:p w14:paraId="02451295" w14:textId="5E4DD951" w:rsidR="00352A75" w:rsidRPr="00972904" w:rsidRDefault="00352A75" w:rsidP="00D41EE8">
      <w:pPr>
        <w:pStyle w:val="NormalWeb"/>
        <w:numPr>
          <w:ilvl w:val="0"/>
          <w:numId w:val="21"/>
        </w:numPr>
        <w:ind w:left="0"/>
        <w:jc w:val="both"/>
        <w:rPr>
          <w:color w:val="000000"/>
          <w:sz w:val="20"/>
          <w:szCs w:val="20"/>
        </w:rPr>
      </w:pPr>
      <w:r w:rsidRPr="00972904">
        <w:rPr>
          <w:color w:val="000000"/>
          <w:sz w:val="20"/>
          <w:szCs w:val="20"/>
        </w:rPr>
        <w:t>Communicate effectively and confidently</w:t>
      </w:r>
    </w:p>
    <w:p w14:paraId="2EE68611" w14:textId="1CAD4222" w:rsidR="00352A75" w:rsidRPr="00972904" w:rsidRDefault="00352A75" w:rsidP="00D41EE8">
      <w:pPr>
        <w:pStyle w:val="NormalWeb"/>
        <w:numPr>
          <w:ilvl w:val="0"/>
          <w:numId w:val="21"/>
        </w:numPr>
        <w:ind w:left="0"/>
        <w:jc w:val="both"/>
        <w:rPr>
          <w:color w:val="000000"/>
          <w:sz w:val="20"/>
          <w:szCs w:val="20"/>
        </w:rPr>
      </w:pPr>
      <w:r w:rsidRPr="00972904">
        <w:rPr>
          <w:color w:val="000000"/>
          <w:sz w:val="20"/>
          <w:szCs w:val="20"/>
        </w:rPr>
        <w:t>Organize thoughts and ideas into a workable outline</w:t>
      </w:r>
    </w:p>
    <w:p w14:paraId="5CB20CE6" w14:textId="771EF050" w:rsidR="00352A75" w:rsidRPr="00972904" w:rsidRDefault="00352A75" w:rsidP="00D41EE8">
      <w:pPr>
        <w:pStyle w:val="NormalWeb"/>
        <w:numPr>
          <w:ilvl w:val="0"/>
          <w:numId w:val="21"/>
        </w:numPr>
        <w:ind w:left="0"/>
        <w:jc w:val="both"/>
        <w:rPr>
          <w:color w:val="000000"/>
          <w:sz w:val="20"/>
          <w:szCs w:val="20"/>
        </w:rPr>
      </w:pPr>
      <w:r w:rsidRPr="00972904">
        <w:rPr>
          <w:color w:val="000000"/>
          <w:sz w:val="20"/>
          <w:szCs w:val="20"/>
        </w:rPr>
        <w:t>Prepare a speech, developing the outline into a text designed for public speaking</w:t>
      </w:r>
    </w:p>
    <w:p w14:paraId="35A5B26A" w14:textId="7F7C1C0D" w:rsidR="00352A75" w:rsidRPr="00972904" w:rsidRDefault="00352A75" w:rsidP="00D41EE8">
      <w:pPr>
        <w:pStyle w:val="NormalWeb"/>
        <w:numPr>
          <w:ilvl w:val="0"/>
          <w:numId w:val="21"/>
        </w:numPr>
        <w:ind w:left="0"/>
        <w:jc w:val="both"/>
        <w:rPr>
          <w:color w:val="000000"/>
          <w:sz w:val="20"/>
          <w:szCs w:val="20"/>
        </w:rPr>
      </w:pPr>
      <w:r w:rsidRPr="00972904">
        <w:rPr>
          <w:color w:val="000000"/>
          <w:sz w:val="20"/>
          <w:szCs w:val="20"/>
        </w:rPr>
        <w:t>Manage stage fright</w:t>
      </w:r>
    </w:p>
    <w:p w14:paraId="30BA64B3" w14:textId="1E08E57F" w:rsidR="00352A75" w:rsidRPr="00972904" w:rsidRDefault="00352A75" w:rsidP="00D41EE8">
      <w:pPr>
        <w:pStyle w:val="NormalWeb"/>
        <w:numPr>
          <w:ilvl w:val="0"/>
          <w:numId w:val="21"/>
        </w:numPr>
        <w:ind w:left="0"/>
        <w:jc w:val="both"/>
        <w:rPr>
          <w:color w:val="000000"/>
          <w:sz w:val="20"/>
          <w:szCs w:val="20"/>
        </w:rPr>
      </w:pPr>
      <w:r w:rsidRPr="00972904">
        <w:rPr>
          <w:color w:val="000000"/>
          <w:sz w:val="20"/>
          <w:szCs w:val="20"/>
        </w:rPr>
        <w:t>Be active listeners and participants in classmates’ performances</w:t>
      </w:r>
    </w:p>
    <w:p w14:paraId="79B5F8D9" w14:textId="39EAD6C2" w:rsidR="00352A75" w:rsidRPr="00972904" w:rsidRDefault="00352A75" w:rsidP="00D41EE8">
      <w:pPr>
        <w:pStyle w:val="NormalWeb"/>
        <w:numPr>
          <w:ilvl w:val="0"/>
          <w:numId w:val="21"/>
        </w:numPr>
        <w:ind w:left="0"/>
        <w:jc w:val="both"/>
        <w:rPr>
          <w:color w:val="000000"/>
          <w:sz w:val="20"/>
          <w:szCs w:val="20"/>
        </w:rPr>
      </w:pPr>
      <w:r w:rsidRPr="00972904">
        <w:rPr>
          <w:color w:val="000000"/>
          <w:sz w:val="20"/>
          <w:szCs w:val="20"/>
        </w:rPr>
        <w:t>Become an effective note taker</w:t>
      </w:r>
    </w:p>
    <w:p w14:paraId="55188428" w14:textId="1309C957" w:rsidR="00352A75" w:rsidRPr="00972904" w:rsidRDefault="00352A75" w:rsidP="00D41EE8">
      <w:pPr>
        <w:pStyle w:val="NormalWeb"/>
        <w:numPr>
          <w:ilvl w:val="0"/>
          <w:numId w:val="21"/>
        </w:numPr>
        <w:ind w:left="0"/>
        <w:jc w:val="both"/>
        <w:rPr>
          <w:color w:val="000000"/>
          <w:sz w:val="20"/>
          <w:szCs w:val="20"/>
        </w:rPr>
      </w:pPr>
      <w:r w:rsidRPr="00972904">
        <w:rPr>
          <w:color w:val="000000"/>
          <w:sz w:val="20"/>
          <w:szCs w:val="20"/>
        </w:rPr>
        <w:t>Provide constructive feedback</w:t>
      </w:r>
    </w:p>
    <w:p w14:paraId="2892DEF4" w14:textId="2DFCF729" w:rsidR="00352A75" w:rsidRPr="00972904" w:rsidRDefault="00352A75" w:rsidP="00D41EE8">
      <w:pPr>
        <w:pStyle w:val="NormalWeb"/>
        <w:numPr>
          <w:ilvl w:val="0"/>
          <w:numId w:val="21"/>
        </w:numPr>
        <w:ind w:left="0"/>
        <w:jc w:val="both"/>
        <w:rPr>
          <w:color w:val="000000"/>
          <w:sz w:val="20"/>
          <w:szCs w:val="20"/>
        </w:rPr>
      </w:pPr>
      <w:r w:rsidRPr="00972904">
        <w:rPr>
          <w:color w:val="000000"/>
          <w:sz w:val="20"/>
          <w:szCs w:val="20"/>
        </w:rPr>
        <w:t>Use visual and multi-media aids during a speech with ease</w:t>
      </w:r>
    </w:p>
    <w:p w14:paraId="25800A1D" w14:textId="2EFC4F01" w:rsidR="00352A75" w:rsidRPr="00972904" w:rsidRDefault="00352A75" w:rsidP="00D41EE8">
      <w:pPr>
        <w:pStyle w:val="NormalWeb"/>
        <w:numPr>
          <w:ilvl w:val="0"/>
          <w:numId w:val="21"/>
        </w:numPr>
        <w:ind w:left="0"/>
        <w:jc w:val="both"/>
        <w:rPr>
          <w:color w:val="000000"/>
          <w:sz w:val="20"/>
          <w:szCs w:val="20"/>
        </w:rPr>
      </w:pPr>
      <w:r w:rsidRPr="00972904">
        <w:rPr>
          <w:color w:val="000000"/>
          <w:sz w:val="20"/>
          <w:szCs w:val="20"/>
        </w:rPr>
        <w:t>Work in groups</w:t>
      </w:r>
    </w:p>
    <w:p w14:paraId="1343D16E" w14:textId="038B14B8" w:rsidR="00DB7D22" w:rsidRPr="00972904" w:rsidRDefault="00352A75" w:rsidP="00D41EE8">
      <w:pPr>
        <w:pStyle w:val="ListParagraph"/>
        <w:tabs>
          <w:tab w:val="left" w:pos="180"/>
          <w:tab w:val="left" w:pos="450"/>
        </w:tabs>
        <w:spacing w:after="0" w:line="240" w:lineRule="auto"/>
        <w:ind w:left="0"/>
        <w:rPr>
          <w:sz w:val="20"/>
          <w:szCs w:val="20"/>
        </w:rPr>
      </w:pPr>
      <w:r w:rsidRPr="00972904">
        <w:rPr>
          <w:sz w:val="20"/>
          <w:szCs w:val="20"/>
        </w:rPr>
        <w:t>******************************************************************************</w:t>
      </w:r>
    </w:p>
    <w:p w14:paraId="52D4EF9E" w14:textId="18687E3C" w:rsidR="00352A75" w:rsidRPr="00972904" w:rsidRDefault="00352A75" w:rsidP="00D41EE8">
      <w:pPr>
        <w:tabs>
          <w:tab w:val="left" w:pos="180"/>
          <w:tab w:val="left" w:pos="450"/>
        </w:tabs>
        <w:spacing w:line="240" w:lineRule="auto"/>
        <w:ind w:left="0"/>
        <w:jc w:val="center"/>
        <w:rPr>
          <w:b/>
          <w:color w:val="C45911" w:themeColor="accent2" w:themeShade="BF"/>
          <w:sz w:val="20"/>
          <w:szCs w:val="20"/>
        </w:rPr>
      </w:pPr>
      <w:r w:rsidRPr="00972904">
        <w:rPr>
          <w:b/>
          <w:color w:val="000000" w:themeColor="text1"/>
          <w:sz w:val="20"/>
          <w:szCs w:val="20"/>
        </w:rPr>
        <w:t xml:space="preserve">Fixed Core - </w:t>
      </w:r>
      <w:r w:rsidRPr="00972904">
        <w:rPr>
          <w:b/>
          <w:color w:val="C45911" w:themeColor="accent2" w:themeShade="BF"/>
          <w:sz w:val="20"/>
          <w:szCs w:val="20"/>
        </w:rPr>
        <w:t>Life and Physical Sciences</w:t>
      </w:r>
    </w:p>
    <w:p w14:paraId="4DF96CF8" w14:textId="77777777" w:rsidR="00352A75" w:rsidRPr="00972904" w:rsidRDefault="00352A75" w:rsidP="00D41EE8">
      <w:pPr>
        <w:tabs>
          <w:tab w:val="left" w:pos="180"/>
          <w:tab w:val="left" w:pos="450"/>
        </w:tabs>
        <w:spacing w:line="240" w:lineRule="auto"/>
        <w:ind w:left="0"/>
        <w:rPr>
          <w:i/>
          <w:iCs/>
          <w:color w:val="8496B0" w:themeColor="text2" w:themeTint="99"/>
          <w:sz w:val="20"/>
          <w:szCs w:val="20"/>
        </w:rPr>
      </w:pPr>
      <w:r w:rsidRPr="00972904">
        <w:rPr>
          <w:i/>
          <w:iCs/>
          <w:color w:val="8496B0" w:themeColor="text2" w:themeTint="99"/>
          <w:sz w:val="20"/>
          <w:szCs w:val="20"/>
        </w:rPr>
        <w:t xml:space="preserve">A course in this area must meet all the learning outcomes in the right column. A student will: </w:t>
      </w:r>
    </w:p>
    <w:p w14:paraId="74D6477F" w14:textId="77777777" w:rsidR="00352A75" w:rsidRPr="00972904" w:rsidRDefault="00352A75" w:rsidP="00D41EE8">
      <w:pPr>
        <w:pStyle w:val="ListParagraph"/>
        <w:numPr>
          <w:ilvl w:val="0"/>
          <w:numId w:val="16"/>
        </w:numPr>
        <w:tabs>
          <w:tab w:val="left" w:pos="180"/>
          <w:tab w:val="left" w:pos="450"/>
        </w:tabs>
        <w:spacing w:after="0" w:line="240" w:lineRule="auto"/>
        <w:ind w:left="0"/>
        <w:rPr>
          <w:sz w:val="20"/>
          <w:szCs w:val="20"/>
        </w:rPr>
      </w:pPr>
      <w:r w:rsidRPr="00972904">
        <w:rPr>
          <w:sz w:val="20"/>
          <w:szCs w:val="20"/>
        </w:rPr>
        <w:t xml:space="preserve">Identify and apply the fundamental concepts and methods of a life or physical science. </w:t>
      </w:r>
    </w:p>
    <w:p w14:paraId="5B81D86F" w14:textId="77777777" w:rsidR="00352A75" w:rsidRPr="00972904" w:rsidRDefault="00352A75" w:rsidP="00D41EE8">
      <w:pPr>
        <w:pStyle w:val="ListParagraph"/>
        <w:numPr>
          <w:ilvl w:val="0"/>
          <w:numId w:val="16"/>
        </w:numPr>
        <w:tabs>
          <w:tab w:val="left" w:pos="180"/>
          <w:tab w:val="left" w:pos="450"/>
        </w:tabs>
        <w:spacing w:after="0" w:line="240" w:lineRule="auto"/>
        <w:ind w:left="0"/>
        <w:rPr>
          <w:sz w:val="20"/>
          <w:szCs w:val="20"/>
        </w:rPr>
      </w:pPr>
      <w:r w:rsidRPr="00972904">
        <w:rPr>
          <w:sz w:val="20"/>
          <w:szCs w:val="20"/>
        </w:rPr>
        <w:t xml:space="preserve">Apply the scientific method to explore natural phenomena, including hypothesis development, observation, experimentation, measurement, data analysis, and data presentation. </w:t>
      </w:r>
    </w:p>
    <w:p w14:paraId="1F58F98F" w14:textId="77777777" w:rsidR="00352A75" w:rsidRPr="00972904" w:rsidRDefault="00352A75" w:rsidP="00D41EE8">
      <w:pPr>
        <w:pStyle w:val="ListParagraph"/>
        <w:numPr>
          <w:ilvl w:val="0"/>
          <w:numId w:val="16"/>
        </w:numPr>
        <w:tabs>
          <w:tab w:val="left" w:pos="180"/>
          <w:tab w:val="left" w:pos="450"/>
        </w:tabs>
        <w:spacing w:after="0" w:line="240" w:lineRule="auto"/>
        <w:ind w:left="0"/>
        <w:rPr>
          <w:sz w:val="20"/>
          <w:szCs w:val="20"/>
        </w:rPr>
      </w:pPr>
      <w:r w:rsidRPr="00972904">
        <w:rPr>
          <w:sz w:val="20"/>
          <w:szCs w:val="20"/>
        </w:rPr>
        <w:t xml:space="preserve">Use the tools of a scientific discipline to carry out collaborative laboratory investigations. </w:t>
      </w:r>
    </w:p>
    <w:p w14:paraId="336AB79F" w14:textId="77777777" w:rsidR="00352A75" w:rsidRPr="00972904" w:rsidRDefault="00352A75" w:rsidP="00D41EE8">
      <w:pPr>
        <w:pStyle w:val="ListParagraph"/>
        <w:numPr>
          <w:ilvl w:val="0"/>
          <w:numId w:val="16"/>
        </w:numPr>
        <w:tabs>
          <w:tab w:val="left" w:pos="180"/>
          <w:tab w:val="left" w:pos="450"/>
        </w:tabs>
        <w:spacing w:after="0" w:line="240" w:lineRule="auto"/>
        <w:ind w:left="0"/>
        <w:rPr>
          <w:sz w:val="20"/>
          <w:szCs w:val="20"/>
        </w:rPr>
      </w:pPr>
      <w:r w:rsidRPr="00972904">
        <w:rPr>
          <w:sz w:val="20"/>
          <w:szCs w:val="20"/>
        </w:rPr>
        <w:t xml:space="preserve">Gather, analyze, and interpret data and present it in an effective written laboratory or fieldwork report. </w:t>
      </w:r>
    </w:p>
    <w:p w14:paraId="20130BFB" w14:textId="77777777" w:rsidR="00352A75" w:rsidRPr="00972904" w:rsidRDefault="00352A75" w:rsidP="00D41EE8">
      <w:pPr>
        <w:pStyle w:val="ListParagraph"/>
        <w:numPr>
          <w:ilvl w:val="0"/>
          <w:numId w:val="16"/>
        </w:numPr>
        <w:tabs>
          <w:tab w:val="left" w:pos="180"/>
          <w:tab w:val="left" w:pos="450"/>
        </w:tabs>
        <w:spacing w:after="0" w:line="240" w:lineRule="auto"/>
        <w:ind w:left="0"/>
        <w:rPr>
          <w:sz w:val="20"/>
          <w:szCs w:val="20"/>
        </w:rPr>
      </w:pPr>
      <w:r w:rsidRPr="00972904">
        <w:rPr>
          <w:sz w:val="20"/>
          <w:szCs w:val="20"/>
        </w:rPr>
        <w:t>Identify and apply research ethics and unbiased assessment in gathering and reporting scientific data.</w:t>
      </w:r>
    </w:p>
    <w:p w14:paraId="09A67977" w14:textId="15BF5F06" w:rsidR="00352A75" w:rsidRPr="00C31803" w:rsidRDefault="00352A75" w:rsidP="00D41EE8">
      <w:pPr>
        <w:pStyle w:val="ListParagraph"/>
        <w:tabs>
          <w:tab w:val="left" w:pos="180"/>
          <w:tab w:val="left" w:pos="450"/>
        </w:tabs>
        <w:spacing w:after="0" w:line="240" w:lineRule="auto"/>
        <w:ind w:left="0"/>
      </w:pPr>
      <w:r w:rsidRPr="00C31803">
        <w:t>*****************************************************************************</w:t>
      </w:r>
    </w:p>
    <w:p w14:paraId="7CC85B41" w14:textId="77777777" w:rsidR="00DB7D22" w:rsidRDefault="00DB7D22" w:rsidP="00543F05">
      <w:pPr>
        <w:pStyle w:val="NoSpacing"/>
      </w:pPr>
    </w:p>
    <w:p w14:paraId="7ED81B9F" w14:textId="2F6F1CC2" w:rsidR="008A415D" w:rsidRDefault="00DB7D22" w:rsidP="00543F05">
      <w:pPr>
        <w:pStyle w:val="NoSpacing"/>
      </w:pPr>
      <w:r>
        <w:lastRenderedPageBreak/>
        <w:t xml:space="preserve">Appendix B </w:t>
      </w:r>
      <w:r>
        <w:tab/>
      </w:r>
      <w:r>
        <w:tab/>
      </w:r>
      <w:r>
        <w:tab/>
        <w:t>COURSES</w:t>
      </w:r>
    </w:p>
    <w:p w14:paraId="7D1DA8C5" w14:textId="77777777" w:rsidR="00971B86" w:rsidRDefault="00971B86" w:rsidP="00543F05">
      <w:pPr>
        <w:pStyle w:val="NoSpacing"/>
      </w:pPr>
    </w:p>
    <w:p w14:paraId="2206D4D7" w14:textId="2A221A48" w:rsidR="002928EF" w:rsidRPr="00C2362E" w:rsidRDefault="002928EF" w:rsidP="002928EF">
      <w:pPr>
        <w:pStyle w:val="NoSpacing"/>
        <w:rPr>
          <w:b/>
          <w:bCs/>
          <w:sz w:val="20"/>
          <w:szCs w:val="20"/>
        </w:rPr>
      </w:pPr>
      <w:r w:rsidRPr="00C2362E">
        <w:rPr>
          <w:b/>
          <w:bCs/>
          <w:sz w:val="20"/>
          <w:szCs w:val="20"/>
        </w:rPr>
        <w:t>Flexible Core</w:t>
      </w:r>
      <w:r w:rsidR="007D003E" w:rsidRPr="00C2362E">
        <w:rPr>
          <w:b/>
          <w:bCs/>
          <w:sz w:val="20"/>
          <w:szCs w:val="20"/>
        </w:rPr>
        <w:tab/>
      </w:r>
      <w:r w:rsidR="007D003E" w:rsidRPr="00C2362E">
        <w:rPr>
          <w:b/>
          <w:bCs/>
          <w:sz w:val="20"/>
          <w:szCs w:val="20"/>
        </w:rPr>
        <w:tab/>
      </w:r>
      <w:r w:rsidR="007D003E" w:rsidRPr="00C2362E">
        <w:rPr>
          <w:b/>
          <w:bCs/>
          <w:sz w:val="20"/>
          <w:szCs w:val="20"/>
        </w:rPr>
        <w:tab/>
      </w:r>
      <w:r w:rsidR="007D003E" w:rsidRPr="00C2362E">
        <w:rPr>
          <w:b/>
          <w:bCs/>
          <w:sz w:val="20"/>
          <w:szCs w:val="20"/>
        </w:rPr>
        <w:tab/>
      </w:r>
      <w:r w:rsidR="007D003E" w:rsidRPr="00C2362E">
        <w:rPr>
          <w:b/>
          <w:bCs/>
          <w:sz w:val="20"/>
          <w:szCs w:val="20"/>
        </w:rPr>
        <w:tab/>
      </w:r>
      <w:r w:rsidR="007D003E" w:rsidRPr="00C2362E">
        <w:rPr>
          <w:b/>
          <w:bCs/>
          <w:sz w:val="20"/>
          <w:szCs w:val="20"/>
        </w:rPr>
        <w:tab/>
        <w:t xml:space="preserve">          </w:t>
      </w:r>
      <w:r w:rsidR="00C2362E">
        <w:rPr>
          <w:b/>
          <w:bCs/>
          <w:sz w:val="20"/>
          <w:szCs w:val="20"/>
        </w:rPr>
        <w:t xml:space="preserve">  </w:t>
      </w:r>
      <w:r w:rsidR="007D003E" w:rsidRPr="00C2362E">
        <w:rPr>
          <w:b/>
          <w:bCs/>
          <w:sz w:val="20"/>
          <w:szCs w:val="20"/>
        </w:rPr>
        <w:t>CLAS College Option</w:t>
      </w:r>
    </w:p>
    <w:p w14:paraId="7B200BE7" w14:textId="3BD4E3A9" w:rsidR="002928EF" w:rsidRPr="007D003E" w:rsidRDefault="002928EF" w:rsidP="002928EF">
      <w:pPr>
        <w:pStyle w:val="NoSpacing"/>
        <w:rPr>
          <w:i/>
          <w:iCs/>
          <w:sz w:val="20"/>
          <w:szCs w:val="20"/>
        </w:rPr>
      </w:pPr>
      <w:r w:rsidRPr="007D003E">
        <w:rPr>
          <w:i/>
          <w:iCs/>
          <w:sz w:val="20"/>
          <w:szCs w:val="20"/>
          <w:highlight w:val="lightGray"/>
        </w:rPr>
        <w:t>Creative Expression (CE</w:t>
      </w:r>
      <w:r w:rsidRPr="007D003E">
        <w:rPr>
          <w:i/>
          <w:iCs/>
          <w:sz w:val="20"/>
          <w:szCs w:val="20"/>
        </w:rPr>
        <w:t xml:space="preserve">) </w:t>
      </w:r>
      <w:r w:rsidR="007D003E">
        <w:rPr>
          <w:i/>
          <w:iCs/>
          <w:sz w:val="20"/>
          <w:szCs w:val="20"/>
        </w:rPr>
        <w:tab/>
      </w:r>
      <w:r w:rsidR="007D003E">
        <w:rPr>
          <w:i/>
          <w:iCs/>
          <w:sz w:val="20"/>
          <w:szCs w:val="20"/>
        </w:rPr>
        <w:tab/>
      </w:r>
      <w:r w:rsidR="007D003E">
        <w:rPr>
          <w:i/>
          <w:iCs/>
          <w:sz w:val="20"/>
          <w:szCs w:val="20"/>
        </w:rPr>
        <w:tab/>
      </w:r>
      <w:r w:rsidR="007D003E">
        <w:rPr>
          <w:i/>
          <w:iCs/>
          <w:sz w:val="20"/>
          <w:szCs w:val="20"/>
        </w:rPr>
        <w:tab/>
      </w:r>
      <w:r w:rsidR="007D003E">
        <w:rPr>
          <w:i/>
          <w:iCs/>
          <w:sz w:val="20"/>
          <w:szCs w:val="20"/>
        </w:rPr>
        <w:tab/>
        <w:t xml:space="preserve">            </w:t>
      </w:r>
      <w:r w:rsidR="007D003E">
        <w:rPr>
          <w:sz w:val="18"/>
          <w:szCs w:val="18"/>
        </w:rPr>
        <w:t>SPCH 11100 Foundations of Public Speaking</w:t>
      </w:r>
    </w:p>
    <w:p w14:paraId="79BC9F98" w14:textId="356C89A1" w:rsidR="004E46AF" w:rsidRDefault="004E46AF" w:rsidP="007D003E">
      <w:pPr>
        <w:pStyle w:val="NoSpacing"/>
        <w:ind w:left="0"/>
        <w:rPr>
          <w:sz w:val="18"/>
          <w:szCs w:val="18"/>
        </w:rPr>
        <w:sectPr w:rsidR="004E46AF" w:rsidSect="008A415D">
          <w:type w:val="continuous"/>
          <w:pgSz w:w="12240" w:h="15840"/>
          <w:pgMar w:top="1440" w:right="1440" w:bottom="1440" w:left="1440" w:header="720" w:footer="720" w:gutter="0"/>
          <w:cols w:space="720"/>
          <w:docGrid w:linePitch="360"/>
        </w:sectPr>
      </w:pPr>
    </w:p>
    <w:p w14:paraId="177587EB" w14:textId="5FEDE91F" w:rsidR="002928EF" w:rsidRPr="002928EF" w:rsidRDefault="002928EF" w:rsidP="009E6DD4">
      <w:pPr>
        <w:pStyle w:val="NoSpacing"/>
        <w:ind w:left="0"/>
        <w:rPr>
          <w:sz w:val="18"/>
          <w:szCs w:val="18"/>
        </w:rPr>
      </w:pPr>
      <w:r w:rsidRPr="002928EF">
        <w:rPr>
          <w:sz w:val="18"/>
          <w:szCs w:val="18"/>
        </w:rPr>
        <w:t>AES 20000</w:t>
      </w:r>
      <w:r w:rsidR="004E46AF">
        <w:rPr>
          <w:sz w:val="18"/>
          <w:szCs w:val="18"/>
        </w:rPr>
        <w:t xml:space="preserve"> </w:t>
      </w:r>
      <w:r w:rsidRPr="002928EF">
        <w:rPr>
          <w:sz w:val="18"/>
          <w:szCs w:val="18"/>
        </w:rPr>
        <w:t>Introductio</w:t>
      </w:r>
      <w:r w:rsidR="009E6DD4">
        <w:rPr>
          <w:sz w:val="18"/>
          <w:szCs w:val="18"/>
        </w:rPr>
        <w:t>n</w:t>
      </w:r>
      <w:r w:rsidRPr="002928EF">
        <w:rPr>
          <w:sz w:val="18"/>
          <w:szCs w:val="18"/>
        </w:rPr>
        <w:t xml:space="preserve"> to Building Architecture</w:t>
      </w:r>
      <w:r w:rsidR="007D003E">
        <w:rPr>
          <w:sz w:val="18"/>
          <w:szCs w:val="18"/>
        </w:rPr>
        <w:tab/>
      </w:r>
      <w:r w:rsidR="007D003E">
        <w:rPr>
          <w:sz w:val="18"/>
          <w:szCs w:val="18"/>
        </w:rPr>
        <w:tab/>
      </w:r>
    </w:p>
    <w:p w14:paraId="12EC0489" w14:textId="7957105F" w:rsidR="002928EF" w:rsidRPr="002928EF" w:rsidRDefault="002928EF" w:rsidP="009E6DD4">
      <w:pPr>
        <w:pStyle w:val="NoSpacing"/>
        <w:ind w:left="0"/>
        <w:rPr>
          <w:sz w:val="18"/>
          <w:szCs w:val="18"/>
        </w:rPr>
      </w:pPr>
      <w:r w:rsidRPr="002928EF">
        <w:rPr>
          <w:sz w:val="18"/>
          <w:szCs w:val="18"/>
        </w:rPr>
        <w:t>ART 10000</w:t>
      </w:r>
      <w:r w:rsidR="004E46AF">
        <w:rPr>
          <w:sz w:val="18"/>
          <w:szCs w:val="18"/>
        </w:rPr>
        <w:t xml:space="preserve"> </w:t>
      </w:r>
      <w:r w:rsidRPr="002928EF">
        <w:rPr>
          <w:sz w:val="18"/>
          <w:szCs w:val="18"/>
        </w:rPr>
        <w:t>Introduction to Visual Arts of the World</w:t>
      </w:r>
      <w:r w:rsidR="007D003E">
        <w:rPr>
          <w:sz w:val="18"/>
          <w:szCs w:val="18"/>
        </w:rPr>
        <w:tab/>
      </w:r>
      <w:r w:rsidR="007D003E">
        <w:rPr>
          <w:sz w:val="18"/>
          <w:szCs w:val="18"/>
        </w:rPr>
        <w:tab/>
        <w:t xml:space="preserve">             </w:t>
      </w:r>
      <w:r w:rsidR="00C2362E">
        <w:rPr>
          <w:sz w:val="18"/>
          <w:szCs w:val="18"/>
        </w:rPr>
        <w:t xml:space="preserve"> </w:t>
      </w:r>
      <w:r w:rsidR="007D003E" w:rsidRPr="00C2362E">
        <w:rPr>
          <w:b/>
          <w:bCs/>
          <w:sz w:val="20"/>
          <w:szCs w:val="20"/>
        </w:rPr>
        <w:t>Fixed Core</w:t>
      </w:r>
    </w:p>
    <w:p w14:paraId="0376BE29" w14:textId="1C1C1303" w:rsidR="002928EF" w:rsidRPr="002928EF" w:rsidRDefault="002928EF" w:rsidP="009E6DD4">
      <w:pPr>
        <w:pStyle w:val="NoSpacing"/>
        <w:ind w:left="0"/>
        <w:rPr>
          <w:sz w:val="18"/>
          <w:szCs w:val="18"/>
        </w:rPr>
      </w:pPr>
      <w:r w:rsidRPr="002928EF">
        <w:rPr>
          <w:sz w:val="18"/>
          <w:szCs w:val="18"/>
        </w:rPr>
        <w:t>MUS 10000</w:t>
      </w:r>
      <w:r w:rsidR="004E46AF">
        <w:rPr>
          <w:sz w:val="18"/>
          <w:szCs w:val="18"/>
        </w:rPr>
        <w:t xml:space="preserve"> </w:t>
      </w:r>
      <w:r w:rsidRPr="002928EF">
        <w:rPr>
          <w:sz w:val="18"/>
          <w:szCs w:val="18"/>
        </w:rPr>
        <w:t>Popular Music</w:t>
      </w:r>
      <w:r w:rsidR="007D003E">
        <w:rPr>
          <w:sz w:val="18"/>
          <w:szCs w:val="18"/>
        </w:rPr>
        <w:tab/>
      </w:r>
      <w:r w:rsidR="007D003E">
        <w:rPr>
          <w:sz w:val="18"/>
          <w:szCs w:val="18"/>
        </w:rPr>
        <w:tab/>
      </w:r>
      <w:r w:rsidR="007D003E">
        <w:rPr>
          <w:sz w:val="18"/>
          <w:szCs w:val="18"/>
        </w:rPr>
        <w:tab/>
      </w:r>
      <w:r w:rsidR="007D003E">
        <w:rPr>
          <w:sz w:val="18"/>
          <w:szCs w:val="18"/>
        </w:rPr>
        <w:tab/>
        <w:t xml:space="preserve">             </w:t>
      </w:r>
      <w:r w:rsidR="00C2362E">
        <w:rPr>
          <w:sz w:val="18"/>
          <w:szCs w:val="18"/>
        </w:rPr>
        <w:t xml:space="preserve"> </w:t>
      </w:r>
      <w:r w:rsidR="007D003E" w:rsidRPr="007D003E">
        <w:rPr>
          <w:i/>
          <w:iCs/>
          <w:sz w:val="20"/>
          <w:szCs w:val="20"/>
          <w:highlight w:val="lightGray"/>
        </w:rPr>
        <w:t>Life and Physics Sciences</w:t>
      </w:r>
    </w:p>
    <w:p w14:paraId="7D69DBD2" w14:textId="7C120F5C" w:rsidR="002928EF" w:rsidRPr="002928EF" w:rsidRDefault="002928EF" w:rsidP="009E6DD4">
      <w:pPr>
        <w:pStyle w:val="NoSpacing"/>
        <w:ind w:left="0"/>
        <w:rPr>
          <w:sz w:val="18"/>
          <w:szCs w:val="18"/>
        </w:rPr>
      </w:pPr>
      <w:r w:rsidRPr="002928EF">
        <w:rPr>
          <w:sz w:val="18"/>
          <w:szCs w:val="18"/>
        </w:rPr>
        <w:t>MUS 10100</w:t>
      </w:r>
      <w:r w:rsidR="009E6DD4">
        <w:rPr>
          <w:sz w:val="18"/>
          <w:szCs w:val="18"/>
        </w:rPr>
        <w:t xml:space="preserve"> </w:t>
      </w:r>
      <w:r w:rsidRPr="002928EF">
        <w:rPr>
          <w:sz w:val="18"/>
          <w:szCs w:val="18"/>
        </w:rPr>
        <w:t>Introduction to Music</w:t>
      </w:r>
      <w:r w:rsidR="007D003E">
        <w:rPr>
          <w:sz w:val="18"/>
          <w:szCs w:val="18"/>
        </w:rPr>
        <w:tab/>
      </w:r>
      <w:r w:rsidR="007D003E">
        <w:rPr>
          <w:sz w:val="18"/>
          <w:szCs w:val="18"/>
        </w:rPr>
        <w:tab/>
      </w:r>
      <w:r w:rsidR="007D003E">
        <w:rPr>
          <w:sz w:val="18"/>
          <w:szCs w:val="18"/>
        </w:rPr>
        <w:tab/>
      </w:r>
      <w:r w:rsidR="007D003E">
        <w:rPr>
          <w:sz w:val="18"/>
          <w:szCs w:val="18"/>
        </w:rPr>
        <w:tab/>
        <w:t xml:space="preserve">             </w:t>
      </w:r>
      <w:r w:rsidR="00C2362E">
        <w:rPr>
          <w:sz w:val="18"/>
          <w:szCs w:val="18"/>
        </w:rPr>
        <w:t xml:space="preserve"> </w:t>
      </w:r>
      <w:r w:rsidR="007D003E" w:rsidRPr="002928EF">
        <w:rPr>
          <w:sz w:val="18"/>
          <w:szCs w:val="18"/>
        </w:rPr>
        <w:t>EAS 10400</w:t>
      </w:r>
      <w:r w:rsidR="007D003E">
        <w:rPr>
          <w:sz w:val="18"/>
          <w:szCs w:val="18"/>
        </w:rPr>
        <w:t xml:space="preserve"> </w:t>
      </w:r>
      <w:r w:rsidR="007D003E" w:rsidRPr="002928EF">
        <w:rPr>
          <w:sz w:val="18"/>
          <w:szCs w:val="18"/>
        </w:rPr>
        <w:t>Perspectives on Global Warming</w:t>
      </w:r>
    </w:p>
    <w:p w14:paraId="6122F894" w14:textId="4AD88C71" w:rsidR="002928EF" w:rsidRPr="002928EF" w:rsidRDefault="002928EF" w:rsidP="009E6DD4">
      <w:pPr>
        <w:pStyle w:val="NoSpacing"/>
        <w:ind w:left="0"/>
        <w:rPr>
          <w:sz w:val="18"/>
          <w:szCs w:val="18"/>
        </w:rPr>
      </w:pPr>
      <w:r w:rsidRPr="002928EF">
        <w:rPr>
          <w:sz w:val="18"/>
          <w:szCs w:val="18"/>
        </w:rPr>
        <w:t>MUS 10200</w:t>
      </w:r>
      <w:r w:rsidR="009E6DD4">
        <w:rPr>
          <w:sz w:val="18"/>
          <w:szCs w:val="18"/>
        </w:rPr>
        <w:t xml:space="preserve"> </w:t>
      </w:r>
      <w:r w:rsidRPr="002928EF">
        <w:rPr>
          <w:sz w:val="18"/>
          <w:szCs w:val="18"/>
        </w:rPr>
        <w:t xml:space="preserve">Introduction to World Music </w:t>
      </w:r>
    </w:p>
    <w:p w14:paraId="15A7382F" w14:textId="7B257F5F" w:rsidR="002928EF" w:rsidRPr="002928EF" w:rsidRDefault="002928EF" w:rsidP="009E6DD4">
      <w:pPr>
        <w:pStyle w:val="NoSpacing"/>
        <w:ind w:left="0"/>
        <w:rPr>
          <w:sz w:val="18"/>
          <w:szCs w:val="18"/>
        </w:rPr>
      </w:pPr>
      <w:r w:rsidRPr="002928EF">
        <w:rPr>
          <w:sz w:val="18"/>
          <w:szCs w:val="18"/>
        </w:rPr>
        <w:t>MUS 14500/ BLST 31177</w:t>
      </w:r>
      <w:r w:rsidR="004E46AF">
        <w:rPr>
          <w:sz w:val="18"/>
          <w:szCs w:val="18"/>
        </w:rPr>
        <w:t xml:space="preserve"> </w:t>
      </w:r>
      <w:r w:rsidRPr="002928EF">
        <w:rPr>
          <w:sz w:val="18"/>
          <w:szCs w:val="18"/>
        </w:rPr>
        <w:t>Introduction to Jazz</w:t>
      </w:r>
    </w:p>
    <w:p w14:paraId="3BA3FFB1" w14:textId="77777777" w:rsidR="004E46AF" w:rsidRDefault="004E46AF" w:rsidP="002928EF">
      <w:pPr>
        <w:pStyle w:val="NoSpacing"/>
        <w:rPr>
          <w:i/>
          <w:iCs/>
        </w:rPr>
        <w:sectPr w:rsidR="004E46AF" w:rsidSect="009E6DD4">
          <w:type w:val="continuous"/>
          <w:pgSz w:w="12240" w:h="15840"/>
          <w:pgMar w:top="1440" w:right="1440" w:bottom="1440" w:left="1440" w:header="720" w:footer="720" w:gutter="0"/>
          <w:cols w:space="720"/>
          <w:docGrid w:linePitch="360"/>
        </w:sectPr>
      </w:pPr>
    </w:p>
    <w:p w14:paraId="4B232490" w14:textId="544379C9" w:rsidR="002928EF" w:rsidRPr="007D003E" w:rsidRDefault="002928EF" w:rsidP="002928EF">
      <w:pPr>
        <w:pStyle w:val="NoSpacing"/>
        <w:rPr>
          <w:i/>
          <w:iCs/>
          <w:sz w:val="20"/>
          <w:szCs w:val="20"/>
        </w:rPr>
      </w:pPr>
      <w:r w:rsidRPr="007D003E">
        <w:rPr>
          <w:i/>
          <w:iCs/>
          <w:sz w:val="20"/>
          <w:szCs w:val="20"/>
          <w:highlight w:val="lightGray"/>
        </w:rPr>
        <w:t>World Cultures and Global Issues (WCGI) - Literature</w:t>
      </w:r>
      <w:r w:rsidRPr="007D003E">
        <w:rPr>
          <w:i/>
          <w:iCs/>
          <w:sz w:val="20"/>
          <w:szCs w:val="20"/>
        </w:rPr>
        <w:t xml:space="preserve"> </w:t>
      </w:r>
    </w:p>
    <w:p w14:paraId="4D3C9E9B" w14:textId="77777777" w:rsidR="004E46AF" w:rsidRDefault="004E46AF" w:rsidP="002928EF">
      <w:pPr>
        <w:pStyle w:val="NoSpacing"/>
        <w:ind w:left="705"/>
        <w:rPr>
          <w:sz w:val="18"/>
          <w:szCs w:val="18"/>
        </w:rPr>
        <w:sectPr w:rsidR="004E46AF" w:rsidSect="008A415D">
          <w:type w:val="continuous"/>
          <w:pgSz w:w="12240" w:h="15840"/>
          <w:pgMar w:top="1440" w:right="1440" w:bottom="1440" w:left="1440" w:header="720" w:footer="720" w:gutter="0"/>
          <w:cols w:space="720"/>
          <w:docGrid w:linePitch="360"/>
        </w:sectPr>
      </w:pPr>
    </w:p>
    <w:p w14:paraId="1E3E78B7" w14:textId="0A831BCF" w:rsidR="002928EF" w:rsidRPr="002928EF" w:rsidRDefault="002928EF" w:rsidP="007D003E">
      <w:pPr>
        <w:pStyle w:val="NoSpacing"/>
        <w:ind w:left="0"/>
        <w:rPr>
          <w:sz w:val="18"/>
          <w:szCs w:val="18"/>
        </w:rPr>
      </w:pPr>
      <w:r w:rsidRPr="002928EF">
        <w:rPr>
          <w:sz w:val="18"/>
          <w:szCs w:val="18"/>
        </w:rPr>
        <w:t>FREN 28300</w:t>
      </w:r>
      <w:r w:rsidR="00477FD4">
        <w:rPr>
          <w:sz w:val="18"/>
          <w:szCs w:val="18"/>
        </w:rPr>
        <w:t xml:space="preserve"> </w:t>
      </w:r>
      <w:r w:rsidRPr="002928EF">
        <w:rPr>
          <w:sz w:val="18"/>
          <w:szCs w:val="18"/>
        </w:rPr>
        <w:t>The Lit</w:t>
      </w:r>
      <w:r w:rsidR="009E6DD4">
        <w:rPr>
          <w:sz w:val="18"/>
          <w:szCs w:val="18"/>
        </w:rPr>
        <w:t>.</w:t>
      </w:r>
      <w:r w:rsidRPr="002928EF">
        <w:rPr>
          <w:sz w:val="18"/>
          <w:szCs w:val="18"/>
        </w:rPr>
        <w:t xml:space="preserve"> of Contemporary France</w:t>
      </w:r>
    </w:p>
    <w:p w14:paraId="3E98911D" w14:textId="7E03C9F1" w:rsidR="007D003E" w:rsidRDefault="002928EF" w:rsidP="007D003E">
      <w:pPr>
        <w:pStyle w:val="NoSpacing"/>
        <w:ind w:left="0"/>
        <w:rPr>
          <w:i/>
          <w:iCs/>
          <w:highlight w:val="lightGray"/>
        </w:rPr>
        <w:sectPr w:rsidR="007D003E" w:rsidSect="008A415D">
          <w:type w:val="continuous"/>
          <w:pgSz w:w="12240" w:h="15840"/>
          <w:pgMar w:top="1440" w:right="1440" w:bottom="1440" w:left="1440" w:header="720" w:footer="720" w:gutter="0"/>
          <w:cols w:space="720"/>
          <w:docGrid w:linePitch="360"/>
        </w:sectPr>
      </w:pPr>
      <w:r w:rsidRPr="002928EF">
        <w:rPr>
          <w:sz w:val="18"/>
          <w:szCs w:val="18"/>
        </w:rPr>
        <w:t>URB 31000</w:t>
      </w:r>
      <w:r w:rsidR="009E6DD4">
        <w:rPr>
          <w:sz w:val="18"/>
          <w:szCs w:val="18"/>
        </w:rPr>
        <w:t xml:space="preserve"> </w:t>
      </w:r>
      <w:r w:rsidRPr="002928EF">
        <w:rPr>
          <w:sz w:val="18"/>
          <w:szCs w:val="18"/>
        </w:rPr>
        <w:t>The City in Histor</w:t>
      </w:r>
      <w:r w:rsidR="007D003E">
        <w:rPr>
          <w:sz w:val="18"/>
          <w:szCs w:val="18"/>
        </w:rPr>
        <w:t>y</w:t>
      </w:r>
    </w:p>
    <w:p w14:paraId="52706A45" w14:textId="18743EC4" w:rsidR="002928EF" w:rsidRPr="007D003E" w:rsidRDefault="002928EF" w:rsidP="002928EF">
      <w:pPr>
        <w:pStyle w:val="NoSpacing"/>
        <w:rPr>
          <w:i/>
          <w:iCs/>
          <w:sz w:val="20"/>
          <w:szCs w:val="20"/>
        </w:rPr>
      </w:pPr>
      <w:r w:rsidRPr="007D003E">
        <w:rPr>
          <w:i/>
          <w:iCs/>
          <w:sz w:val="20"/>
          <w:szCs w:val="20"/>
          <w:highlight w:val="lightGray"/>
        </w:rPr>
        <w:t>World Cultures and Global Issues (WCGI) - History &amp; Culture</w:t>
      </w:r>
      <w:r w:rsidRPr="007D003E">
        <w:rPr>
          <w:i/>
          <w:iCs/>
          <w:sz w:val="20"/>
          <w:szCs w:val="20"/>
        </w:rPr>
        <w:t xml:space="preserve"> </w:t>
      </w:r>
    </w:p>
    <w:p w14:paraId="6324F687" w14:textId="77777777" w:rsidR="009E6DD4" w:rsidRDefault="009E6DD4" w:rsidP="009E6DD4">
      <w:pPr>
        <w:pStyle w:val="NoSpacing"/>
        <w:ind w:left="0"/>
        <w:rPr>
          <w:sz w:val="18"/>
          <w:szCs w:val="18"/>
        </w:rPr>
        <w:sectPr w:rsidR="009E6DD4" w:rsidSect="008A415D">
          <w:type w:val="continuous"/>
          <w:pgSz w:w="12240" w:h="15840"/>
          <w:pgMar w:top="1440" w:right="1440" w:bottom="1440" w:left="1440" w:header="720" w:footer="720" w:gutter="0"/>
          <w:cols w:space="720"/>
          <w:docGrid w:linePitch="360"/>
        </w:sectPr>
      </w:pPr>
    </w:p>
    <w:p w14:paraId="3DA9C4D0" w14:textId="2B7B02C6" w:rsidR="002928EF" w:rsidRPr="002928EF" w:rsidRDefault="002928EF" w:rsidP="009E6DD4">
      <w:pPr>
        <w:pStyle w:val="NoSpacing"/>
        <w:ind w:left="0"/>
        <w:rPr>
          <w:sz w:val="18"/>
          <w:szCs w:val="18"/>
        </w:rPr>
      </w:pPr>
      <w:r w:rsidRPr="002928EF">
        <w:rPr>
          <w:sz w:val="18"/>
          <w:szCs w:val="18"/>
        </w:rPr>
        <w:t>ANTH 10100</w:t>
      </w:r>
      <w:r w:rsidR="009E6DD4">
        <w:rPr>
          <w:sz w:val="18"/>
          <w:szCs w:val="18"/>
        </w:rPr>
        <w:t xml:space="preserve"> </w:t>
      </w:r>
      <w:r w:rsidRPr="002928EF">
        <w:rPr>
          <w:sz w:val="18"/>
          <w:szCs w:val="18"/>
        </w:rPr>
        <w:t>General Anthropology</w:t>
      </w:r>
    </w:p>
    <w:p w14:paraId="34F0410C" w14:textId="36B4D06D" w:rsidR="002928EF" w:rsidRPr="002928EF" w:rsidRDefault="002928EF" w:rsidP="009E6DD4">
      <w:pPr>
        <w:pStyle w:val="NoSpacing"/>
        <w:ind w:left="0"/>
        <w:rPr>
          <w:sz w:val="18"/>
          <w:szCs w:val="18"/>
        </w:rPr>
      </w:pPr>
      <w:r w:rsidRPr="002928EF">
        <w:rPr>
          <w:sz w:val="18"/>
          <w:szCs w:val="18"/>
        </w:rPr>
        <w:t>ASIA 20200</w:t>
      </w:r>
      <w:r w:rsidR="009E6DD4">
        <w:rPr>
          <w:sz w:val="18"/>
          <w:szCs w:val="18"/>
        </w:rPr>
        <w:t xml:space="preserve"> </w:t>
      </w:r>
      <w:r w:rsidRPr="002928EF">
        <w:rPr>
          <w:sz w:val="18"/>
          <w:szCs w:val="18"/>
        </w:rPr>
        <w:t>Contemporary Asia</w:t>
      </w:r>
    </w:p>
    <w:p w14:paraId="51715312" w14:textId="77777777" w:rsidR="009E6DD4" w:rsidRDefault="002928EF" w:rsidP="009E6DD4">
      <w:pPr>
        <w:pStyle w:val="NoSpacing"/>
        <w:ind w:left="0"/>
        <w:rPr>
          <w:sz w:val="18"/>
          <w:szCs w:val="18"/>
        </w:rPr>
      </w:pPr>
      <w:r w:rsidRPr="002928EF">
        <w:rPr>
          <w:sz w:val="18"/>
          <w:szCs w:val="18"/>
        </w:rPr>
        <w:t>BLST 10200</w:t>
      </w:r>
      <w:r w:rsidR="009E6DD4">
        <w:rPr>
          <w:sz w:val="18"/>
          <w:szCs w:val="18"/>
        </w:rPr>
        <w:t xml:space="preserve"> </w:t>
      </w:r>
      <w:r w:rsidRPr="002928EF">
        <w:rPr>
          <w:sz w:val="18"/>
          <w:szCs w:val="18"/>
        </w:rPr>
        <w:t>African Heritage: Caribbean-Brazilian Experience</w:t>
      </w:r>
    </w:p>
    <w:p w14:paraId="07B9DA99" w14:textId="6C25936A" w:rsidR="002928EF" w:rsidRPr="002928EF" w:rsidRDefault="002928EF" w:rsidP="009E6DD4">
      <w:pPr>
        <w:pStyle w:val="NoSpacing"/>
        <w:ind w:left="0"/>
        <w:rPr>
          <w:sz w:val="18"/>
          <w:szCs w:val="18"/>
        </w:rPr>
      </w:pPr>
      <w:r w:rsidRPr="002928EF">
        <w:rPr>
          <w:sz w:val="18"/>
          <w:szCs w:val="18"/>
        </w:rPr>
        <w:t>WCIV 10100</w:t>
      </w:r>
      <w:r w:rsidR="009E6DD4">
        <w:rPr>
          <w:sz w:val="18"/>
          <w:szCs w:val="18"/>
        </w:rPr>
        <w:t xml:space="preserve"> </w:t>
      </w:r>
      <w:r w:rsidRPr="002928EF">
        <w:rPr>
          <w:sz w:val="18"/>
          <w:szCs w:val="18"/>
        </w:rPr>
        <w:t xml:space="preserve">World </w:t>
      </w:r>
      <w:r w:rsidR="00712B35" w:rsidRPr="002928EF">
        <w:rPr>
          <w:sz w:val="18"/>
          <w:szCs w:val="18"/>
        </w:rPr>
        <w:t>Civ</w:t>
      </w:r>
      <w:r w:rsidR="00712B35">
        <w:rPr>
          <w:sz w:val="18"/>
          <w:szCs w:val="18"/>
        </w:rPr>
        <w:t>ilizations</w:t>
      </w:r>
      <w:r w:rsidR="009E6DD4">
        <w:rPr>
          <w:sz w:val="18"/>
          <w:szCs w:val="18"/>
        </w:rPr>
        <w:t xml:space="preserve"> </w:t>
      </w:r>
      <w:r w:rsidRPr="002928EF">
        <w:rPr>
          <w:sz w:val="18"/>
          <w:szCs w:val="18"/>
        </w:rPr>
        <w:t>I: Prehistory to 1500 AD</w:t>
      </w:r>
    </w:p>
    <w:p w14:paraId="045A886D" w14:textId="784FD38F" w:rsidR="009E6DD4" w:rsidRDefault="002928EF" w:rsidP="009E6DD4">
      <w:pPr>
        <w:pStyle w:val="NoSpacing"/>
        <w:ind w:left="0"/>
      </w:pPr>
      <w:r w:rsidRPr="002928EF">
        <w:rPr>
          <w:sz w:val="18"/>
          <w:szCs w:val="18"/>
        </w:rPr>
        <w:t>INTL 20100</w:t>
      </w:r>
      <w:r w:rsidR="009E6DD4">
        <w:rPr>
          <w:sz w:val="18"/>
          <w:szCs w:val="18"/>
        </w:rPr>
        <w:t xml:space="preserve"> </w:t>
      </w:r>
      <w:r w:rsidRPr="002928EF">
        <w:rPr>
          <w:sz w:val="18"/>
          <w:szCs w:val="18"/>
        </w:rPr>
        <w:t>Int</w:t>
      </w:r>
      <w:r w:rsidR="00712B35">
        <w:rPr>
          <w:sz w:val="18"/>
          <w:szCs w:val="18"/>
        </w:rPr>
        <w:t>ernationa</w:t>
      </w:r>
      <w:r w:rsidRPr="002928EF">
        <w:rPr>
          <w:sz w:val="18"/>
          <w:szCs w:val="18"/>
        </w:rPr>
        <w:t>l</w:t>
      </w:r>
      <w:r w:rsidR="009E6DD4">
        <w:rPr>
          <w:sz w:val="18"/>
          <w:szCs w:val="18"/>
        </w:rPr>
        <w:t>.</w:t>
      </w:r>
      <w:r w:rsidRPr="002928EF">
        <w:rPr>
          <w:sz w:val="18"/>
          <w:szCs w:val="18"/>
        </w:rPr>
        <w:t xml:space="preserve"> Studies: A Global Perspective</w:t>
      </w:r>
    </w:p>
    <w:p w14:paraId="7CD6D64F" w14:textId="77777777" w:rsidR="00712B35" w:rsidRDefault="00712B35" w:rsidP="009E6DD4">
      <w:pPr>
        <w:pStyle w:val="NoSpacing"/>
        <w:ind w:left="0"/>
        <w:sectPr w:rsidR="00712B35" w:rsidSect="00712B35">
          <w:type w:val="continuous"/>
          <w:pgSz w:w="12240" w:h="15840"/>
          <w:pgMar w:top="1440" w:right="1440" w:bottom="1440" w:left="1440" w:header="720" w:footer="720" w:gutter="0"/>
          <w:cols w:space="720"/>
          <w:docGrid w:linePitch="360"/>
        </w:sectPr>
      </w:pPr>
    </w:p>
    <w:p w14:paraId="2C044C4C" w14:textId="1C1281F2" w:rsidR="002928EF" w:rsidRPr="007D003E" w:rsidRDefault="002928EF" w:rsidP="002928EF">
      <w:pPr>
        <w:pStyle w:val="NoSpacing"/>
        <w:rPr>
          <w:i/>
          <w:iCs/>
          <w:sz w:val="20"/>
          <w:szCs w:val="20"/>
        </w:rPr>
      </w:pPr>
      <w:r w:rsidRPr="007D003E">
        <w:rPr>
          <w:i/>
          <w:iCs/>
          <w:sz w:val="20"/>
          <w:szCs w:val="20"/>
          <w:highlight w:val="lightGray"/>
        </w:rPr>
        <w:t>Individual and Society (IS)</w:t>
      </w:r>
      <w:r w:rsidRPr="007D003E">
        <w:rPr>
          <w:i/>
          <w:iCs/>
          <w:sz w:val="20"/>
          <w:szCs w:val="20"/>
        </w:rPr>
        <w:t xml:space="preserve"> </w:t>
      </w:r>
    </w:p>
    <w:p w14:paraId="3BEFCFB6" w14:textId="0E9C0683" w:rsidR="002928EF" w:rsidRPr="002928EF" w:rsidRDefault="002928EF" w:rsidP="009E6DD4">
      <w:pPr>
        <w:pStyle w:val="NoSpacing"/>
        <w:ind w:left="0"/>
        <w:rPr>
          <w:sz w:val="18"/>
          <w:szCs w:val="18"/>
        </w:rPr>
      </w:pPr>
      <w:r w:rsidRPr="002928EF">
        <w:rPr>
          <w:sz w:val="18"/>
          <w:szCs w:val="18"/>
        </w:rPr>
        <w:t>ANTH 20100</w:t>
      </w:r>
      <w:r w:rsidR="00712B35">
        <w:rPr>
          <w:sz w:val="18"/>
          <w:szCs w:val="18"/>
        </w:rPr>
        <w:t xml:space="preserve"> </w:t>
      </w:r>
      <w:r w:rsidRPr="002928EF">
        <w:rPr>
          <w:sz w:val="18"/>
          <w:szCs w:val="18"/>
        </w:rPr>
        <w:t>Cross Cultural Perspectives</w:t>
      </w:r>
    </w:p>
    <w:p w14:paraId="7A004115" w14:textId="63FC44A0" w:rsidR="002928EF" w:rsidRPr="002928EF" w:rsidRDefault="002928EF" w:rsidP="009E6DD4">
      <w:pPr>
        <w:pStyle w:val="NoSpacing"/>
        <w:ind w:left="0"/>
        <w:rPr>
          <w:sz w:val="18"/>
          <w:szCs w:val="18"/>
        </w:rPr>
      </w:pPr>
      <w:r w:rsidRPr="002928EF">
        <w:rPr>
          <w:sz w:val="18"/>
          <w:szCs w:val="18"/>
        </w:rPr>
        <w:t>SOC 10500</w:t>
      </w:r>
      <w:r w:rsidR="00712B35">
        <w:rPr>
          <w:sz w:val="18"/>
          <w:szCs w:val="18"/>
        </w:rPr>
        <w:t xml:space="preserve"> </w:t>
      </w:r>
      <w:r w:rsidRPr="002928EF">
        <w:rPr>
          <w:sz w:val="18"/>
          <w:szCs w:val="18"/>
        </w:rPr>
        <w:t>Individual, Group and Society: An Intro. to Sociology</w:t>
      </w:r>
    </w:p>
    <w:p w14:paraId="76CDC18E" w14:textId="65E3993C" w:rsidR="002928EF" w:rsidRPr="002928EF" w:rsidRDefault="002928EF" w:rsidP="009E6DD4">
      <w:pPr>
        <w:pStyle w:val="NoSpacing"/>
        <w:ind w:left="0"/>
        <w:rPr>
          <w:sz w:val="18"/>
          <w:szCs w:val="18"/>
        </w:rPr>
      </w:pPr>
      <w:r w:rsidRPr="002928EF">
        <w:rPr>
          <w:sz w:val="18"/>
          <w:szCs w:val="18"/>
        </w:rPr>
        <w:t>WS 10000 Women’s/Gender Roles in Contemporary Society</w:t>
      </w:r>
    </w:p>
    <w:p w14:paraId="397D7ECA" w14:textId="712E941F" w:rsidR="002928EF" w:rsidRPr="002928EF" w:rsidRDefault="002928EF" w:rsidP="007D003E">
      <w:pPr>
        <w:pStyle w:val="NoSpacing"/>
        <w:rPr>
          <w:sz w:val="18"/>
          <w:szCs w:val="18"/>
        </w:rPr>
      </w:pPr>
      <w:r>
        <w:tab/>
      </w:r>
    </w:p>
    <w:p w14:paraId="4EDCACF2" w14:textId="14BF7EEC" w:rsidR="004874BB" w:rsidRDefault="00971B86" w:rsidP="002928EF">
      <w:pPr>
        <w:pStyle w:val="NoSpacing"/>
        <w:ind w:left="0"/>
        <w:rPr>
          <w:color w:val="auto"/>
        </w:rPr>
      </w:pPr>
      <w:r>
        <w:rPr>
          <w:color w:val="auto"/>
        </w:rPr>
        <w:t xml:space="preserve">Appendix C </w:t>
      </w:r>
      <w:r>
        <w:rPr>
          <w:color w:val="auto"/>
        </w:rPr>
        <w:tab/>
      </w:r>
      <w:r>
        <w:rPr>
          <w:color w:val="auto"/>
        </w:rPr>
        <w:tab/>
      </w:r>
      <w:r>
        <w:rPr>
          <w:color w:val="auto"/>
        </w:rPr>
        <w:tab/>
        <w:t>ASSIGNMENTS</w:t>
      </w:r>
    </w:p>
    <w:p w14:paraId="6DE91E8C" w14:textId="77777777" w:rsidR="00971B86" w:rsidRDefault="00971B86" w:rsidP="002928EF">
      <w:pPr>
        <w:pStyle w:val="NoSpacing"/>
        <w:ind w:left="0"/>
        <w:rPr>
          <w:color w:val="auto"/>
        </w:rPr>
      </w:pPr>
    </w:p>
    <w:p w14:paraId="0B107C25" w14:textId="77777777" w:rsidR="00CE400C" w:rsidRDefault="00CE400C" w:rsidP="005D2261">
      <w:pPr>
        <w:pStyle w:val="NoSpacing"/>
        <w:ind w:left="0"/>
        <w:sectPr w:rsidR="00CE400C" w:rsidSect="008A415D">
          <w:type w:val="continuous"/>
          <w:pgSz w:w="12240" w:h="15840"/>
          <w:pgMar w:top="1440" w:right="1440" w:bottom="1440" w:left="1440" w:header="720" w:footer="720" w:gutter="0"/>
          <w:cols w:space="720"/>
          <w:docGrid w:linePitch="360"/>
        </w:sectPr>
      </w:pPr>
    </w:p>
    <w:p w14:paraId="2C0D37D4" w14:textId="076C7A78" w:rsidR="00D41EE8" w:rsidRDefault="004E46AF" w:rsidP="005D2261">
      <w:pPr>
        <w:pStyle w:val="NoSpacing"/>
        <w:ind w:left="0"/>
      </w:pPr>
      <w:r>
        <w:t xml:space="preserve">All </w:t>
      </w:r>
      <w:r w:rsidR="00422970">
        <w:t xml:space="preserve">instructors provided information on </w:t>
      </w:r>
      <w:r w:rsidR="00971B86">
        <w:t>a</w:t>
      </w:r>
      <w:r>
        <w:t>ssignments</w:t>
      </w:r>
      <w:r w:rsidR="00D41EE8">
        <w:t>/</w:t>
      </w:r>
      <w:r w:rsidR="00971B86">
        <w:t xml:space="preserve">activities </w:t>
      </w:r>
      <w:r w:rsidR="00422970">
        <w:t xml:space="preserve">related to relevant </w:t>
      </w:r>
      <w:r w:rsidR="00971B86">
        <w:t>learning outcomes</w:t>
      </w:r>
      <w:r>
        <w:t xml:space="preserve">. </w:t>
      </w:r>
      <w:r w:rsidR="00422970">
        <w:t xml:space="preserve">However, </w:t>
      </w:r>
      <w:r w:rsidR="00007AEE">
        <w:t xml:space="preserve">a </w:t>
      </w:r>
      <w:r w:rsidR="00422970">
        <w:t>s</w:t>
      </w:r>
      <w:r w:rsidR="00FC6C45">
        <w:t>mall number of</w:t>
      </w:r>
      <w:r w:rsidR="00422970">
        <w:t xml:space="preserve"> submission</w:t>
      </w:r>
      <w:r w:rsidR="00172F21">
        <w:t>s</w:t>
      </w:r>
      <w:r w:rsidR="00422970">
        <w:t xml:space="preserve"> </w:t>
      </w:r>
      <w:r w:rsidR="00FC6C45">
        <w:t xml:space="preserve">either </w:t>
      </w:r>
      <w:r w:rsidR="00422970">
        <w:t xml:space="preserve">lacked sufficient specificity demonstrating the connection or </w:t>
      </w:r>
      <w:r w:rsidR="00FC6C45">
        <w:t>described</w:t>
      </w:r>
      <w:r w:rsidR="00422970">
        <w:t xml:space="preserve"> how the course meets</w:t>
      </w:r>
      <w:r w:rsidR="00FC6C45">
        <w:t xml:space="preserve"> the outcomes</w:t>
      </w:r>
      <w:r w:rsidR="00422970">
        <w:t xml:space="preserve"> </w:t>
      </w:r>
      <w:r w:rsidR="00FC6C45">
        <w:t>instead of</w:t>
      </w:r>
      <w:r w:rsidR="00422970">
        <w:t xml:space="preserve"> how students demonstrate their learning.  </w:t>
      </w:r>
    </w:p>
    <w:p w14:paraId="7AB09B79" w14:textId="67A31466" w:rsidR="00370085" w:rsidRDefault="00370085" w:rsidP="005D2261">
      <w:pPr>
        <w:pStyle w:val="NoSpacing"/>
        <w:ind w:left="0"/>
      </w:pPr>
      <w:r>
        <w:t>Assignments for</w:t>
      </w:r>
      <w:r w:rsidR="007A01CC">
        <w:t xml:space="preserve"> L</w:t>
      </w:r>
      <w:r w:rsidR="00D41EE8">
        <w:t xml:space="preserve">Os </w:t>
      </w:r>
      <w:r w:rsidR="007A01CC">
        <w:t>1</w:t>
      </w:r>
      <w:r w:rsidR="00FC6C45">
        <w:t xml:space="preserve"> (research)</w:t>
      </w:r>
      <w:r w:rsidR="00D41EE8">
        <w:t>, 2</w:t>
      </w:r>
      <w:r w:rsidR="00FC6C45">
        <w:t xml:space="preserve"> (critical thinking)</w:t>
      </w:r>
      <w:r w:rsidR="00D41EE8">
        <w:t>, and 3</w:t>
      </w:r>
      <w:r w:rsidR="00FC6C45">
        <w:t xml:space="preserve"> (writing)</w:t>
      </w:r>
      <w:r w:rsidR="00D41EE8">
        <w:t xml:space="preserve">, </w:t>
      </w:r>
      <w:r w:rsidR="00FC6C45">
        <w:t xml:space="preserve">which are </w:t>
      </w:r>
      <w:r w:rsidR="00D41EE8">
        <w:t>common to all Flex Core courses</w:t>
      </w:r>
      <w:r>
        <w:t xml:space="preserve"> include</w:t>
      </w:r>
      <w:r w:rsidR="00007AEE">
        <w:t>d</w:t>
      </w:r>
      <w:r>
        <w:t xml:space="preserve">: </w:t>
      </w:r>
    </w:p>
    <w:p w14:paraId="676263AA" w14:textId="76527FD8" w:rsidR="00477FD4" w:rsidRDefault="00370085" w:rsidP="005D2261">
      <w:pPr>
        <w:pStyle w:val="NoSpacing"/>
        <w:ind w:left="0"/>
      </w:pPr>
      <w:r>
        <w:t xml:space="preserve">critiques, compare and contrast essays, </w:t>
      </w:r>
      <w:r w:rsidR="00D41EE8">
        <w:t>critical analysis essays</w:t>
      </w:r>
      <w:r>
        <w:t xml:space="preserve">, research essays, oral presentations, reading responses, exam questions, in-class group exercises, collaborative scripts, </w:t>
      </w:r>
      <w:r w:rsidR="00477FD4">
        <w:t>discussion board posts, summary and response essays (argumentative in nature), argumentative essays</w:t>
      </w:r>
      <w:r w:rsidR="00D41EE8">
        <w:t xml:space="preserve">, </w:t>
      </w:r>
      <w:r w:rsidR="001D34B7">
        <w:t>research essays, reflections on course readings (argumentative in nature), fieldwork notes</w:t>
      </w:r>
      <w:r w:rsidR="00B708F7">
        <w:t xml:space="preserve"> and weekly logs</w:t>
      </w:r>
      <w:r w:rsidR="001D34B7">
        <w:t xml:space="preserve">, research projects (both written and oral presentation), weekly response exercises, group presentations, </w:t>
      </w:r>
      <w:r w:rsidR="00B708F7">
        <w:t xml:space="preserve">memos discussing and analyzing readings, reading critiques, </w:t>
      </w:r>
      <w:r w:rsidR="00404C31">
        <w:t>video lecture summary and response</w:t>
      </w:r>
      <w:r w:rsidR="00007AEE">
        <w:t>s</w:t>
      </w:r>
      <w:r w:rsidR="00FC6C45">
        <w:t>.</w:t>
      </w:r>
    </w:p>
    <w:p w14:paraId="7FB7E5C6" w14:textId="77777777" w:rsidR="007A01CC" w:rsidRDefault="007A01CC" w:rsidP="005D2261">
      <w:pPr>
        <w:pStyle w:val="NoSpacing"/>
        <w:ind w:left="0"/>
      </w:pPr>
    </w:p>
    <w:p w14:paraId="1C3A40A1" w14:textId="55FF65CC" w:rsidR="00C8600C" w:rsidRDefault="00BC3D8B" w:rsidP="005D2261">
      <w:pPr>
        <w:pStyle w:val="NoSpacing"/>
        <w:ind w:left="0"/>
      </w:pPr>
      <w:r>
        <w:t>A</w:t>
      </w:r>
      <w:r w:rsidR="00D41EE8">
        <w:t>ssignments</w:t>
      </w:r>
      <w:r>
        <w:t xml:space="preserve"> for </w:t>
      </w:r>
      <w:r w:rsidR="00151669">
        <w:t xml:space="preserve">Flex Core </w:t>
      </w:r>
      <w:r>
        <w:t>category specific outcomes</w:t>
      </w:r>
      <w:r w:rsidR="00D41EE8">
        <w:t xml:space="preserve"> include</w:t>
      </w:r>
      <w:r w:rsidR="00007AEE">
        <w:t>d</w:t>
      </w:r>
      <w:r w:rsidR="00C8600C">
        <w:t>:</w:t>
      </w:r>
    </w:p>
    <w:p w14:paraId="5D898DFF" w14:textId="35ED8A3A" w:rsidR="00C8600C" w:rsidRDefault="00C8600C" w:rsidP="005D2261">
      <w:pPr>
        <w:pStyle w:val="NoSpacing"/>
        <w:ind w:left="0"/>
      </w:pPr>
      <w:r w:rsidRPr="00007AEE">
        <w:rPr>
          <w:b/>
          <w:bCs/>
        </w:rPr>
        <w:t>C</w:t>
      </w:r>
      <w:r w:rsidR="00BC3D8B" w:rsidRPr="00007AEE">
        <w:rPr>
          <w:b/>
          <w:bCs/>
        </w:rPr>
        <w:t xml:space="preserve">reative </w:t>
      </w:r>
      <w:r w:rsidRPr="00007AEE">
        <w:rPr>
          <w:b/>
          <w:bCs/>
        </w:rPr>
        <w:t>E</w:t>
      </w:r>
      <w:r w:rsidR="00BC3D8B" w:rsidRPr="00007AEE">
        <w:rPr>
          <w:b/>
          <w:bCs/>
        </w:rPr>
        <w:t>xpression</w:t>
      </w:r>
      <w:r w:rsidRPr="00007AEE">
        <w:rPr>
          <w:b/>
          <w:bCs/>
        </w:rPr>
        <w:t>:</w:t>
      </w:r>
      <w:r w:rsidR="00D41EE8">
        <w:t xml:space="preserve"> </w:t>
      </w:r>
      <w:r w:rsidR="00404C31">
        <w:t>exhibition</w:t>
      </w:r>
      <w:r w:rsidR="00D41EE8">
        <w:t xml:space="preserve"> project object analyses, library</w:t>
      </w:r>
      <w:r w:rsidR="00007AEE">
        <w:t xml:space="preserve"> research</w:t>
      </w:r>
      <w:r w:rsidR="00D41EE8">
        <w:t xml:space="preserve"> assignment, </w:t>
      </w:r>
      <w:r w:rsidR="00404C31">
        <w:t>neighborhood</w:t>
      </w:r>
      <w:r w:rsidR="00D41EE8">
        <w:t xml:space="preserve"> </w:t>
      </w:r>
      <w:r w:rsidR="00404C31">
        <w:t xml:space="preserve">ethnography, developing musical backing track, group exercise </w:t>
      </w:r>
      <w:r w:rsidR="00007AEE">
        <w:t xml:space="preserve">on </w:t>
      </w:r>
      <w:r w:rsidR="00404C31">
        <w:t xml:space="preserve">mapping networks and causal chains of cultural colonialism in samba music, small group discussions </w:t>
      </w:r>
      <w:r w:rsidR="00404C31">
        <w:lastRenderedPageBreak/>
        <w:t>and presentations addressing specific questions, quizzes, analysis of a blues piece</w:t>
      </w:r>
      <w:r w:rsidR="00211B8C">
        <w:t>, concert report</w:t>
      </w:r>
    </w:p>
    <w:p w14:paraId="6A4AA8B1" w14:textId="0D6898D6" w:rsidR="00211B8C" w:rsidRDefault="00211B8C" w:rsidP="005D2261">
      <w:pPr>
        <w:pStyle w:val="NoSpacing"/>
        <w:ind w:left="0"/>
      </w:pPr>
      <w:r w:rsidRPr="006D1641">
        <w:rPr>
          <w:b/>
          <w:bCs/>
        </w:rPr>
        <w:t>W</w:t>
      </w:r>
      <w:r w:rsidR="004025BD" w:rsidRPr="006D1641">
        <w:rPr>
          <w:b/>
          <w:bCs/>
        </w:rPr>
        <w:t xml:space="preserve">orld </w:t>
      </w:r>
      <w:r w:rsidRPr="006D1641">
        <w:rPr>
          <w:b/>
          <w:bCs/>
        </w:rPr>
        <w:t>C</w:t>
      </w:r>
      <w:r w:rsidR="004025BD" w:rsidRPr="006D1641">
        <w:rPr>
          <w:b/>
          <w:bCs/>
        </w:rPr>
        <w:t xml:space="preserve">ultures and </w:t>
      </w:r>
      <w:r w:rsidRPr="006D1641">
        <w:rPr>
          <w:b/>
          <w:bCs/>
        </w:rPr>
        <w:t>G</w:t>
      </w:r>
      <w:r w:rsidR="004025BD" w:rsidRPr="006D1641">
        <w:rPr>
          <w:b/>
          <w:bCs/>
        </w:rPr>
        <w:t xml:space="preserve">lobal </w:t>
      </w:r>
      <w:r w:rsidRPr="006D1641">
        <w:rPr>
          <w:b/>
          <w:bCs/>
        </w:rPr>
        <w:t>I</w:t>
      </w:r>
      <w:r w:rsidR="004025BD" w:rsidRPr="006D1641">
        <w:rPr>
          <w:b/>
          <w:bCs/>
        </w:rPr>
        <w:t>ssues</w:t>
      </w:r>
      <w:r>
        <w:t xml:space="preserve">: </w:t>
      </w:r>
      <w:r w:rsidR="004025BD">
        <w:t xml:space="preserve">reading commentaries, </w:t>
      </w:r>
      <w:r w:rsidR="003351E4">
        <w:t xml:space="preserve">comparing cities to understand historical development, developing neighborhood timelines including urban and social issues, </w:t>
      </w:r>
      <w:r w:rsidR="004025BD">
        <w:t xml:space="preserve">research essays, discussion boards, quizzes, </w:t>
      </w:r>
      <w:r w:rsidR="003351E4">
        <w:t xml:space="preserve">analyzing documentaries to demonstrate an if sociocultural issues, from multiple perspectives, </w:t>
      </w:r>
      <w:r w:rsidR="006D1641">
        <w:t>Create your own society projects,</w:t>
      </w:r>
      <w:r w:rsidR="004025BD">
        <w:t xml:space="preserve"> </w:t>
      </w:r>
      <w:r w:rsidR="003351E4">
        <w:t xml:space="preserve">book analyses, </w:t>
      </w:r>
      <w:r w:rsidR="004025BD">
        <w:t>small group work/presentations, written exercises, essays</w:t>
      </w:r>
    </w:p>
    <w:p w14:paraId="0AB834D2" w14:textId="5AAFC64E" w:rsidR="001968E1" w:rsidRDefault="001968E1" w:rsidP="005D2261">
      <w:pPr>
        <w:pStyle w:val="NoSpacing"/>
        <w:ind w:left="0"/>
      </w:pPr>
      <w:r w:rsidRPr="006D1641">
        <w:rPr>
          <w:b/>
          <w:bCs/>
        </w:rPr>
        <w:t>I</w:t>
      </w:r>
      <w:r w:rsidR="004025BD" w:rsidRPr="006D1641">
        <w:rPr>
          <w:b/>
          <w:bCs/>
        </w:rPr>
        <w:t xml:space="preserve">ndividual and </w:t>
      </w:r>
      <w:r w:rsidRPr="006D1641">
        <w:rPr>
          <w:b/>
          <w:bCs/>
        </w:rPr>
        <w:t>S</w:t>
      </w:r>
      <w:r w:rsidR="004025BD" w:rsidRPr="006D1641">
        <w:rPr>
          <w:b/>
          <w:bCs/>
        </w:rPr>
        <w:t>ociety</w:t>
      </w:r>
      <w:r>
        <w:t xml:space="preserve">: </w:t>
      </w:r>
      <w:r w:rsidR="004025BD">
        <w:t>group presentations</w:t>
      </w:r>
      <w:r w:rsidR="004F4F6A">
        <w:t xml:space="preserve"> on national or global trends/ideologies</w:t>
      </w:r>
      <w:r w:rsidR="004025BD">
        <w:t xml:space="preserve">, reading critiques, free writes, </w:t>
      </w:r>
      <w:r w:rsidR="004F4F6A">
        <w:t xml:space="preserve">reading </w:t>
      </w:r>
      <w:r w:rsidR="004025BD">
        <w:t>reflection</w:t>
      </w:r>
      <w:r w:rsidR="004F4F6A">
        <w:t>s</w:t>
      </w:r>
      <w:r w:rsidR="004025BD">
        <w:t xml:space="preserve">, </w:t>
      </w:r>
      <w:r w:rsidR="004F4F6A">
        <w:t xml:space="preserve">analysis of quotes from readings selected by students, </w:t>
      </w:r>
      <w:r w:rsidR="004025BD">
        <w:t>critical thinking essays</w:t>
      </w:r>
      <w:r w:rsidR="006D1641">
        <w:t xml:space="preserve"> on social movements or on ethical concerns, ethnography critiques, </w:t>
      </w:r>
      <w:r w:rsidR="004F4F6A">
        <w:t>evaluations of claims from readings,</w:t>
      </w:r>
    </w:p>
    <w:p w14:paraId="5394A068" w14:textId="07DAA2A8" w:rsidR="004025BD" w:rsidRDefault="004025BD" w:rsidP="005D2261">
      <w:pPr>
        <w:pStyle w:val="NoSpacing"/>
        <w:ind w:left="0"/>
      </w:pPr>
    </w:p>
    <w:p w14:paraId="296978CC" w14:textId="4E4BE6CD" w:rsidR="006F0237" w:rsidRDefault="004025BD" w:rsidP="006F0237">
      <w:pPr>
        <w:pStyle w:val="NoSpacing"/>
        <w:ind w:left="0"/>
      </w:pPr>
      <w:r w:rsidRPr="004F4F6A">
        <w:rPr>
          <w:b/>
          <w:bCs/>
        </w:rPr>
        <w:t>L</w:t>
      </w:r>
      <w:r w:rsidR="00FD7035" w:rsidRPr="004F4F6A">
        <w:rPr>
          <w:b/>
          <w:bCs/>
        </w:rPr>
        <w:t xml:space="preserve">ife and </w:t>
      </w:r>
      <w:r w:rsidRPr="004F4F6A">
        <w:rPr>
          <w:b/>
          <w:bCs/>
        </w:rPr>
        <w:t>P</w:t>
      </w:r>
      <w:r w:rsidR="00FD7035" w:rsidRPr="004F4F6A">
        <w:rPr>
          <w:b/>
          <w:bCs/>
        </w:rPr>
        <w:t xml:space="preserve">hysical </w:t>
      </w:r>
      <w:r w:rsidRPr="004F4F6A">
        <w:rPr>
          <w:b/>
          <w:bCs/>
        </w:rPr>
        <w:t>S</w:t>
      </w:r>
      <w:r w:rsidR="00FD7035" w:rsidRPr="004F4F6A">
        <w:rPr>
          <w:b/>
          <w:bCs/>
        </w:rPr>
        <w:t>ciences</w:t>
      </w:r>
      <w:r w:rsidR="00FD7035">
        <w:t xml:space="preserve">: quizzes, lab reports, group work with excel to gather and analyze data </w:t>
      </w:r>
    </w:p>
    <w:p w14:paraId="50E22542" w14:textId="0EBC2634" w:rsidR="006F0237" w:rsidRDefault="006F0237" w:rsidP="006F0237">
      <w:pPr>
        <w:pStyle w:val="NoSpacing"/>
        <w:ind w:left="0"/>
      </w:pPr>
    </w:p>
    <w:p w14:paraId="67D17747" w14:textId="62531C17" w:rsidR="006F0237" w:rsidRDefault="006F0237" w:rsidP="006F0237">
      <w:pPr>
        <w:pStyle w:val="NoSpacing"/>
        <w:ind w:left="0"/>
      </w:pPr>
      <w:r w:rsidRPr="006F0237">
        <w:rPr>
          <w:b/>
          <w:bCs/>
        </w:rPr>
        <w:t xml:space="preserve">Speech </w:t>
      </w:r>
      <w:r>
        <w:t>– in progress</w:t>
      </w:r>
    </w:p>
    <w:p w14:paraId="159007D5" w14:textId="4F730A8B" w:rsidR="004025BD" w:rsidRDefault="004025BD" w:rsidP="005D2261">
      <w:pPr>
        <w:pStyle w:val="NoSpacing"/>
        <w:ind w:left="0"/>
      </w:pPr>
    </w:p>
    <w:p w14:paraId="0B68665E" w14:textId="3F2BDEE5" w:rsidR="006F0237" w:rsidRDefault="006F0237" w:rsidP="005D2261">
      <w:pPr>
        <w:pStyle w:val="NoSpacing"/>
        <w:ind w:left="0"/>
      </w:pPr>
    </w:p>
    <w:p w14:paraId="1112BA41" w14:textId="77777777" w:rsidR="006F0237" w:rsidRDefault="006F0237" w:rsidP="005D2261">
      <w:pPr>
        <w:pStyle w:val="NoSpacing"/>
        <w:ind w:left="0"/>
      </w:pPr>
    </w:p>
    <w:p w14:paraId="4C4CB4DA" w14:textId="5B320509" w:rsidR="00C8600C" w:rsidRDefault="00C8600C" w:rsidP="005D2261">
      <w:pPr>
        <w:pStyle w:val="NoSpacing"/>
        <w:ind w:left="0"/>
      </w:pPr>
    </w:p>
    <w:p w14:paraId="28F80E86" w14:textId="543F46D0" w:rsidR="00884997" w:rsidRDefault="00884997" w:rsidP="005D2261">
      <w:pPr>
        <w:pStyle w:val="NoSpacing"/>
        <w:ind w:left="0"/>
      </w:pPr>
      <w:r>
        <w:t>Appendix D</w:t>
      </w:r>
      <w:r w:rsidR="00972904">
        <w:t xml:space="preserve"> </w:t>
      </w:r>
    </w:p>
    <w:p w14:paraId="1A8C7128" w14:textId="18DDCBF9" w:rsidR="00403942" w:rsidRDefault="00403942" w:rsidP="005D2261">
      <w:pPr>
        <w:pStyle w:val="NoSpacing"/>
        <w:ind w:left="0"/>
      </w:pPr>
    </w:p>
    <w:tbl>
      <w:tblPr>
        <w:tblStyle w:val="TableGrid"/>
        <w:tblpPr w:leftFromText="180" w:rightFromText="180" w:vertAnchor="text" w:horzAnchor="margin" w:tblpXSpec="center" w:tblpY="-50"/>
        <w:tblW w:w="11184" w:type="dxa"/>
        <w:tblLayout w:type="fixed"/>
        <w:tblLook w:val="00A0" w:firstRow="1" w:lastRow="0" w:firstColumn="1" w:lastColumn="0" w:noHBand="0" w:noVBand="0"/>
      </w:tblPr>
      <w:tblGrid>
        <w:gridCol w:w="2624"/>
        <w:gridCol w:w="4094"/>
        <w:gridCol w:w="4466"/>
      </w:tblGrid>
      <w:tr w:rsidR="00403942" w:rsidRPr="00884997" w14:paraId="5EAA526A" w14:textId="77777777" w:rsidTr="00DB3D7B">
        <w:trPr>
          <w:trHeight w:val="617"/>
        </w:trPr>
        <w:tc>
          <w:tcPr>
            <w:tcW w:w="2624" w:type="dxa"/>
          </w:tcPr>
          <w:p w14:paraId="3128982B" w14:textId="77777777" w:rsidR="00403942" w:rsidRPr="00884997" w:rsidRDefault="00403942" w:rsidP="00DB3D7B">
            <w:pPr>
              <w:pStyle w:val="NoSpacing"/>
              <w:rPr>
                <w:b/>
                <w:bCs/>
                <w:sz w:val="20"/>
                <w:szCs w:val="20"/>
                <w:lang w:val="en-US"/>
              </w:rPr>
            </w:pPr>
            <w:r w:rsidRPr="00884997">
              <w:rPr>
                <w:b/>
                <w:bCs/>
                <w:sz w:val="20"/>
                <w:szCs w:val="20"/>
                <w:lang w:val="en-US"/>
              </w:rPr>
              <w:t>BENCHMARKS</w:t>
            </w:r>
          </w:p>
        </w:tc>
        <w:tc>
          <w:tcPr>
            <w:tcW w:w="4094" w:type="dxa"/>
          </w:tcPr>
          <w:p w14:paraId="7D6278AB" w14:textId="77777777" w:rsidR="00403942" w:rsidRPr="00884997" w:rsidRDefault="00403942" w:rsidP="00DB3D7B">
            <w:pPr>
              <w:pStyle w:val="NoSpacing"/>
              <w:rPr>
                <w:sz w:val="20"/>
                <w:szCs w:val="20"/>
                <w:lang w:val="en-US"/>
              </w:rPr>
            </w:pPr>
            <w:r w:rsidRPr="00884997">
              <w:rPr>
                <w:b/>
                <w:sz w:val="20"/>
                <w:szCs w:val="20"/>
                <w:lang w:val="en-US"/>
              </w:rPr>
              <w:t>Level I</w:t>
            </w:r>
            <w:r w:rsidRPr="00884997">
              <w:rPr>
                <w:sz w:val="20"/>
                <w:szCs w:val="20"/>
                <w:lang w:val="en-US"/>
              </w:rPr>
              <w:t xml:space="preserve"> typical assignments: summary and response, description, narration</w:t>
            </w:r>
          </w:p>
        </w:tc>
        <w:tc>
          <w:tcPr>
            <w:tcW w:w="4466" w:type="dxa"/>
          </w:tcPr>
          <w:p w14:paraId="45BC2A29" w14:textId="77777777" w:rsidR="00403942" w:rsidRPr="00884997" w:rsidRDefault="00403942" w:rsidP="00DB3D7B">
            <w:pPr>
              <w:pStyle w:val="NoSpacing"/>
              <w:rPr>
                <w:sz w:val="20"/>
                <w:szCs w:val="20"/>
                <w:lang w:val="en-US"/>
              </w:rPr>
            </w:pPr>
            <w:r w:rsidRPr="00884997">
              <w:rPr>
                <w:b/>
                <w:sz w:val="20"/>
                <w:szCs w:val="20"/>
                <w:lang w:val="en-US"/>
              </w:rPr>
              <w:t xml:space="preserve">Level II </w:t>
            </w:r>
            <w:r w:rsidRPr="00884997">
              <w:rPr>
                <w:sz w:val="20"/>
                <w:szCs w:val="20"/>
                <w:lang w:val="en-US"/>
              </w:rPr>
              <w:t>typical assignments: reports, summary and response, researched critical analysis including argument</w:t>
            </w:r>
          </w:p>
        </w:tc>
      </w:tr>
      <w:tr w:rsidR="00403942" w:rsidRPr="00884997" w14:paraId="27D93F0F" w14:textId="77777777" w:rsidTr="00DB3D7B">
        <w:trPr>
          <w:trHeight w:val="926"/>
        </w:trPr>
        <w:tc>
          <w:tcPr>
            <w:tcW w:w="2624" w:type="dxa"/>
          </w:tcPr>
          <w:p w14:paraId="47289F73" w14:textId="77777777" w:rsidR="00403942" w:rsidRPr="00884997" w:rsidRDefault="00403942" w:rsidP="00DB3D7B">
            <w:pPr>
              <w:pStyle w:val="NoSpacing"/>
              <w:rPr>
                <w:b/>
                <w:bCs/>
                <w:sz w:val="20"/>
                <w:szCs w:val="20"/>
                <w:lang w:val="ru-RU"/>
              </w:rPr>
            </w:pPr>
            <w:r w:rsidRPr="00884997">
              <w:rPr>
                <w:b/>
                <w:bCs/>
                <w:sz w:val="20"/>
                <w:szCs w:val="20"/>
                <w:lang w:val="ru-RU"/>
              </w:rPr>
              <w:t xml:space="preserve">Context of and </w:t>
            </w:r>
            <w:r w:rsidRPr="00884997">
              <w:rPr>
                <w:b/>
                <w:bCs/>
                <w:sz w:val="20"/>
                <w:szCs w:val="20"/>
                <w:lang w:val="en-US"/>
              </w:rPr>
              <w:t>P</w:t>
            </w:r>
            <w:r w:rsidRPr="00884997">
              <w:rPr>
                <w:b/>
                <w:bCs/>
                <w:sz w:val="20"/>
                <w:szCs w:val="20"/>
                <w:lang w:val="ru-RU"/>
              </w:rPr>
              <w:t xml:space="preserve">urpose for </w:t>
            </w:r>
            <w:r w:rsidRPr="00884997">
              <w:rPr>
                <w:b/>
                <w:bCs/>
                <w:sz w:val="20"/>
                <w:szCs w:val="20"/>
                <w:lang w:val="en-US"/>
              </w:rPr>
              <w:t>W</w:t>
            </w:r>
            <w:r w:rsidRPr="00884997">
              <w:rPr>
                <w:b/>
                <w:bCs/>
                <w:sz w:val="20"/>
                <w:szCs w:val="20"/>
                <w:lang w:val="ru-RU"/>
              </w:rPr>
              <w:t>riting</w:t>
            </w:r>
          </w:p>
          <w:p w14:paraId="7C79CAAD" w14:textId="77777777" w:rsidR="00403942" w:rsidRPr="00884997" w:rsidRDefault="00403942" w:rsidP="00DB3D7B">
            <w:pPr>
              <w:pStyle w:val="NoSpacing"/>
              <w:rPr>
                <w:b/>
                <w:sz w:val="20"/>
                <w:szCs w:val="20"/>
                <w:lang w:val="en-US"/>
              </w:rPr>
            </w:pPr>
          </w:p>
        </w:tc>
        <w:tc>
          <w:tcPr>
            <w:tcW w:w="4094" w:type="dxa"/>
          </w:tcPr>
          <w:p w14:paraId="67614F1F" w14:textId="03A4EF9A" w:rsidR="00403942" w:rsidRPr="00884997" w:rsidRDefault="00403942" w:rsidP="00DB3D7B">
            <w:pPr>
              <w:pStyle w:val="NoSpacing"/>
              <w:rPr>
                <w:sz w:val="20"/>
                <w:szCs w:val="20"/>
                <w:lang w:val="en-US"/>
              </w:rPr>
            </w:pPr>
            <w:r w:rsidRPr="00884997">
              <w:rPr>
                <w:sz w:val="20"/>
                <w:szCs w:val="20"/>
                <w:lang w:val="en-US"/>
              </w:rPr>
              <w:t>Demonstrates awareness of context, audience, purpose, and to the assigned tasks(s) - begins to show awareness of audience's perceptions and assumptions</w:t>
            </w:r>
            <w:r w:rsidR="006F0237">
              <w:rPr>
                <w:sz w:val="20"/>
                <w:szCs w:val="20"/>
                <w:lang w:val="en-US"/>
              </w:rPr>
              <w:t xml:space="preserve">         </w:t>
            </w:r>
            <w:r w:rsidRPr="00884997">
              <w:rPr>
                <w:sz w:val="20"/>
                <w:szCs w:val="20"/>
                <w:lang w:val="en-US"/>
              </w:rPr>
              <w:t xml:space="preserve">                             </w:t>
            </w:r>
            <w:r w:rsidR="006F0237">
              <w:rPr>
                <w:sz w:val="20"/>
                <w:szCs w:val="20"/>
                <w:lang w:val="en-US"/>
              </w:rPr>
              <w:t xml:space="preserve">                     </w:t>
            </w:r>
            <w:r w:rsidRPr="00884997">
              <w:rPr>
                <w:sz w:val="20"/>
                <w:szCs w:val="20"/>
                <w:lang w:val="en-US"/>
              </w:rPr>
              <w:t>Target 70%</w:t>
            </w:r>
          </w:p>
        </w:tc>
        <w:tc>
          <w:tcPr>
            <w:tcW w:w="4466" w:type="dxa"/>
          </w:tcPr>
          <w:p w14:paraId="1B255745" w14:textId="77777777" w:rsidR="00403942" w:rsidRPr="00884997" w:rsidRDefault="00403942" w:rsidP="00DB3D7B">
            <w:pPr>
              <w:pStyle w:val="NoSpacing"/>
              <w:rPr>
                <w:sz w:val="20"/>
                <w:szCs w:val="20"/>
                <w:lang w:val="en-US"/>
              </w:rPr>
            </w:pPr>
            <w:r w:rsidRPr="00884997">
              <w:rPr>
                <w:sz w:val="20"/>
                <w:szCs w:val="20"/>
                <w:lang w:val="en-US"/>
              </w:rPr>
              <w:t xml:space="preserve">Demonstrates awareness of context, audience, purpose, and to the assigned tasks(s)                                        </w:t>
            </w:r>
          </w:p>
          <w:p w14:paraId="0291A0FA" w14:textId="77777777" w:rsidR="00403942" w:rsidRPr="00884997" w:rsidRDefault="00403942" w:rsidP="00DB3D7B">
            <w:pPr>
              <w:pStyle w:val="NoSpacing"/>
              <w:rPr>
                <w:sz w:val="20"/>
                <w:szCs w:val="20"/>
                <w:lang w:val="en-US"/>
              </w:rPr>
            </w:pPr>
            <w:r w:rsidRPr="00884997">
              <w:rPr>
                <w:sz w:val="20"/>
                <w:szCs w:val="20"/>
                <w:lang w:val="en-US"/>
              </w:rPr>
              <w:t xml:space="preserve">                                                      </w:t>
            </w:r>
            <w:r>
              <w:rPr>
                <w:sz w:val="20"/>
                <w:szCs w:val="20"/>
                <w:lang w:val="en-US"/>
              </w:rPr>
              <w:t xml:space="preserve">        </w:t>
            </w:r>
            <w:r w:rsidRPr="00884997">
              <w:rPr>
                <w:sz w:val="20"/>
                <w:szCs w:val="20"/>
                <w:lang w:val="en-US"/>
              </w:rPr>
              <w:t>Target 75%</w:t>
            </w:r>
          </w:p>
        </w:tc>
      </w:tr>
      <w:tr w:rsidR="00403942" w:rsidRPr="00884997" w14:paraId="1A9EB8C9" w14:textId="77777777" w:rsidTr="00DB3D7B">
        <w:trPr>
          <w:trHeight w:val="500"/>
        </w:trPr>
        <w:tc>
          <w:tcPr>
            <w:tcW w:w="2624" w:type="dxa"/>
          </w:tcPr>
          <w:p w14:paraId="5454EAAE" w14:textId="77777777" w:rsidR="00403942" w:rsidRPr="00884997" w:rsidRDefault="00403942" w:rsidP="00DB3D7B">
            <w:pPr>
              <w:pStyle w:val="NoSpacing"/>
              <w:rPr>
                <w:b/>
                <w:sz w:val="20"/>
                <w:szCs w:val="20"/>
                <w:lang w:val="en-US"/>
              </w:rPr>
            </w:pPr>
            <w:r w:rsidRPr="00884997">
              <w:rPr>
                <w:b/>
                <w:sz w:val="20"/>
                <w:szCs w:val="20"/>
                <w:lang w:val="en-US"/>
              </w:rPr>
              <w:t>Thesis/Main idea</w:t>
            </w:r>
          </w:p>
          <w:p w14:paraId="58BC09F3" w14:textId="77777777" w:rsidR="00403942" w:rsidRPr="00884997" w:rsidRDefault="00403942" w:rsidP="00DB3D7B">
            <w:pPr>
              <w:pStyle w:val="NoSpacing"/>
              <w:rPr>
                <w:b/>
                <w:sz w:val="20"/>
                <w:szCs w:val="20"/>
                <w:lang w:val="en-US"/>
              </w:rPr>
            </w:pPr>
          </w:p>
        </w:tc>
        <w:tc>
          <w:tcPr>
            <w:tcW w:w="4094" w:type="dxa"/>
          </w:tcPr>
          <w:p w14:paraId="40D688F7" w14:textId="77777777" w:rsidR="00403942" w:rsidRPr="00884997" w:rsidRDefault="00403942" w:rsidP="00DB3D7B">
            <w:pPr>
              <w:pStyle w:val="NoSpacing"/>
              <w:rPr>
                <w:sz w:val="20"/>
                <w:szCs w:val="20"/>
                <w:lang w:val="en-US"/>
              </w:rPr>
            </w:pPr>
            <w:r w:rsidRPr="00884997">
              <w:rPr>
                <w:sz w:val="20"/>
                <w:szCs w:val="20"/>
                <w:lang w:val="en-US"/>
              </w:rPr>
              <w:t>Thesis is clearly stated</w:t>
            </w:r>
            <w:r w:rsidRPr="00884997">
              <w:rPr>
                <w:b/>
                <w:sz w:val="20"/>
                <w:szCs w:val="20"/>
                <w:lang w:val="en-US"/>
              </w:rPr>
              <w:t xml:space="preserve"> / </w:t>
            </w:r>
            <w:r w:rsidRPr="00884997">
              <w:rPr>
                <w:sz w:val="20"/>
                <w:szCs w:val="20"/>
                <w:lang w:val="en-US"/>
              </w:rPr>
              <w:t>expressed as a main idea                                                 Target 70%</w:t>
            </w:r>
          </w:p>
        </w:tc>
        <w:tc>
          <w:tcPr>
            <w:tcW w:w="4466" w:type="dxa"/>
          </w:tcPr>
          <w:p w14:paraId="015155D5" w14:textId="77777777" w:rsidR="00403942" w:rsidRPr="00884997" w:rsidRDefault="00403942" w:rsidP="00DB3D7B">
            <w:pPr>
              <w:pStyle w:val="NoSpacing"/>
              <w:rPr>
                <w:sz w:val="20"/>
                <w:szCs w:val="20"/>
                <w:lang w:val="en-US"/>
              </w:rPr>
            </w:pPr>
            <w:r w:rsidRPr="00884997">
              <w:rPr>
                <w:sz w:val="20"/>
                <w:szCs w:val="20"/>
                <w:lang w:val="en-US"/>
              </w:rPr>
              <w:t>Thesis is clearly stated/defended with argument</w:t>
            </w:r>
          </w:p>
          <w:p w14:paraId="285687A6" w14:textId="77777777" w:rsidR="00403942" w:rsidRPr="00884997" w:rsidRDefault="00403942" w:rsidP="00DB3D7B">
            <w:pPr>
              <w:pStyle w:val="NoSpacing"/>
              <w:rPr>
                <w:sz w:val="20"/>
                <w:szCs w:val="20"/>
                <w:lang w:val="en-US"/>
              </w:rPr>
            </w:pPr>
            <w:r w:rsidRPr="00884997">
              <w:rPr>
                <w:sz w:val="20"/>
                <w:szCs w:val="20"/>
                <w:lang w:val="en-US"/>
              </w:rPr>
              <w:t xml:space="preserve">                                                              Target 75%</w:t>
            </w:r>
          </w:p>
        </w:tc>
      </w:tr>
      <w:tr w:rsidR="00403942" w:rsidRPr="00884997" w14:paraId="45883ACE" w14:textId="77777777" w:rsidTr="00DB3D7B">
        <w:trPr>
          <w:trHeight w:val="1618"/>
        </w:trPr>
        <w:tc>
          <w:tcPr>
            <w:tcW w:w="2624" w:type="dxa"/>
          </w:tcPr>
          <w:p w14:paraId="5623AEF4" w14:textId="77777777" w:rsidR="00403942" w:rsidRPr="00884997" w:rsidRDefault="00403942" w:rsidP="00DB3D7B">
            <w:pPr>
              <w:pStyle w:val="NoSpacing"/>
              <w:rPr>
                <w:b/>
                <w:sz w:val="20"/>
                <w:szCs w:val="20"/>
                <w:lang w:val="en-US"/>
              </w:rPr>
            </w:pPr>
            <w:r w:rsidRPr="00884997">
              <w:rPr>
                <w:b/>
                <w:sz w:val="20"/>
                <w:szCs w:val="20"/>
                <w:lang w:val="en-US"/>
              </w:rPr>
              <w:t>Structure and Organization</w:t>
            </w:r>
          </w:p>
        </w:tc>
        <w:tc>
          <w:tcPr>
            <w:tcW w:w="4094" w:type="dxa"/>
          </w:tcPr>
          <w:p w14:paraId="31FBA41D" w14:textId="77777777" w:rsidR="00403942" w:rsidRPr="00884997" w:rsidRDefault="00403942" w:rsidP="00DB3D7B">
            <w:pPr>
              <w:pStyle w:val="NoSpacing"/>
              <w:rPr>
                <w:sz w:val="20"/>
                <w:szCs w:val="20"/>
                <w:lang w:val="en-US"/>
              </w:rPr>
            </w:pPr>
            <w:r w:rsidRPr="00884997">
              <w:rPr>
                <w:sz w:val="20"/>
                <w:szCs w:val="20"/>
                <w:lang w:val="en-US"/>
              </w:rPr>
              <w:t>-Has a coherent introduction though it might lack some focus to set up the thesis</w:t>
            </w:r>
          </w:p>
          <w:p w14:paraId="1DD3CA0C" w14:textId="77777777" w:rsidR="00403942" w:rsidRPr="00884997" w:rsidRDefault="00403942" w:rsidP="00DB3D7B">
            <w:pPr>
              <w:pStyle w:val="NoSpacing"/>
              <w:rPr>
                <w:sz w:val="20"/>
                <w:szCs w:val="20"/>
                <w:lang w:val="en-US"/>
              </w:rPr>
            </w:pPr>
            <w:r w:rsidRPr="00884997">
              <w:rPr>
                <w:sz w:val="20"/>
                <w:szCs w:val="20"/>
                <w:lang w:val="en-US"/>
              </w:rPr>
              <w:t>-Progression of thought within paragraphs is clear and logical but not necessarily from paragraph to paragraph</w:t>
            </w:r>
          </w:p>
          <w:p w14:paraId="60FAFC35" w14:textId="77777777" w:rsidR="00403942" w:rsidRPr="00884997" w:rsidRDefault="00403942" w:rsidP="00DB3D7B">
            <w:pPr>
              <w:pStyle w:val="NoSpacing"/>
              <w:rPr>
                <w:sz w:val="20"/>
                <w:szCs w:val="20"/>
                <w:lang w:val="en-US"/>
              </w:rPr>
            </w:pPr>
            <w:r w:rsidRPr="00884997">
              <w:rPr>
                <w:sz w:val="20"/>
                <w:szCs w:val="20"/>
                <w:lang w:val="en-US"/>
              </w:rPr>
              <w:t xml:space="preserve">-Has a coherent conclusion though it might need greater focus                          Target 70%                                        </w:t>
            </w:r>
          </w:p>
        </w:tc>
        <w:tc>
          <w:tcPr>
            <w:tcW w:w="4466" w:type="dxa"/>
          </w:tcPr>
          <w:p w14:paraId="17AA72E5" w14:textId="77777777" w:rsidR="00403942" w:rsidRPr="00884997" w:rsidRDefault="00403942" w:rsidP="00DB3D7B">
            <w:pPr>
              <w:pStyle w:val="NoSpacing"/>
              <w:rPr>
                <w:sz w:val="20"/>
                <w:szCs w:val="20"/>
                <w:lang w:val="en-US"/>
              </w:rPr>
            </w:pPr>
            <w:r w:rsidRPr="00884997">
              <w:rPr>
                <w:sz w:val="20"/>
                <w:szCs w:val="20"/>
                <w:lang w:val="en-US"/>
              </w:rPr>
              <w:t xml:space="preserve">Same as level I                                  Target 75% &amp;      </w:t>
            </w:r>
          </w:p>
          <w:p w14:paraId="0106756A" w14:textId="77777777" w:rsidR="00403942" w:rsidRPr="00884997" w:rsidRDefault="00403942" w:rsidP="00DB3D7B">
            <w:pPr>
              <w:pStyle w:val="NoSpacing"/>
              <w:rPr>
                <w:sz w:val="20"/>
                <w:szCs w:val="20"/>
                <w:lang w:val="en-US"/>
              </w:rPr>
            </w:pPr>
            <w:r w:rsidRPr="00884997">
              <w:rPr>
                <w:sz w:val="20"/>
                <w:szCs w:val="20"/>
                <w:lang w:val="en-US"/>
              </w:rPr>
              <w:t>-Has a focused introduction that effectively sets up the thesis</w:t>
            </w:r>
          </w:p>
          <w:p w14:paraId="6FD31C27" w14:textId="77777777" w:rsidR="00403942" w:rsidRPr="00884997" w:rsidRDefault="00403942" w:rsidP="00DB3D7B">
            <w:pPr>
              <w:pStyle w:val="NoSpacing"/>
              <w:rPr>
                <w:sz w:val="20"/>
                <w:szCs w:val="20"/>
                <w:lang w:val="en-US"/>
              </w:rPr>
            </w:pPr>
            <w:r w:rsidRPr="00884997">
              <w:rPr>
                <w:sz w:val="20"/>
                <w:szCs w:val="20"/>
                <w:lang w:val="en-US"/>
              </w:rPr>
              <w:t>-Progression of thought both within and between paragraphs is clear and logical</w:t>
            </w:r>
          </w:p>
          <w:p w14:paraId="10EBEA4D" w14:textId="77777777" w:rsidR="00403942" w:rsidRPr="00884997" w:rsidRDefault="00403942" w:rsidP="00DB3D7B">
            <w:pPr>
              <w:pStyle w:val="NoSpacing"/>
              <w:rPr>
                <w:sz w:val="20"/>
                <w:szCs w:val="20"/>
                <w:lang w:val="en-US"/>
              </w:rPr>
            </w:pPr>
            <w:r w:rsidRPr="00884997">
              <w:rPr>
                <w:sz w:val="20"/>
                <w:szCs w:val="20"/>
                <w:lang w:val="en-US"/>
              </w:rPr>
              <w:t>-Has a clear and focused conclusion</w:t>
            </w:r>
            <w:r>
              <w:rPr>
                <w:sz w:val="20"/>
                <w:szCs w:val="20"/>
                <w:lang w:val="en-US"/>
              </w:rPr>
              <w:t xml:space="preserve">       </w:t>
            </w:r>
            <w:r w:rsidRPr="00884997">
              <w:rPr>
                <w:sz w:val="20"/>
                <w:szCs w:val="20"/>
                <w:lang w:val="en-US"/>
              </w:rPr>
              <w:t xml:space="preserve">Target 20%                                  </w:t>
            </w:r>
          </w:p>
        </w:tc>
      </w:tr>
    </w:tbl>
    <w:p w14:paraId="0FE6CB07" w14:textId="77777777" w:rsidR="00403942" w:rsidRDefault="00403942" w:rsidP="005D2261">
      <w:pPr>
        <w:pStyle w:val="NoSpacing"/>
        <w:ind w:left="0"/>
      </w:pPr>
    </w:p>
    <w:tbl>
      <w:tblPr>
        <w:tblStyle w:val="TableGrid"/>
        <w:tblpPr w:leftFromText="180" w:rightFromText="180" w:vertAnchor="text" w:horzAnchor="margin" w:tblpXSpec="center" w:tblpY="-50"/>
        <w:tblW w:w="11184" w:type="dxa"/>
        <w:tblLayout w:type="fixed"/>
        <w:tblLook w:val="00A0" w:firstRow="1" w:lastRow="0" w:firstColumn="1" w:lastColumn="0" w:noHBand="0" w:noVBand="0"/>
      </w:tblPr>
      <w:tblGrid>
        <w:gridCol w:w="2624"/>
        <w:gridCol w:w="4094"/>
        <w:gridCol w:w="4466"/>
      </w:tblGrid>
      <w:tr w:rsidR="00972904" w:rsidRPr="00884997" w14:paraId="3BB31417" w14:textId="77777777" w:rsidTr="005873A1">
        <w:trPr>
          <w:trHeight w:val="1596"/>
        </w:trPr>
        <w:tc>
          <w:tcPr>
            <w:tcW w:w="2624" w:type="dxa"/>
          </w:tcPr>
          <w:p w14:paraId="5F716C6D" w14:textId="77777777" w:rsidR="00972904" w:rsidRPr="00884997" w:rsidRDefault="00972904" w:rsidP="005873A1">
            <w:pPr>
              <w:pStyle w:val="NoSpacing"/>
              <w:rPr>
                <w:b/>
                <w:sz w:val="20"/>
                <w:szCs w:val="20"/>
                <w:lang w:val="en-US"/>
              </w:rPr>
            </w:pPr>
            <w:r w:rsidRPr="00884997">
              <w:rPr>
                <w:b/>
                <w:sz w:val="20"/>
                <w:szCs w:val="20"/>
                <w:lang w:val="en-US"/>
              </w:rPr>
              <w:lastRenderedPageBreak/>
              <w:t>Evidence and Development</w:t>
            </w:r>
          </w:p>
        </w:tc>
        <w:tc>
          <w:tcPr>
            <w:tcW w:w="4094" w:type="dxa"/>
          </w:tcPr>
          <w:p w14:paraId="1D5974BB" w14:textId="77777777" w:rsidR="00972904" w:rsidRPr="00884997" w:rsidRDefault="00972904" w:rsidP="005873A1">
            <w:pPr>
              <w:pStyle w:val="NoSpacing"/>
              <w:rPr>
                <w:sz w:val="20"/>
                <w:szCs w:val="20"/>
                <w:lang w:val="en-US"/>
              </w:rPr>
            </w:pPr>
            <w:r w:rsidRPr="00884997">
              <w:rPr>
                <w:sz w:val="20"/>
                <w:szCs w:val="20"/>
                <w:lang w:val="en-US"/>
              </w:rPr>
              <w:t>-Uses appropriate and relevant content to develop and explore ideas through most of the work</w:t>
            </w:r>
          </w:p>
          <w:p w14:paraId="0BDFE954" w14:textId="77777777" w:rsidR="00972904" w:rsidRPr="00884997" w:rsidRDefault="00972904" w:rsidP="005873A1">
            <w:pPr>
              <w:pStyle w:val="NoSpacing"/>
              <w:rPr>
                <w:sz w:val="20"/>
                <w:szCs w:val="20"/>
                <w:lang w:val="en-US"/>
              </w:rPr>
            </w:pPr>
            <w:r w:rsidRPr="00884997">
              <w:rPr>
                <w:sz w:val="20"/>
                <w:szCs w:val="20"/>
                <w:lang w:val="en-US"/>
              </w:rPr>
              <w:t xml:space="preserve">-Demonstrates an attempt to use credible and/or relevant sources to support ideas that are appropriate for the discipline and genre of the writing                                     Target 70%                                            </w:t>
            </w:r>
          </w:p>
        </w:tc>
        <w:tc>
          <w:tcPr>
            <w:tcW w:w="4466" w:type="dxa"/>
          </w:tcPr>
          <w:p w14:paraId="2806E241" w14:textId="7147C108" w:rsidR="00972904" w:rsidRPr="00884997" w:rsidRDefault="00972904" w:rsidP="005873A1">
            <w:pPr>
              <w:pStyle w:val="NoSpacing"/>
              <w:rPr>
                <w:sz w:val="20"/>
                <w:szCs w:val="20"/>
                <w:lang w:val="en-US"/>
              </w:rPr>
            </w:pPr>
            <w:r w:rsidRPr="00884997">
              <w:rPr>
                <w:sz w:val="20"/>
                <w:szCs w:val="20"/>
                <w:lang w:val="en-US"/>
              </w:rPr>
              <w:t xml:space="preserve">Same as level I  </w:t>
            </w:r>
            <w:r w:rsidR="006F0237">
              <w:rPr>
                <w:sz w:val="20"/>
                <w:szCs w:val="20"/>
                <w:lang w:val="en-US"/>
              </w:rPr>
              <w:t>&amp;</w:t>
            </w:r>
            <w:r w:rsidRPr="00884997">
              <w:rPr>
                <w:sz w:val="20"/>
                <w:szCs w:val="20"/>
                <w:lang w:val="en-US"/>
              </w:rPr>
              <w:t xml:space="preserve">                               Target 75% </w:t>
            </w:r>
          </w:p>
          <w:p w14:paraId="2B22ADEF" w14:textId="77777777" w:rsidR="00972904" w:rsidRPr="00884997" w:rsidRDefault="00972904" w:rsidP="005873A1">
            <w:pPr>
              <w:pStyle w:val="NoSpacing"/>
              <w:rPr>
                <w:sz w:val="20"/>
                <w:szCs w:val="20"/>
                <w:lang w:val="en-US"/>
              </w:rPr>
            </w:pPr>
            <w:r w:rsidRPr="00884997">
              <w:rPr>
                <w:sz w:val="20"/>
                <w:szCs w:val="20"/>
                <w:lang w:val="en-US"/>
              </w:rPr>
              <w:t>-Uses appropriate, relevant, and compelling content to explore ideas within the context of the discipline and shape the whole work.</w:t>
            </w:r>
          </w:p>
          <w:p w14:paraId="6C7766E3" w14:textId="77777777" w:rsidR="00972904" w:rsidRPr="00884997" w:rsidRDefault="00972904" w:rsidP="005873A1">
            <w:pPr>
              <w:pStyle w:val="NoSpacing"/>
              <w:rPr>
                <w:sz w:val="20"/>
                <w:szCs w:val="20"/>
                <w:lang w:val="en-US"/>
              </w:rPr>
            </w:pPr>
            <w:r w:rsidRPr="00884997">
              <w:rPr>
                <w:sz w:val="20"/>
                <w:szCs w:val="20"/>
                <w:lang w:val="en-US"/>
              </w:rPr>
              <w:t xml:space="preserve">-Demonstrates consistent use of credible, relevant sources to support ideas that are situated within the discipline and genre of the writing.    Target 20%                                        </w:t>
            </w:r>
          </w:p>
        </w:tc>
      </w:tr>
      <w:tr w:rsidR="00972904" w:rsidRPr="00884997" w14:paraId="2BEC7746" w14:textId="77777777" w:rsidTr="005873A1">
        <w:trPr>
          <w:trHeight w:val="704"/>
        </w:trPr>
        <w:tc>
          <w:tcPr>
            <w:tcW w:w="2624" w:type="dxa"/>
          </w:tcPr>
          <w:p w14:paraId="6016997C" w14:textId="77777777" w:rsidR="00972904" w:rsidRPr="00884997" w:rsidRDefault="00972904" w:rsidP="005873A1">
            <w:pPr>
              <w:pStyle w:val="NoSpacing"/>
              <w:rPr>
                <w:b/>
                <w:sz w:val="20"/>
                <w:szCs w:val="20"/>
                <w:lang w:val="en-US"/>
              </w:rPr>
            </w:pPr>
            <w:r w:rsidRPr="00884997">
              <w:rPr>
                <w:b/>
                <w:bCs/>
                <w:sz w:val="20"/>
                <w:szCs w:val="20"/>
                <w:lang w:val="en-US"/>
              </w:rPr>
              <w:t>Control of Syntax and Mechanics</w:t>
            </w:r>
          </w:p>
        </w:tc>
        <w:tc>
          <w:tcPr>
            <w:tcW w:w="4094" w:type="dxa"/>
          </w:tcPr>
          <w:p w14:paraId="5E0B0FCC" w14:textId="77777777" w:rsidR="00972904" w:rsidRPr="00884997" w:rsidRDefault="00972904" w:rsidP="005873A1">
            <w:pPr>
              <w:pStyle w:val="NoSpacing"/>
              <w:rPr>
                <w:sz w:val="20"/>
                <w:szCs w:val="20"/>
                <w:lang w:val="en-US"/>
              </w:rPr>
            </w:pPr>
            <w:r w:rsidRPr="00884997">
              <w:rPr>
                <w:sz w:val="20"/>
                <w:szCs w:val="20"/>
                <w:lang w:val="en-US"/>
              </w:rPr>
              <w:t xml:space="preserve">Uses language that generally conveys meaning to readers with clarity, although writing may include some errors    Target 70%                          </w:t>
            </w:r>
          </w:p>
        </w:tc>
        <w:tc>
          <w:tcPr>
            <w:tcW w:w="4466" w:type="dxa"/>
          </w:tcPr>
          <w:p w14:paraId="6969F892" w14:textId="77777777" w:rsidR="00972904" w:rsidRPr="00884997" w:rsidRDefault="00972904" w:rsidP="005873A1">
            <w:pPr>
              <w:pStyle w:val="NoSpacing"/>
              <w:rPr>
                <w:sz w:val="20"/>
                <w:szCs w:val="20"/>
                <w:lang w:val="en-US"/>
              </w:rPr>
            </w:pPr>
            <w:r w:rsidRPr="00884997">
              <w:rPr>
                <w:sz w:val="20"/>
                <w:szCs w:val="20"/>
                <w:lang w:val="en-US"/>
              </w:rPr>
              <w:t>Same as level I                                   Target 75% &amp;</w:t>
            </w:r>
          </w:p>
          <w:p w14:paraId="2171F5B9" w14:textId="77777777" w:rsidR="00972904" w:rsidRPr="00884997" w:rsidRDefault="00972904" w:rsidP="005873A1">
            <w:pPr>
              <w:pStyle w:val="NoSpacing"/>
              <w:rPr>
                <w:sz w:val="20"/>
                <w:szCs w:val="20"/>
                <w:lang w:val="en-US"/>
              </w:rPr>
            </w:pPr>
            <w:r w:rsidRPr="00884997">
              <w:rPr>
                <w:sz w:val="20"/>
                <w:szCs w:val="20"/>
                <w:lang w:val="en-US"/>
              </w:rPr>
              <w:t xml:space="preserve">Uses straightforward language that conveys meaning to readers and has few errors  Target 20%               </w:t>
            </w:r>
          </w:p>
        </w:tc>
      </w:tr>
      <w:tr w:rsidR="00972904" w:rsidRPr="00884997" w14:paraId="6246F2CC" w14:textId="77777777" w:rsidTr="005873A1">
        <w:trPr>
          <w:trHeight w:val="299"/>
        </w:trPr>
        <w:tc>
          <w:tcPr>
            <w:tcW w:w="2624" w:type="dxa"/>
          </w:tcPr>
          <w:p w14:paraId="29A893B2" w14:textId="77777777" w:rsidR="00972904" w:rsidRPr="00884997" w:rsidRDefault="00972904" w:rsidP="005873A1">
            <w:pPr>
              <w:pStyle w:val="NoSpacing"/>
              <w:rPr>
                <w:b/>
                <w:bCs/>
                <w:sz w:val="20"/>
                <w:szCs w:val="20"/>
                <w:highlight w:val="lightGray"/>
                <w:lang w:val="en-US"/>
              </w:rPr>
            </w:pPr>
            <w:r w:rsidRPr="00884997">
              <w:rPr>
                <w:b/>
                <w:bCs/>
                <w:sz w:val="20"/>
                <w:szCs w:val="20"/>
                <w:highlight w:val="lightGray"/>
                <w:lang w:val="en-US"/>
              </w:rPr>
              <w:t>Critical Thinking</w:t>
            </w:r>
          </w:p>
        </w:tc>
        <w:tc>
          <w:tcPr>
            <w:tcW w:w="4094" w:type="dxa"/>
          </w:tcPr>
          <w:p w14:paraId="4336D048" w14:textId="77777777" w:rsidR="00972904" w:rsidRPr="00884997" w:rsidRDefault="00972904" w:rsidP="005873A1">
            <w:pPr>
              <w:pStyle w:val="NoSpacing"/>
              <w:rPr>
                <w:sz w:val="20"/>
                <w:szCs w:val="20"/>
                <w:highlight w:val="lightGray"/>
                <w:lang w:val="en-US"/>
              </w:rPr>
            </w:pPr>
          </w:p>
        </w:tc>
        <w:tc>
          <w:tcPr>
            <w:tcW w:w="4466" w:type="dxa"/>
          </w:tcPr>
          <w:p w14:paraId="28E131F9" w14:textId="77777777" w:rsidR="00972904" w:rsidRPr="00884997" w:rsidRDefault="00972904" w:rsidP="005873A1">
            <w:pPr>
              <w:pStyle w:val="NoSpacing"/>
              <w:rPr>
                <w:sz w:val="20"/>
                <w:szCs w:val="20"/>
                <w:highlight w:val="lightGray"/>
                <w:lang w:val="en-US"/>
              </w:rPr>
            </w:pPr>
          </w:p>
        </w:tc>
      </w:tr>
      <w:tr w:rsidR="00972904" w:rsidRPr="00884997" w14:paraId="605B07FA" w14:textId="77777777" w:rsidTr="005873A1">
        <w:trPr>
          <w:trHeight w:val="926"/>
        </w:trPr>
        <w:tc>
          <w:tcPr>
            <w:tcW w:w="2624" w:type="dxa"/>
          </w:tcPr>
          <w:p w14:paraId="56DD780A" w14:textId="77777777" w:rsidR="00972904" w:rsidRPr="00884997" w:rsidRDefault="00972904" w:rsidP="005873A1">
            <w:pPr>
              <w:pStyle w:val="NoSpacing"/>
              <w:rPr>
                <w:b/>
                <w:bCs/>
                <w:sz w:val="20"/>
                <w:szCs w:val="20"/>
                <w:lang w:val="en-US"/>
              </w:rPr>
            </w:pPr>
            <w:r w:rsidRPr="00884997">
              <w:rPr>
                <w:b/>
                <w:bCs/>
                <w:sz w:val="20"/>
                <w:szCs w:val="20"/>
                <w:lang w:val="en-US"/>
              </w:rPr>
              <w:t>Explanation of issues</w:t>
            </w:r>
          </w:p>
        </w:tc>
        <w:tc>
          <w:tcPr>
            <w:tcW w:w="4094" w:type="dxa"/>
          </w:tcPr>
          <w:p w14:paraId="0953021C" w14:textId="77777777" w:rsidR="00972904" w:rsidRPr="00884997" w:rsidRDefault="00972904" w:rsidP="005873A1">
            <w:pPr>
              <w:pStyle w:val="NoSpacing"/>
              <w:rPr>
                <w:sz w:val="20"/>
                <w:szCs w:val="20"/>
                <w:lang w:val="en-US"/>
              </w:rPr>
            </w:pPr>
            <w:r w:rsidRPr="00884997">
              <w:rPr>
                <w:sz w:val="20"/>
                <w:szCs w:val="20"/>
                <w:lang w:val="en-US"/>
              </w:rPr>
              <w:t xml:space="preserve">Issue/ problem to be considered critically is stated (description might leave some terms undefined, ambiguities unexplored, and/ or backgrounds unknown                   Target 60%                                           </w:t>
            </w:r>
          </w:p>
        </w:tc>
        <w:tc>
          <w:tcPr>
            <w:tcW w:w="4466" w:type="dxa"/>
          </w:tcPr>
          <w:p w14:paraId="5084A3EB" w14:textId="77777777" w:rsidR="00972904" w:rsidRPr="00884997" w:rsidRDefault="00972904" w:rsidP="005873A1">
            <w:pPr>
              <w:pStyle w:val="NoSpacing"/>
              <w:rPr>
                <w:sz w:val="20"/>
                <w:szCs w:val="20"/>
                <w:lang w:val="en-US"/>
              </w:rPr>
            </w:pPr>
            <w:r w:rsidRPr="00884997">
              <w:rPr>
                <w:sz w:val="20"/>
                <w:szCs w:val="20"/>
                <w:lang w:val="en-US"/>
              </w:rPr>
              <w:t>Same as Level I                                Target 70% &amp;</w:t>
            </w:r>
          </w:p>
          <w:p w14:paraId="0B914D9C" w14:textId="77777777" w:rsidR="00972904" w:rsidRPr="00884997" w:rsidRDefault="00972904" w:rsidP="005873A1">
            <w:pPr>
              <w:pStyle w:val="NoSpacing"/>
              <w:rPr>
                <w:sz w:val="20"/>
                <w:szCs w:val="20"/>
                <w:lang w:val="en-US"/>
              </w:rPr>
            </w:pPr>
            <w:r w:rsidRPr="00884997">
              <w:rPr>
                <w:sz w:val="20"/>
                <w:szCs w:val="20"/>
                <w:lang w:val="en-US"/>
              </w:rPr>
              <w:t xml:space="preserve">Issue/ problem to be considered critically is stated clearly delivering all relevant information                                        Target 20%                                                                                                                                                                  </w:t>
            </w:r>
          </w:p>
        </w:tc>
      </w:tr>
      <w:tr w:rsidR="00972904" w:rsidRPr="00884997" w14:paraId="7F8C665F" w14:textId="77777777" w:rsidTr="005873A1">
        <w:trPr>
          <w:trHeight w:val="926"/>
        </w:trPr>
        <w:tc>
          <w:tcPr>
            <w:tcW w:w="2624" w:type="dxa"/>
          </w:tcPr>
          <w:p w14:paraId="1F4DE567" w14:textId="77777777" w:rsidR="00972904" w:rsidRPr="00884997" w:rsidRDefault="00972904" w:rsidP="005873A1">
            <w:pPr>
              <w:pStyle w:val="NoSpacing"/>
              <w:rPr>
                <w:b/>
                <w:bCs/>
                <w:sz w:val="20"/>
                <w:szCs w:val="20"/>
                <w:lang w:val="en-US"/>
              </w:rPr>
            </w:pPr>
            <w:r w:rsidRPr="00884997">
              <w:rPr>
                <w:b/>
                <w:bCs/>
                <w:sz w:val="20"/>
                <w:szCs w:val="20"/>
                <w:lang w:val="en-US"/>
              </w:rPr>
              <w:t>Evidence /Analysis and Synthesis (</w:t>
            </w:r>
            <w:r w:rsidRPr="00884997">
              <w:rPr>
                <w:b/>
                <w:bCs/>
                <w:i/>
                <w:sz w:val="20"/>
                <w:szCs w:val="20"/>
                <w:lang w:val="en-US"/>
              </w:rPr>
              <w:t>Selecting and using info to investigate a point of view or conclusion)</w:t>
            </w:r>
          </w:p>
        </w:tc>
        <w:tc>
          <w:tcPr>
            <w:tcW w:w="4094" w:type="dxa"/>
          </w:tcPr>
          <w:p w14:paraId="0A666342" w14:textId="77777777" w:rsidR="00972904" w:rsidRPr="00884997" w:rsidRDefault="00972904" w:rsidP="005873A1">
            <w:pPr>
              <w:pStyle w:val="NoSpacing"/>
              <w:rPr>
                <w:sz w:val="20"/>
                <w:szCs w:val="20"/>
                <w:lang w:val="en-US"/>
              </w:rPr>
            </w:pPr>
            <w:r w:rsidRPr="00884997">
              <w:rPr>
                <w:sz w:val="20"/>
                <w:szCs w:val="20"/>
                <w:lang w:val="en-US"/>
              </w:rPr>
              <w:t xml:space="preserve">-Information is taken from source(s) with some interpretation/ evaluation, though not necessarily enough to develop a coherent analysis or synthesis                       Target 60%                                         </w:t>
            </w:r>
          </w:p>
        </w:tc>
        <w:tc>
          <w:tcPr>
            <w:tcW w:w="4466" w:type="dxa"/>
          </w:tcPr>
          <w:p w14:paraId="14FA8F5B" w14:textId="77777777" w:rsidR="00972904" w:rsidRPr="00884997" w:rsidRDefault="00972904" w:rsidP="005873A1">
            <w:pPr>
              <w:pStyle w:val="NoSpacing"/>
              <w:rPr>
                <w:sz w:val="20"/>
                <w:szCs w:val="20"/>
                <w:lang w:val="en-US"/>
              </w:rPr>
            </w:pPr>
            <w:r w:rsidRPr="00884997">
              <w:rPr>
                <w:sz w:val="20"/>
                <w:szCs w:val="20"/>
                <w:lang w:val="en-US"/>
              </w:rPr>
              <w:t>Same as Level I                                 Target 70% &amp;</w:t>
            </w:r>
          </w:p>
          <w:p w14:paraId="6B5A4842" w14:textId="77777777" w:rsidR="00972904" w:rsidRPr="00884997" w:rsidRDefault="00972904" w:rsidP="005873A1">
            <w:pPr>
              <w:pStyle w:val="NoSpacing"/>
              <w:rPr>
                <w:sz w:val="20"/>
                <w:szCs w:val="20"/>
                <w:lang w:val="en-US"/>
              </w:rPr>
            </w:pPr>
            <w:r w:rsidRPr="00884997">
              <w:rPr>
                <w:sz w:val="20"/>
                <w:szCs w:val="20"/>
                <w:lang w:val="en-US"/>
              </w:rPr>
              <w:t>Information is taken from source(s) with at least some interpretation/ evaluation             Target 20%</w:t>
            </w:r>
          </w:p>
          <w:p w14:paraId="019300A5" w14:textId="77777777" w:rsidR="00972904" w:rsidRPr="00884997" w:rsidRDefault="00972904" w:rsidP="005873A1">
            <w:pPr>
              <w:pStyle w:val="NoSpacing"/>
              <w:rPr>
                <w:sz w:val="20"/>
                <w:szCs w:val="20"/>
                <w:lang w:val="en-US"/>
              </w:rPr>
            </w:pPr>
          </w:p>
        </w:tc>
      </w:tr>
      <w:tr w:rsidR="00972904" w:rsidRPr="00884997" w14:paraId="02CD8316" w14:textId="77777777" w:rsidTr="005873A1">
        <w:trPr>
          <w:trHeight w:val="1160"/>
        </w:trPr>
        <w:tc>
          <w:tcPr>
            <w:tcW w:w="2624" w:type="dxa"/>
          </w:tcPr>
          <w:p w14:paraId="48403FB3" w14:textId="77777777" w:rsidR="00972904" w:rsidRPr="00884997" w:rsidRDefault="00972904" w:rsidP="005873A1">
            <w:pPr>
              <w:pStyle w:val="NoSpacing"/>
              <w:rPr>
                <w:b/>
                <w:bCs/>
                <w:sz w:val="20"/>
                <w:szCs w:val="20"/>
                <w:lang w:val="en-US"/>
              </w:rPr>
            </w:pPr>
            <w:r w:rsidRPr="00884997">
              <w:rPr>
                <w:b/>
                <w:bCs/>
                <w:sz w:val="20"/>
                <w:szCs w:val="20"/>
                <w:lang w:val="en-US"/>
              </w:rPr>
              <w:t>Conclusions and related outcomes (implications and consequences)</w:t>
            </w:r>
          </w:p>
        </w:tc>
        <w:tc>
          <w:tcPr>
            <w:tcW w:w="4094" w:type="dxa"/>
          </w:tcPr>
          <w:p w14:paraId="63D89EB3" w14:textId="77777777" w:rsidR="00972904" w:rsidRPr="00884997" w:rsidRDefault="00972904" w:rsidP="005873A1">
            <w:pPr>
              <w:pStyle w:val="NoSpacing"/>
              <w:rPr>
                <w:sz w:val="20"/>
                <w:szCs w:val="20"/>
                <w:lang w:val="en-US"/>
              </w:rPr>
            </w:pPr>
            <w:r w:rsidRPr="00884997">
              <w:rPr>
                <w:sz w:val="20"/>
                <w:szCs w:val="20"/>
                <w:lang w:val="en-US"/>
              </w:rPr>
              <w:t xml:space="preserve">Conclusion is logically tied to information (although information might not be chosen to fit the desired conclusion); some related outcomes (consequences and implications) are identified clearly                            Target 60%                                </w:t>
            </w:r>
          </w:p>
        </w:tc>
        <w:tc>
          <w:tcPr>
            <w:tcW w:w="4466" w:type="dxa"/>
          </w:tcPr>
          <w:p w14:paraId="084D2FB8" w14:textId="77777777" w:rsidR="00972904" w:rsidRPr="00884997" w:rsidRDefault="00972904" w:rsidP="005873A1">
            <w:pPr>
              <w:pStyle w:val="NoSpacing"/>
              <w:rPr>
                <w:sz w:val="20"/>
                <w:szCs w:val="20"/>
                <w:lang w:val="en-US"/>
              </w:rPr>
            </w:pPr>
            <w:r w:rsidRPr="00884997">
              <w:rPr>
                <w:sz w:val="20"/>
                <w:szCs w:val="20"/>
                <w:lang w:val="en-US"/>
              </w:rPr>
              <w:t>Same as Level I                               Target 70% &amp;</w:t>
            </w:r>
          </w:p>
          <w:p w14:paraId="142C4E88" w14:textId="77777777" w:rsidR="00972904" w:rsidRPr="00884997" w:rsidRDefault="00972904" w:rsidP="005873A1">
            <w:pPr>
              <w:pStyle w:val="NoSpacing"/>
              <w:rPr>
                <w:sz w:val="20"/>
                <w:szCs w:val="20"/>
                <w:lang w:val="en-US"/>
              </w:rPr>
            </w:pPr>
            <w:r w:rsidRPr="00884997">
              <w:rPr>
                <w:sz w:val="20"/>
                <w:szCs w:val="20"/>
                <w:lang w:val="en-US"/>
              </w:rPr>
              <w:t>Conclusion is logically tied to a range of information, including opposing viewpoints; related outcomes are identified clearly           Target 20%                                       Target 20%</w:t>
            </w:r>
          </w:p>
        </w:tc>
      </w:tr>
      <w:tr w:rsidR="00972904" w:rsidRPr="00884997" w14:paraId="4A0D849C" w14:textId="77777777" w:rsidTr="005873A1">
        <w:trPr>
          <w:trHeight w:val="926"/>
        </w:trPr>
        <w:tc>
          <w:tcPr>
            <w:tcW w:w="2624" w:type="dxa"/>
          </w:tcPr>
          <w:p w14:paraId="212AA801" w14:textId="77777777" w:rsidR="00972904" w:rsidRPr="00884997" w:rsidRDefault="00972904" w:rsidP="005873A1">
            <w:pPr>
              <w:pStyle w:val="NoSpacing"/>
              <w:rPr>
                <w:b/>
                <w:bCs/>
                <w:sz w:val="20"/>
                <w:szCs w:val="20"/>
                <w:lang w:val="en-US"/>
              </w:rPr>
            </w:pPr>
            <w:r w:rsidRPr="00884997">
              <w:rPr>
                <w:i/>
                <w:sz w:val="20"/>
                <w:szCs w:val="20"/>
                <w:lang w:val="en-US"/>
              </w:rPr>
              <w:t>Optional, depends on class</w:t>
            </w:r>
            <w:r w:rsidRPr="00884997">
              <w:rPr>
                <w:b/>
                <w:bCs/>
                <w:sz w:val="20"/>
                <w:szCs w:val="20"/>
                <w:lang w:val="en-US"/>
              </w:rPr>
              <w:t xml:space="preserve"> Context and Assumptions</w:t>
            </w:r>
          </w:p>
          <w:p w14:paraId="7C7BED01" w14:textId="77777777" w:rsidR="00972904" w:rsidRPr="00884997" w:rsidRDefault="00972904" w:rsidP="005873A1">
            <w:pPr>
              <w:pStyle w:val="NoSpacing"/>
              <w:rPr>
                <w:b/>
                <w:bCs/>
                <w:sz w:val="20"/>
                <w:szCs w:val="20"/>
                <w:lang w:val="en-US"/>
              </w:rPr>
            </w:pPr>
          </w:p>
          <w:p w14:paraId="39402A83" w14:textId="77777777" w:rsidR="00972904" w:rsidRPr="00884997" w:rsidRDefault="00972904" w:rsidP="005873A1">
            <w:pPr>
              <w:pStyle w:val="NoSpacing"/>
              <w:rPr>
                <w:b/>
                <w:bCs/>
                <w:sz w:val="20"/>
                <w:szCs w:val="20"/>
                <w:lang w:val="en-US"/>
              </w:rPr>
            </w:pPr>
            <w:r w:rsidRPr="00884997">
              <w:rPr>
                <w:b/>
                <w:bCs/>
                <w:sz w:val="20"/>
                <w:szCs w:val="20"/>
                <w:lang w:val="en-US"/>
              </w:rPr>
              <w:t>Student’s position</w:t>
            </w:r>
          </w:p>
        </w:tc>
        <w:tc>
          <w:tcPr>
            <w:tcW w:w="4094" w:type="dxa"/>
          </w:tcPr>
          <w:p w14:paraId="6DABB3D6" w14:textId="77777777" w:rsidR="00972904" w:rsidRPr="00884997" w:rsidRDefault="00972904" w:rsidP="005873A1">
            <w:pPr>
              <w:pStyle w:val="NoSpacing"/>
              <w:rPr>
                <w:sz w:val="20"/>
                <w:szCs w:val="20"/>
                <w:lang w:val="en-US"/>
              </w:rPr>
            </w:pPr>
            <w:r w:rsidRPr="00884997">
              <w:rPr>
                <w:sz w:val="20"/>
                <w:szCs w:val="20"/>
                <w:lang w:val="en-US"/>
              </w:rPr>
              <w:t>N/A</w:t>
            </w:r>
          </w:p>
        </w:tc>
        <w:tc>
          <w:tcPr>
            <w:tcW w:w="4466" w:type="dxa"/>
          </w:tcPr>
          <w:p w14:paraId="6F1F072F" w14:textId="77777777" w:rsidR="00972904" w:rsidRPr="00884997" w:rsidRDefault="00972904" w:rsidP="005873A1">
            <w:pPr>
              <w:pStyle w:val="NoSpacing"/>
              <w:rPr>
                <w:sz w:val="20"/>
                <w:szCs w:val="20"/>
                <w:lang w:val="en-US"/>
              </w:rPr>
            </w:pPr>
            <w:r w:rsidRPr="00884997">
              <w:rPr>
                <w:sz w:val="20"/>
                <w:szCs w:val="20"/>
                <w:lang w:val="en-US"/>
              </w:rPr>
              <w:t>-Analyze own and others' assumptions and several relevant contexts when presenting a position.</w:t>
            </w:r>
          </w:p>
          <w:p w14:paraId="14638C64" w14:textId="77777777" w:rsidR="00972904" w:rsidRPr="00884997" w:rsidRDefault="00972904" w:rsidP="005873A1">
            <w:pPr>
              <w:pStyle w:val="NoSpacing"/>
              <w:rPr>
                <w:sz w:val="20"/>
                <w:szCs w:val="20"/>
                <w:lang w:val="en-US"/>
              </w:rPr>
            </w:pPr>
            <w:r w:rsidRPr="00884997">
              <w:rPr>
                <w:sz w:val="20"/>
                <w:szCs w:val="20"/>
                <w:lang w:val="en-US"/>
              </w:rPr>
              <w:t>-Formulate and argue a clear position on an issue taking into account different points of view</w:t>
            </w:r>
          </w:p>
        </w:tc>
      </w:tr>
      <w:tr w:rsidR="00972904" w:rsidRPr="00884997" w14:paraId="3D129074" w14:textId="77777777" w:rsidTr="005873A1">
        <w:trPr>
          <w:trHeight w:val="305"/>
        </w:trPr>
        <w:tc>
          <w:tcPr>
            <w:tcW w:w="2624" w:type="dxa"/>
          </w:tcPr>
          <w:p w14:paraId="03A53BED" w14:textId="77777777" w:rsidR="00972904" w:rsidRPr="00884997" w:rsidRDefault="00972904" w:rsidP="005873A1">
            <w:pPr>
              <w:pStyle w:val="NoSpacing"/>
              <w:rPr>
                <w:b/>
                <w:bCs/>
                <w:sz w:val="20"/>
                <w:szCs w:val="20"/>
                <w:lang w:val="en-US"/>
              </w:rPr>
            </w:pPr>
            <w:r w:rsidRPr="00972904">
              <w:rPr>
                <w:b/>
                <w:bCs/>
                <w:sz w:val="20"/>
                <w:szCs w:val="20"/>
                <w:highlight w:val="lightGray"/>
                <w:lang w:val="en-US"/>
              </w:rPr>
              <w:t>Information Literacy</w:t>
            </w:r>
          </w:p>
        </w:tc>
        <w:tc>
          <w:tcPr>
            <w:tcW w:w="4094" w:type="dxa"/>
          </w:tcPr>
          <w:p w14:paraId="74F8B21C" w14:textId="77777777" w:rsidR="00972904" w:rsidRPr="00884997" w:rsidRDefault="00972904" w:rsidP="005873A1">
            <w:pPr>
              <w:pStyle w:val="NoSpacing"/>
              <w:rPr>
                <w:sz w:val="20"/>
                <w:szCs w:val="20"/>
                <w:lang w:val="en-US"/>
              </w:rPr>
            </w:pPr>
          </w:p>
        </w:tc>
        <w:tc>
          <w:tcPr>
            <w:tcW w:w="4466" w:type="dxa"/>
          </w:tcPr>
          <w:p w14:paraId="03D5D329" w14:textId="77777777" w:rsidR="00972904" w:rsidRPr="00884997" w:rsidRDefault="00972904" w:rsidP="005873A1">
            <w:pPr>
              <w:pStyle w:val="NoSpacing"/>
              <w:rPr>
                <w:sz w:val="20"/>
                <w:szCs w:val="20"/>
                <w:lang w:val="en-US"/>
              </w:rPr>
            </w:pPr>
          </w:p>
        </w:tc>
      </w:tr>
      <w:tr w:rsidR="00972904" w:rsidRPr="00884997" w14:paraId="12DE0A76" w14:textId="77777777" w:rsidTr="005873A1">
        <w:trPr>
          <w:trHeight w:val="1395"/>
        </w:trPr>
        <w:tc>
          <w:tcPr>
            <w:tcW w:w="2624" w:type="dxa"/>
          </w:tcPr>
          <w:p w14:paraId="0C3C93B3" w14:textId="77777777" w:rsidR="00972904" w:rsidRPr="00884997" w:rsidRDefault="00972904" w:rsidP="005873A1">
            <w:pPr>
              <w:pStyle w:val="NoSpacing"/>
              <w:rPr>
                <w:b/>
                <w:bCs/>
                <w:sz w:val="20"/>
                <w:szCs w:val="20"/>
                <w:lang w:val="en-US"/>
              </w:rPr>
            </w:pPr>
            <w:r w:rsidRPr="00884997">
              <w:rPr>
                <w:b/>
                <w:bCs/>
                <w:sz w:val="20"/>
                <w:szCs w:val="20"/>
                <w:lang w:val="en-US"/>
              </w:rPr>
              <w:t>Demonstrates a clear understanding of information needs and is able to search efficiently (within assigned texts and/or by source search)</w:t>
            </w:r>
          </w:p>
        </w:tc>
        <w:tc>
          <w:tcPr>
            <w:tcW w:w="4094" w:type="dxa"/>
          </w:tcPr>
          <w:p w14:paraId="0AFB008A" w14:textId="77777777" w:rsidR="00972904" w:rsidRPr="00884997" w:rsidRDefault="00972904" w:rsidP="005873A1">
            <w:pPr>
              <w:pStyle w:val="NoSpacing"/>
              <w:rPr>
                <w:sz w:val="20"/>
                <w:szCs w:val="20"/>
                <w:lang w:val="en-US"/>
              </w:rPr>
            </w:pPr>
            <w:r w:rsidRPr="00884997">
              <w:rPr>
                <w:sz w:val="20"/>
                <w:szCs w:val="20"/>
                <w:lang w:val="en-US"/>
              </w:rPr>
              <w:t xml:space="preserve">-Understands the research question but may not be fully confident in identifying search term(s) </w:t>
            </w:r>
          </w:p>
          <w:p w14:paraId="5A505EAF" w14:textId="77777777" w:rsidR="00972904" w:rsidRPr="00884997" w:rsidRDefault="00972904" w:rsidP="005873A1">
            <w:pPr>
              <w:pStyle w:val="NoSpacing"/>
              <w:rPr>
                <w:sz w:val="20"/>
                <w:szCs w:val="20"/>
                <w:lang w:val="en-US"/>
              </w:rPr>
            </w:pPr>
            <w:r w:rsidRPr="00884997">
              <w:rPr>
                <w:sz w:val="20"/>
                <w:szCs w:val="20"/>
                <w:lang w:val="en-US"/>
              </w:rPr>
              <w:t xml:space="preserve">-Has knowledge of an information source </w:t>
            </w:r>
          </w:p>
          <w:p w14:paraId="584D5463" w14:textId="77777777" w:rsidR="00972904" w:rsidRPr="00884997" w:rsidRDefault="00972904" w:rsidP="005873A1">
            <w:pPr>
              <w:pStyle w:val="NoSpacing"/>
              <w:rPr>
                <w:sz w:val="20"/>
                <w:szCs w:val="20"/>
                <w:lang w:val="en-US"/>
              </w:rPr>
            </w:pPr>
            <w:r w:rsidRPr="00884997">
              <w:rPr>
                <w:sz w:val="20"/>
                <w:szCs w:val="20"/>
                <w:lang w:val="en-US"/>
              </w:rPr>
              <w:t xml:space="preserve">-Might need assistance in interpreting the information collected               </w:t>
            </w:r>
            <w:r>
              <w:rPr>
                <w:sz w:val="20"/>
                <w:szCs w:val="20"/>
                <w:lang w:val="en-US"/>
              </w:rPr>
              <w:t xml:space="preserve"> </w:t>
            </w:r>
            <w:r w:rsidRPr="00884997">
              <w:rPr>
                <w:sz w:val="20"/>
                <w:szCs w:val="20"/>
                <w:lang w:val="en-US"/>
              </w:rPr>
              <w:t>Target 60%</w:t>
            </w:r>
          </w:p>
        </w:tc>
        <w:tc>
          <w:tcPr>
            <w:tcW w:w="4466" w:type="dxa"/>
          </w:tcPr>
          <w:p w14:paraId="29AB3AA0" w14:textId="77777777" w:rsidR="00972904" w:rsidRPr="00884997" w:rsidRDefault="00972904" w:rsidP="005873A1">
            <w:pPr>
              <w:pStyle w:val="NoSpacing"/>
              <w:rPr>
                <w:sz w:val="20"/>
                <w:szCs w:val="20"/>
                <w:lang w:val="en-US"/>
              </w:rPr>
            </w:pPr>
            <w:r w:rsidRPr="00884997">
              <w:rPr>
                <w:sz w:val="20"/>
                <w:szCs w:val="20"/>
                <w:lang w:val="en-US"/>
              </w:rPr>
              <w:t xml:space="preserve">-Understands the research question </w:t>
            </w:r>
          </w:p>
          <w:p w14:paraId="28F4CBBE" w14:textId="77777777" w:rsidR="00972904" w:rsidRPr="00884997" w:rsidRDefault="00972904" w:rsidP="005873A1">
            <w:pPr>
              <w:pStyle w:val="NoSpacing"/>
              <w:rPr>
                <w:sz w:val="20"/>
                <w:szCs w:val="20"/>
                <w:lang w:val="en-US"/>
              </w:rPr>
            </w:pPr>
            <w:r w:rsidRPr="00884997">
              <w:rPr>
                <w:sz w:val="20"/>
                <w:szCs w:val="20"/>
                <w:lang w:val="en-US"/>
              </w:rPr>
              <w:t xml:space="preserve">-Has knowledge of an information source </w:t>
            </w:r>
          </w:p>
          <w:p w14:paraId="5238F3AA" w14:textId="77777777" w:rsidR="00972904" w:rsidRPr="00884997" w:rsidRDefault="00972904" w:rsidP="005873A1">
            <w:pPr>
              <w:pStyle w:val="NoSpacing"/>
              <w:rPr>
                <w:sz w:val="20"/>
                <w:szCs w:val="20"/>
                <w:lang w:val="en-US"/>
              </w:rPr>
            </w:pPr>
            <w:r w:rsidRPr="00884997">
              <w:rPr>
                <w:sz w:val="20"/>
                <w:szCs w:val="20"/>
                <w:lang w:val="en-US"/>
              </w:rPr>
              <w:t xml:space="preserve">-Might need assistance in interpreting the information collected                           </w:t>
            </w:r>
          </w:p>
          <w:p w14:paraId="6DE8B113" w14:textId="77777777" w:rsidR="00972904" w:rsidRPr="00884997" w:rsidRDefault="00972904" w:rsidP="005873A1">
            <w:pPr>
              <w:pStyle w:val="NoSpacing"/>
              <w:rPr>
                <w:sz w:val="20"/>
                <w:szCs w:val="20"/>
                <w:lang w:val="en-US"/>
              </w:rPr>
            </w:pPr>
            <w:r w:rsidRPr="00884997">
              <w:rPr>
                <w:sz w:val="20"/>
                <w:szCs w:val="20"/>
                <w:lang w:val="en-US"/>
              </w:rPr>
              <w:t xml:space="preserve">                                                             </w:t>
            </w:r>
            <w:r>
              <w:rPr>
                <w:sz w:val="20"/>
                <w:szCs w:val="20"/>
                <w:lang w:val="en-US"/>
              </w:rPr>
              <w:t xml:space="preserve"> </w:t>
            </w:r>
            <w:r w:rsidRPr="00884997">
              <w:rPr>
                <w:sz w:val="20"/>
                <w:szCs w:val="20"/>
                <w:lang w:val="en-US"/>
              </w:rPr>
              <w:t>Target 70%</w:t>
            </w:r>
          </w:p>
        </w:tc>
      </w:tr>
      <w:tr w:rsidR="00972904" w:rsidRPr="00884997" w14:paraId="48C3220B" w14:textId="77777777" w:rsidTr="005873A1">
        <w:trPr>
          <w:trHeight w:val="691"/>
        </w:trPr>
        <w:tc>
          <w:tcPr>
            <w:tcW w:w="2624" w:type="dxa"/>
          </w:tcPr>
          <w:p w14:paraId="6B43FB59" w14:textId="77777777" w:rsidR="00972904" w:rsidRPr="00884997" w:rsidRDefault="00972904" w:rsidP="005873A1">
            <w:pPr>
              <w:pStyle w:val="NoSpacing"/>
              <w:rPr>
                <w:b/>
                <w:bCs/>
                <w:sz w:val="20"/>
                <w:szCs w:val="20"/>
                <w:lang w:val="en-US"/>
              </w:rPr>
            </w:pPr>
            <w:r w:rsidRPr="00884997">
              <w:rPr>
                <w:b/>
                <w:sz w:val="20"/>
                <w:szCs w:val="20"/>
                <w:lang w:val="en-US"/>
              </w:rPr>
              <w:lastRenderedPageBreak/>
              <w:t>Effectively evaluates information sources</w:t>
            </w:r>
          </w:p>
        </w:tc>
        <w:tc>
          <w:tcPr>
            <w:tcW w:w="4094" w:type="dxa"/>
          </w:tcPr>
          <w:p w14:paraId="2A0E8529" w14:textId="77777777" w:rsidR="00972904" w:rsidRPr="00884997" w:rsidRDefault="00972904" w:rsidP="005873A1">
            <w:pPr>
              <w:pStyle w:val="NoSpacing"/>
              <w:rPr>
                <w:sz w:val="20"/>
                <w:szCs w:val="20"/>
                <w:lang w:val="en-US"/>
              </w:rPr>
            </w:pPr>
            <w:r w:rsidRPr="00884997">
              <w:rPr>
                <w:sz w:val="20"/>
                <w:szCs w:val="20"/>
                <w:lang w:val="en-US"/>
              </w:rPr>
              <w:t>-Demonstrate an understanding of scholarly sources</w:t>
            </w:r>
          </w:p>
          <w:p w14:paraId="0A174B3E" w14:textId="77777777" w:rsidR="00972904" w:rsidRPr="00884997" w:rsidRDefault="00972904" w:rsidP="005873A1">
            <w:pPr>
              <w:pStyle w:val="NoSpacing"/>
              <w:rPr>
                <w:sz w:val="20"/>
                <w:szCs w:val="20"/>
                <w:lang w:val="en-US"/>
              </w:rPr>
            </w:pPr>
            <w:r w:rsidRPr="00884997">
              <w:rPr>
                <w:sz w:val="20"/>
                <w:szCs w:val="20"/>
                <w:lang w:val="en-US"/>
              </w:rPr>
              <w:t>-Uses scholarly databases        Target 60%</w:t>
            </w:r>
          </w:p>
        </w:tc>
        <w:tc>
          <w:tcPr>
            <w:tcW w:w="4466" w:type="dxa"/>
          </w:tcPr>
          <w:p w14:paraId="3AAE38BB" w14:textId="77777777" w:rsidR="00972904" w:rsidRPr="00884997" w:rsidRDefault="00972904" w:rsidP="005873A1">
            <w:pPr>
              <w:pStyle w:val="NoSpacing"/>
              <w:rPr>
                <w:sz w:val="20"/>
                <w:szCs w:val="20"/>
                <w:lang w:val="en-US"/>
              </w:rPr>
            </w:pPr>
            <w:r w:rsidRPr="00884997">
              <w:rPr>
                <w:sz w:val="20"/>
                <w:szCs w:val="20"/>
                <w:lang w:val="en-US"/>
              </w:rPr>
              <w:t xml:space="preserve">Understands and reviews information sources, considers whether the amount of information is sufficient to address the issue.              Target 70%                                  </w:t>
            </w:r>
          </w:p>
        </w:tc>
      </w:tr>
      <w:tr w:rsidR="00972904" w:rsidRPr="00884997" w14:paraId="7CB193D6" w14:textId="77777777" w:rsidTr="005873A1">
        <w:trPr>
          <w:trHeight w:val="679"/>
        </w:trPr>
        <w:tc>
          <w:tcPr>
            <w:tcW w:w="2624" w:type="dxa"/>
          </w:tcPr>
          <w:p w14:paraId="00FDDE1C" w14:textId="77777777" w:rsidR="00972904" w:rsidRPr="00884997" w:rsidRDefault="00972904" w:rsidP="005873A1">
            <w:pPr>
              <w:pStyle w:val="NoSpacing"/>
              <w:rPr>
                <w:b/>
                <w:sz w:val="20"/>
                <w:szCs w:val="20"/>
                <w:lang w:val="en-US"/>
              </w:rPr>
            </w:pPr>
            <w:r w:rsidRPr="00884997">
              <w:rPr>
                <w:b/>
                <w:sz w:val="20"/>
                <w:szCs w:val="20"/>
                <w:lang w:val="en-US"/>
              </w:rPr>
              <w:t xml:space="preserve">Articulates credibility of sources </w:t>
            </w:r>
            <w:r w:rsidRPr="00884997">
              <w:rPr>
                <w:sz w:val="20"/>
                <w:szCs w:val="20"/>
                <w:lang w:val="en-US"/>
              </w:rPr>
              <w:t>(authority, affiliation of author, timeliness, bias)</w:t>
            </w:r>
          </w:p>
        </w:tc>
        <w:tc>
          <w:tcPr>
            <w:tcW w:w="4094" w:type="dxa"/>
          </w:tcPr>
          <w:p w14:paraId="263E910B" w14:textId="77777777" w:rsidR="00972904" w:rsidRPr="00884997" w:rsidRDefault="00972904" w:rsidP="005873A1">
            <w:pPr>
              <w:pStyle w:val="NoSpacing"/>
              <w:rPr>
                <w:sz w:val="20"/>
                <w:szCs w:val="20"/>
                <w:lang w:val="en-US"/>
              </w:rPr>
            </w:pPr>
            <w:r w:rsidRPr="00884997">
              <w:rPr>
                <w:sz w:val="20"/>
                <w:szCs w:val="20"/>
                <w:lang w:val="en-US"/>
              </w:rPr>
              <w:t xml:space="preserve">If appropriate to the discipline, mentions one aspect of credibility                        Target 60%                   </w:t>
            </w:r>
          </w:p>
        </w:tc>
        <w:tc>
          <w:tcPr>
            <w:tcW w:w="4466" w:type="dxa"/>
          </w:tcPr>
          <w:p w14:paraId="494F27AA" w14:textId="77777777" w:rsidR="00972904" w:rsidRPr="00884997" w:rsidRDefault="00972904" w:rsidP="005873A1">
            <w:pPr>
              <w:pStyle w:val="NoSpacing"/>
              <w:rPr>
                <w:sz w:val="20"/>
                <w:szCs w:val="20"/>
                <w:lang w:val="en-US"/>
              </w:rPr>
            </w:pPr>
            <w:r w:rsidRPr="00884997">
              <w:rPr>
                <w:sz w:val="20"/>
                <w:szCs w:val="20"/>
                <w:lang w:val="en-US"/>
              </w:rPr>
              <w:t>If appropriate to the discipline, articulates 2 or more aspects of credibility of sources   Target 70%</w:t>
            </w:r>
          </w:p>
        </w:tc>
      </w:tr>
      <w:tr w:rsidR="00972904" w:rsidRPr="00884997" w14:paraId="332FA26E" w14:textId="77777777" w:rsidTr="005873A1">
        <w:trPr>
          <w:trHeight w:val="938"/>
        </w:trPr>
        <w:tc>
          <w:tcPr>
            <w:tcW w:w="2624" w:type="dxa"/>
          </w:tcPr>
          <w:p w14:paraId="438170A1" w14:textId="77777777" w:rsidR="00972904" w:rsidRPr="00884997" w:rsidRDefault="00972904" w:rsidP="005873A1">
            <w:pPr>
              <w:pStyle w:val="NoSpacing"/>
              <w:rPr>
                <w:b/>
                <w:sz w:val="20"/>
                <w:szCs w:val="20"/>
                <w:lang w:val="en-US"/>
              </w:rPr>
            </w:pPr>
            <w:r w:rsidRPr="00884997">
              <w:rPr>
                <w:b/>
                <w:sz w:val="20"/>
                <w:szCs w:val="20"/>
                <w:lang w:val="en-US"/>
              </w:rPr>
              <w:t>Uses information ethically</w:t>
            </w:r>
          </w:p>
        </w:tc>
        <w:tc>
          <w:tcPr>
            <w:tcW w:w="4094" w:type="dxa"/>
          </w:tcPr>
          <w:p w14:paraId="57CA9BF1" w14:textId="77777777" w:rsidR="00972904" w:rsidRPr="00884997" w:rsidRDefault="00972904" w:rsidP="005873A1">
            <w:pPr>
              <w:pStyle w:val="NoSpacing"/>
              <w:rPr>
                <w:sz w:val="20"/>
                <w:szCs w:val="20"/>
                <w:lang w:val="en-US"/>
              </w:rPr>
            </w:pPr>
            <w:r w:rsidRPr="00884997">
              <w:rPr>
                <w:sz w:val="20"/>
                <w:szCs w:val="20"/>
                <w:lang w:val="en-US"/>
              </w:rPr>
              <w:t>-Uses appropriate citation style; might need improvement in formatting the bibliographies and footnotes                            Target 60%</w:t>
            </w:r>
          </w:p>
          <w:p w14:paraId="12CD4305" w14:textId="77777777" w:rsidR="00972904" w:rsidRPr="00884997" w:rsidRDefault="00972904" w:rsidP="005873A1">
            <w:pPr>
              <w:pStyle w:val="NoSpacing"/>
              <w:rPr>
                <w:sz w:val="20"/>
                <w:szCs w:val="20"/>
                <w:lang w:val="en-US"/>
              </w:rPr>
            </w:pPr>
            <w:r w:rsidRPr="00884997">
              <w:rPr>
                <w:sz w:val="20"/>
                <w:szCs w:val="20"/>
                <w:lang w:val="en-US"/>
              </w:rPr>
              <w:t>-Does not plagiarize                 Target 100%</w:t>
            </w:r>
          </w:p>
        </w:tc>
        <w:tc>
          <w:tcPr>
            <w:tcW w:w="4466" w:type="dxa"/>
          </w:tcPr>
          <w:p w14:paraId="6790E1D1" w14:textId="77777777" w:rsidR="00972904" w:rsidRPr="00884997" w:rsidRDefault="00972904" w:rsidP="005873A1">
            <w:pPr>
              <w:pStyle w:val="NoSpacing"/>
              <w:rPr>
                <w:sz w:val="20"/>
                <w:szCs w:val="20"/>
                <w:lang w:val="en-US"/>
              </w:rPr>
            </w:pPr>
            <w:r w:rsidRPr="00884997">
              <w:rPr>
                <w:sz w:val="20"/>
                <w:szCs w:val="20"/>
                <w:lang w:val="en-US"/>
              </w:rPr>
              <w:t>Uses appropriate citation style; might need improvement in formatting the bibliographies and footnotes                                               Target 70%</w:t>
            </w:r>
          </w:p>
          <w:p w14:paraId="3C34084F" w14:textId="77777777" w:rsidR="00972904" w:rsidRPr="00884997" w:rsidRDefault="00972904" w:rsidP="005873A1">
            <w:pPr>
              <w:pStyle w:val="NoSpacing"/>
              <w:rPr>
                <w:sz w:val="20"/>
                <w:szCs w:val="20"/>
                <w:lang w:val="en-US"/>
              </w:rPr>
            </w:pPr>
            <w:r w:rsidRPr="00884997">
              <w:rPr>
                <w:sz w:val="20"/>
                <w:szCs w:val="20"/>
                <w:lang w:val="en-US"/>
              </w:rPr>
              <w:t>-Does not plagiarize                        Target 100%</w:t>
            </w:r>
          </w:p>
        </w:tc>
      </w:tr>
    </w:tbl>
    <w:p w14:paraId="0220D93D" w14:textId="297469F4" w:rsidR="00972904" w:rsidRDefault="00972904" w:rsidP="005D2261">
      <w:pPr>
        <w:pStyle w:val="NoSpacing"/>
        <w:ind w:left="0"/>
        <w:rPr>
          <w:sz w:val="20"/>
          <w:szCs w:val="20"/>
        </w:rPr>
      </w:pPr>
    </w:p>
    <w:p w14:paraId="72118669" w14:textId="255E6301" w:rsidR="009E1B0B" w:rsidRDefault="009E1B0B" w:rsidP="005D2261">
      <w:pPr>
        <w:pStyle w:val="NoSpacing"/>
        <w:ind w:left="0"/>
        <w:rPr>
          <w:sz w:val="20"/>
          <w:szCs w:val="20"/>
        </w:rPr>
      </w:pPr>
    </w:p>
    <w:p w14:paraId="5A27DBF3" w14:textId="56FA8BB7" w:rsidR="00757F58" w:rsidRPr="009E1B0B" w:rsidRDefault="00212EF3" w:rsidP="005D2261">
      <w:pPr>
        <w:pStyle w:val="NoSpacing"/>
        <w:ind w:left="0"/>
      </w:pPr>
      <w:r w:rsidRPr="009E1B0B">
        <w:t>Appendix E</w:t>
      </w:r>
      <w:r w:rsidRPr="009E1B0B">
        <w:tab/>
      </w:r>
      <w:r w:rsidRPr="009E1B0B">
        <w:tab/>
        <w:t>Survey Results</w:t>
      </w:r>
    </w:p>
    <w:p w14:paraId="64CEC9D0" w14:textId="6C2124B3" w:rsidR="00757F58" w:rsidRDefault="00757F58" w:rsidP="005D2261">
      <w:pPr>
        <w:pStyle w:val="NoSpacing"/>
        <w:ind w:left="0"/>
        <w:rPr>
          <w:sz w:val="20"/>
          <w:szCs w:val="20"/>
        </w:rPr>
      </w:pPr>
    </w:p>
    <w:p w14:paraId="4E89D5B2" w14:textId="7C39F8C2" w:rsidR="00757F58" w:rsidRDefault="00757F58" w:rsidP="005D2261">
      <w:pPr>
        <w:pStyle w:val="NoSpacing"/>
        <w:ind w:left="0"/>
        <w:rPr>
          <w:sz w:val="20"/>
          <w:szCs w:val="20"/>
        </w:rPr>
      </w:pPr>
      <w:r>
        <w:rPr>
          <w:noProof/>
        </w:rPr>
        <w:drawing>
          <wp:inline distT="0" distB="0" distL="0" distR="0" wp14:anchorId="40A49413" wp14:editId="2FFC8354">
            <wp:extent cx="4564380" cy="3714281"/>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475" t="11948" r="10987" b="6259"/>
                    <a:stretch/>
                  </pic:blipFill>
                  <pic:spPr bwMode="auto">
                    <a:xfrm>
                      <a:off x="0" y="0"/>
                      <a:ext cx="4578068" cy="3725419"/>
                    </a:xfrm>
                    <a:prstGeom prst="rect">
                      <a:avLst/>
                    </a:prstGeom>
                    <a:ln>
                      <a:noFill/>
                    </a:ln>
                    <a:extLst>
                      <a:ext uri="{53640926-AAD7-44D8-BBD7-CCE9431645EC}">
                        <a14:shadowObscured xmlns:a14="http://schemas.microsoft.com/office/drawing/2010/main"/>
                      </a:ext>
                    </a:extLst>
                  </pic:spPr>
                </pic:pic>
              </a:graphicData>
            </a:graphic>
          </wp:inline>
        </w:drawing>
      </w:r>
    </w:p>
    <w:p w14:paraId="57092DAD" w14:textId="1BD41EB1" w:rsidR="00757F58" w:rsidRDefault="00757F58" w:rsidP="005D2261">
      <w:pPr>
        <w:pStyle w:val="NoSpacing"/>
        <w:ind w:left="0"/>
        <w:rPr>
          <w:sz w:val="20"/>
          <w:szCs w:val="20"/>
        </w:rPr>
      </w:pPr>
      <w:r>
        <w:rPr>
          <w:noProof/>
        </w:rPr>
        <w:lastRenderedPageBreak/>
        <w:drawing>
          <wp:inline distT="0" distB="0" distL="0" distR="0" wp14:anchorId="26324D6F" wp14:editId="509EEF4A">
            <wp:extent cx="4480560" cy="36647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796" t="12091" r="11166" b="6423"/>
                    <a:stretch/>
                  </pic:blipFill>
                  <pic:spPr bwMode="auto">
                    <a:xfrm>
                      <a:off x="0" y="0"/>
                      <a:ext cx="4485206" cy="3668534"/>
                    </a:xfrm>
                    <a:prstGeom prst="rect">
                      <a:avLst/>
                    </a:prstGeom>
                    <a:ln>
                      <a:noFill/>
                    </a:ln>
                    <a:extLst>
                      <a:ext uri="{53640926-AAD7-44D8-BBD7-CCE9431645EC}">
                        <a14:shadowObscured xmlns:a14="http://schemas.microsoft.com/office/drawing/2010/main"/>
                      </a:ext>
                    </a:extLst>
                  </pic:spPr>
                </pic:pic>
              </a:graphicData>
            </a:graphic>
          </wp:inline>
        </w:drawing>
      </w:r>
    </w:p>
    <w:p w14:paraId="33AA3E46" w14:textId="7F3BBAF7" w:rsidR="00757F58" w:rsidRDefault="00757F58" w:rsidP="005D2261">
      <w:pPr>
        <w:pStyle w:val="NoSpacing"/>
        <w:ind w:left="0"/>
        <w:rPr>
          <w:sz w:val="20"/>
          <w:szCs w:val="20"/>
        </w:rPr>
      </w:pPr>
      <w:r>
        <w:rPr>
          <w:noProof/>
        </w:rPr>
        <w:drawing>
          <wp:inline distT="0" distB="0" distL="0" distR="0" wp14:anchorId="3E0877EA" wp14:editId="158F395D">
            <wp:extent cx="4693920" cy="38695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874" t="12381" r="11319" b="5830"/>
                    <a:stretch/>
                  </pic:blipFill>
                  <pic:spPr bwMode="auto">
                    <a:xfrm>
                      <a:off x="0" y="0"/>
                      <a:ext cx="4706933" cy="3880316"/>
                    </a:xfrm>
                    <a:prstGeom prst="rect">
                      <a:avLst/>
                    </a:prstGeom>
                    <a:ln>
                      <a:noFill/>
                    </a:ln>
                    <a:extLst>
                      <a:ext uri="{53640926-AAD7-44D8-BBD7-CCE9431645EC}">
                        <a14:shadowObscured xmlns:a14="http://schemas.microsoft.com/office/drawing/2010/main"/>
                      </a:ext>
                    </a:extLst>
                  </pic:spPr>
                </pic:pic>
              </a:graphicData>
            </a:graphic>
          </wp:inline>
        </w:drawing>
      </w:r>
    </w:p>
    <w:p w14:paraId="31809B1B" w14:textId="3BCDF305" w:rsidR="00757F58" w:rsidRDefault="00757F58" w:rsidP="005D2261">
      <w:pPr>
        <w:pStyle w:val="NoSpacing"/>
        <w:ind w:left="0"/>
        <w:rPr>
          <w:sz w:val="20"/>
          <w:szCs w:val="20"/>
        </w:rPr>
      </w:pPr>
      <w:r>
        <w:rPr>
          <w:noProof/>
        </w:rPr>
        <w:lastRenderedPageBreak/>
        <w:drawing>
          <wp:inline distT="0" distB="0" distL="0" distR="0" wp14:anchorId="4F23BF8D" wp14:editId="434DA89F">
            <wp:extent cx="4693920" cy="3747189"/>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117" t="12381" r="9455" b="6117"/>
                    <a:stretch/>
                  </pic:blipFill>
                  <pic:spPr bwMode="auto">
                    <a:xfrm>
                      <a:off x="0" y="0"/>
                      <a:ext cx="4704035" cy="3755264"/>
                    </a:xfrm>
                    <a:prstGeom prst="rect">
                      <a:avLst/>
                    </a:prstGeom>
                    <a:ln>
                      <a:noFill/>
                    </a:ln>
                    <a:extLst>
                      <a:ext uri="{53640926-AAD7-44D8-BBD7-CCE9431645EC}">
                        <a14:shadowObscured xmlns:a14="http://schemas.microsoft.com/office/drawing/2010/main"/>
                      </a:ext>
                    </a:extLst>
                  </pic:spPr>
                </pic:pic>
              </a:graphicData>
            </a:graphic>
          </wp:inline>
        </w:drawing>
      </w:r>
    </w:p>
    <w:p w14:paraId="66F0E41A" w14:textId="48FE33B3" w:rsidR="00757F58" w:rsidRDefault="00757F58" w:rsidP="005D2261">
      <w:pPr>
        <w:pStyle w:val="NoSpacing"/>
        <w:ind w:left="0"/>
        <w:rPr>
          <w:sz w:val="20"/>
          <w:szCs w:val="20"/>
        </w:rPr>
      </w:pPr>
      <w:r>
        <w:rPr>
          <w:noProof/>
        </w:rPr>
        <w:drawing>
          <wp:inline distT="0" distB="0" distL="0" distR="0" wp14:anchorId="0D06C363" wp14:editId="3A6CD624">
            <wp:extent cx="4587240" cy="76235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604" t="59163" r="9871" b="24137"/>
                    <a:stretch/>
                  </pic:blipFill>
                  <pic:spPr bwMode="auto">
                    <a:xfrm>
                      <a:off x="0" y="0"/>
                      <a:ext cx="4610387" cy="766197"/>
                    </a:xfrm>
                    <a:prstGeom prst="rect">
                      <a:avLst/>
                    </a:prstGeom>
                    <a:ln>
                      <a:noFill/>
                    </a:ln>
                    <a:extLst>
                      <a:ext uri="{53640926-AAD7-44D8-BBD7-CCE9431645EC}">
                        <a14:shadowObscured xmlns:a14="http://schemas.microsoft.com/office/drawing/2010/main"/>
                      </a:ext>
                    </a:extLst>
                  </pic:spPr>
                </pic:pic>
              </a:graphicData>
            </a:graphic>
          </wp:inline>
        </w:drawing>
      </w:r>
    </w:p>
    <w:p w14:paraId="5B12427A" w14:textId="30ECF040" w:rsidR="00757F58" w:rsidRDefault="00757F58" w:rsidP="005D2261">
      <w:pPr>
        <w:pStyle w:val="NoSpacing"/>
        <w:ind w:left="0"/>
        <w:rPr>
          <w:sz w:val="20"/>
          <w:szCs w:val="20"/>
        </w:rPr>
      </w:pPr>
      <w:r>
        <w:rPr>
          <w:noProof/>
        </w:rPr>
        <w:drawing>
          <wp:inline distT="0" distB="0" distL="0" distR="0" wp14:anchorId="425078FF" wp14:editId="65F771CC">
            <wp:extent cx="4549140" cy="2763133"/>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712" t="21446" r="10345" b="17066"/>
                    <a:stretch/>
                  </pic:blipFill>
                  <pic:spPr bwMode="auto">
                    <a:xfrm>
                      <a:off x="0" y="0"/>
                      <a:ext cx="4556712" cy="2767732"/>
                    </a:xfrm>
                    <a:prstGeom prst="rect">
                      <a:avLst/>
                    </a:prstGeom>
                    <a:ln>
                      <a:noFill/>
                    </a:ln>
                    <a:extLst>
                      <a:ext uri="{53640926-AAD7-44D8-BBD7-CCE9431645EC}">
                        <a14:shadowObscured xmlns:a14="http://schemas.microsoft.com/office/drawing/2010/main"/>
                      </a:ext>
                    </a:extLst>
                  </pic:spPr>
                </pic:pic>
              </a:graphicData>
            </a:graphic>
          </wp:inline>
        </w:drawing>
      </w:r>
    </w:p>
    <w:p w14:paraId="0CC99FBE" w14:textId="21F139EA" w:rsidR="00757F58" w:rsidRDefault="00757F58" w:rsidP="005D2261">
      <w:pPr>
        <w:pStyle w:val="NoSpacing"/>
        <w:ind w:left="0"/>
        <w:rPr>
          <w:sz w:val="20"/>
          <w:szCs w:val="20"/>
        </w:rPr>
      </w:pPr>
      <w:r>
        <w:rPr>
          <w:noProof/>
        </w:rPr>
        <w:lastRenderedPageBreak/>
        <w:drawing>
          <wp:inline distT="0" distB="0" distL="0" distR="0" wp14:anchorId="1C229ACC" wp14:editId="39A9307D">
            <wp:extent cx="4480560" cy="2622293"/>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712" t="21161" r="11243" b="20527"/>
                    <a:stretch/>
                  </pic:blipFill>
                  <pic:spPr bwMode="auto">
                    <a:xfrm>
                      <a:off x="0" y="0"/>
                      <a:ext cx="4488956" cy="2627207"/>
                    </a:xfrm>
                    <a:prstGeom prst="rect">
                      <a:avLst/>
                    </a:prstGeom>
                    <a:ln>
                      <a:noFill/>
                    </a:ln>
                    <a:extLst>
                      <a:ext uri="{53640926-AAD7-44D8-BBD7-CCE9431645EC}">
                        <a14:shadowObscured xmlns:a14="http://schemas.microsoft.com/office/drawing/2010/main"/>
                      </a:ext>
                    </a:extLst>
                  </pic:spPr>
                </pic:pic>
              </a:graphicData>
            </a:graphic>
          </wp:inline>
        </w:drawing>
      </w:r>
    </w:p>
    <w:p w14:paraId="3E4797C1" w14:textId="2DF25538" w:rsidR="00757F58" w:rsidRPr="00884997" w:rsidRDefault="00757F58" w:rsidP="005D2261">
      <w:pPr>
        <w:pStyle w:val="NoSpacing"/>
        <w:ind w:left="0"/>
        <w:rPr>
          <w:sz w:val="20"/>
          <w:szCs w:val="20"/>
        </w:rPr>
      </w:pPr>
      <w:r>
        <w:rPr>
          <w:noProof/>
        </w:rPr>
        <w:drawing>
          <wp:inline distT="0" distB="0" distL="0" distR="0" wp14:anchorId="44BC1E35" wp14:editId="42CB1451">
            <wp:extent cx="4556760" cy="2771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874" t="20297" r="10680" b="18659"/>
                    <a:stretch/>
                  </pic:blipFill>
                  <pic:spPr bwMode="auto">
                    <a:xfrm>
                      <a:off x="0" y="0"/>
                      <a:ext cx="4566420" cy="2777851"/>
                    </a:xfrm>
                    <a:prstGeom prst="rect">
                      <a:avLst/>
                    </a:prstGeom>
                    <a:ln>
                      <a:noFill/>
                    </a:ln>
                    <a:extLst>
                      <a:ext uri="{53640926-AAD7-44D8-BBD7-CCE9431645EC}">
                        <a14:shadowObscured xmlns:a14="http://schemas.microsoft.com/office/drawing/2010/main"/>
                      </a:ext>
                    </a:extLst>
                  </pic:spPr>
                </pic:pic>
              </a:graphicData>
            </a:graphic>
          </wp:inline>
        </w:drawing>
      </w:r>
    </w:p>
    <w:sectPr w:rsidR="00757F58" w:rsidRPr="00884997" w:rsidSect="0072159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6CFB3" w14:textId="77777777" w:rsidR="00BF205A" w:rsidRDefault="00BF205A" w:rsidP="00381405">
      <w:pPr>
        <w:spacing w:before="0" w:line="240" w:lineRule="auto"/>
      </w:pPr>
      <w:r>
        <w:separator/>
      </w:r>
    </w:p>
  </w:endnote>
  <w:endnote w:type="continuationSeparator" w:id="0">
    <w:p w14:paraId="6E589191" w14:textId="77777777" w:rsidR="00BF205A" w:rsidRDefault="00BF205A" w:rsidP="0038140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Economic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A25F8" w14:textId="77777777" w:rsidR="00BF205A" w:rsidRDefault="00BF205A" w:rsidP="00381405">
      <w:pPr>
        <w:spacing w:before="0" w:line="240" w:lineRule="auto"/>
      </w:pPr>
      <w:r>
        <w:separator/>
      </w:r>
    </w:p>
  </w:footnote>
  <w:footnote w:type="continuationSeparator" w:id="0">
    <w:p w14:paraId="19738E84" w14:textId="77777777" w:rsidR="00BF205A" w:rsidRDefault="00BF205A" w:rsidP="00381405">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C5B2D"/>
    <w:multiLevelType w:val="hybridMultilevel"/>
    <w:tmpl w:val="334C4E92"/>
    <w:lvl w:ilvl="0" w:tplc="F82C35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760B5B"/>
    <w:multiLevelType w:val="hybridMultilevel"/>
    <w:tmpl w:val="8D8EF9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B45623"/>
    <w:multiLevelType w:val="multilevel"/>
    <w:tmpl w:val="956E4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11573A"/>
    <w:multiLevelType w:val="hybridMultilevel"/>
    <w:tmpl w:val="0D086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F2B6FC2"/>
    <w:multiLevelType w:val="hybridMultilevel"/>
    <w:tmpl w:val="8C8ECE9C"/>
    <w:lvl w:ilvl="0" w:tplc="F82C35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A166BB"/>
    <w:multiLevelType w:val="hybridMultilevel"/>
    <w:tmpl w:val="CE0E977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6" w15:restartNumberingAfterBreak="0">
    <w:nsid w:val="2BE82EA1"/>
    <w:multiLevelType w:val="hybridMultilevel"/>
    <w:tmpl w:val="4ADE9BCE"/>
    <w:lvl w:ilvl="0" w:tplc="F82C35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234655"/>
    <w:multiLevelType w:val="hybridMultilevel"/>
    <w:tmpl w:val="BB2E5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F15A77"/>
    <w:multiLevelType w:val="hybridMultilevel"/>
    <w:tmpl w:val="7BC26780"/>
    <w:lvl w:ilvl="0" w:tplc="F82C35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134ACF"/>
    <w:multiLevelType w:val="hybridMultilevel"/>
    <w:tmpl w:val="463E4AA8"/>
    <w:lvl w:ilvl="0" w:tplc="F82C35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9D6765"/>
    <w:multiLevelType w:val="hybridMultilevel"/>
    <w:tmpl w:val="951A94D4"/>
    <w:lvl w:ilvl="0" w:tplc="78B6573A">
      <w:start w:val="4"/>
      <w:numFmt w:val="bullet"/>
      <w:lvlText w:val=""/>
      <w:lvlJc w:val="left"/>
      <w:pPr>
        <w:ind w:left="360" w:hanging="360"/>
      </w:pPr>
      <w:rPr>
        <w:rFonts w:ascii="Symbol" w:eastAsia="Open Sans" w:hAnsi="Symbol" w:cs="Open Sans"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11" w15:restartNumberingAfterBreak="0">
    <w:nsid w:val="3B101A14"/>
    <w:multiLevelType w:val="hybridMultilevel"/>
    <w:tmpl w:val="72A6AC12"/>
    <w:lvl w:ilvl="0" w:tplc="5B100B0E">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2" w15:restartNumberingAfterBreak="0">
    <w:nsid w:val="3E7128D7"/>
    <w:multiLevelType w:val="hybridMultilevel"/>
    <w:tmpl w:val="0F0CC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6538FE"/>
    <w:multiLevelType w:val="hybridMultilevel"/>
    <w:tmpl w:val="6F602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746D04"/>
    <w:multiLevelType w:val="hybridMultilevel"/>
    <w:tmpl w:val="FE8029E4"/>
    <w:lvl w:ilvl="0" w:tplc="F82C35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02636E"/>
    <w:multiLevelType w:val="hybridMultilevel"/>
    <w:tmpl w:val="9BFCB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6220D1"/>
    <w:multiLevelType w:val="hybridMultilevel"/>
    <w:tmpl w:val="C4D84EE8"/>
    <w:lvl w:ilvl="0" w:tplc="78B6573A">
      <w:start w:val="4"/>
      <w:numFmt w:val="bullet"/>
      <w:lvlText w:val=""/>
      <w:lvlJc w:val="left"/>
      <w:pPr>
        <w:ind w:left="345" w:hanging="360"/>
      </w:pPr>
      <w:rPr>
        <w:rFonts w:ascii="Symbol" w:eastAsia="Open Sans" w:hAnsi="Symbol" w:cs="Open Sans" w:hint="default"/>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17" w15:restartNumberingAfterBreak="0">
    <w:nsid w:val="5FEC1F54"/>
    <w:multiLevelType w:val="hybridMultilevel"/>
    <w:tmpl w:val="2186525C"/>
    <w:lvl w:ilvl="0" w:tplc="F82C35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BC3A8C"/>
    <w:multiLevelType w:val="hybridMultilevel"/>
    <w:tmpl w:val="7C40101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9" w15:restartNumberingAfterBreak="0">
    <w:nsid w:val="72393271"/>
    <w:multiLevelType w:val="hybridMultilevel"/>
    <w:tmpl w:val="CE1C87C8"/>
    <w:lvl w:ilvl="0" w:tplc="F82C35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4607EA"/>
    <w:multiLevelType w:val="hybridMultilevel"/>
    <w:tmpl w:val="A7F4AC2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num w:numId="1">
    <w:abstractNumId w:val="2"/>
  </w:num>
  <w:num w:numId="2">
    <w:abstractNumId w:val="20"/>
  </w:num>
  <w:num w:numId="3">
    <w:abstractNumId w:val="5"/>
  </w:num>
  <w:num w:numId="4">
    <w:abstractNumId w:val="13"/>
  </w:num>
  <w:num w:numId="5">
    <w:abstractNumId w:val="7"/>
  </w:num>
  <w:num w:numId="6">
    <w:abstractNumId w:val="15"/>
  </w:num>
  <w:num w:numId="7">
    <w:abstractNumId w:val="3"/>
  </w:num>
  <w:num w:numId="8">
    <w:abstractNumId w:val="1"/>
  </w:num>
  <w:num w:numId="9">
    <w:abstractNumId w:val="18"/>
  </w:num>
  <w:num w:numId="10">
    <w:abstractNumId w:val="12"/>
  </w:num>
  <w:num w:numId="11">
    <w:abstractNumId w:val="16"/>
  </w:num>
  <w:num w:numId="12">
    <w:abstractNumId w:val="10"/>
  </w:num>
  <w:num w:numId="13">
    <w:abstractNumId w:val="11"/>
  </w:num>
  <w:num w:numId="14">
    <w:abstractNumId w:val="17"/>
  </w:num>
  <w:num w:numId="15">
    <w:abstractNumId w:val="8"/>
  </w:num>
  <w:num w:numId="16">
    <w:abstractNumId w:val="9"/>
  </w:num>
  <w:num w:numId="17">
    <w:abstractNumId w:val="0"/>
  </w:num>
  <w:num w:numId="18">
    <w:abstractNumId w:val="14"/>
  </w:num>
  <w:num w:numId="19">
    <w:abstractNumId w:val="19"/>
  </w:num>
  <w:num w:numId="20">
    <w:abstractNumId w:val="6"/>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405"/>
    <w:rsid w:val="00007AEE"/>
    <w:rsid w:val="00041A13"/>
    <w:rsid w:val="0004521B"/>
    <w:rsid w:val="00062C74"/>
    <w:rsid w:val="0006304C"/>
    <w:rsid w:val="000636CF"/>
    <w:rsid w:val="00066EC7"/>
    <w:rsid w:val="000A241C"/>
    <w:rsid w:val="000B16BA"/>
    <w:rsid w:val="000C4252"/>
    <w:rsid w:val="000D1EF5"/>
    <w:rsid w:val="00106E6C"/>
    <w:rsid w:val="0011269A"/>
    <w:rsid w:val="001264D8"/>
    <w:rsid w:val="00130259"/>
    <w:rsid w:val="00151669"/>
    <w:rsid w:val="0015428F"/>
    <w:rsid w:val="00163622"/>
    <w:rsid w:val="00172F21"/>
    <w:rsid w:val="00181083"/>
    <w:rsid w:val="0019487B"/>
    <w:rsid w:val="00195194"/>
    <w:rsid w:val="001968E1"/>
    <w:rsid w:val="001A18F5"/>
    <w:rsid w:val="001A61FE"/>
    <w:rsid w:val="001C4467"/>
    <w:rsid w:val="001C4971"/>
    <w:rsid w:val="001D34B7"/>
    <w:rsid w:val="001D6C46"/>
    <w:rsid w:val="001D72F0"/>
    <w:rsid w:val="001F6DEC"/>
    <w:rsid w:val="00211B8C"/>
    <w:rsid w:val="00212EF3"/>
    <w:rsid w:val="0022337B"/>
    <w:rsid w:val="00240F72"/>
    <w:rsid w:val="00265209"/>
    <w:rsid w:val="00270164"/>
    <w:rsid w:val="0027634E"/>
    <w:rsid w:val="002829F3"/>
    <w:rsid w:val="00286D1B"/>
    <w:rsid w:val="00286F20"/>
    <w:rsid w:val="002928EF"/>
    <w:rsid w:val="0029435C"/>
    <w:rsid w:val="002A0302"/>
    <w:rsid w:val="002A11A4"/>
    <w:rsid w:val="002A381C"/>
    <w:rsid w:val="002B7644"/>
    <w:rsid w:val="002C2378"/>
    <w:rsid w:val="002C7C2D"/>
    <w:rsid w:val="002D34DD"/>
    <w:rsid w:val="002E7D96"/>
    <w:rsid w:val="0030286E"/>
    <w:rsid w:val="00315B29"/>
    <w:rsid w:val="003242D4"/>
    <w:rsid w:val="00326505"/>
    <w:rsid w:val="003351E4"/>
    <w:rsid w:val="00345564"/>
    <w:rsid w:val="00352A75"/>
    <w:rsid w:val="003533CF"/>
    <w:rsid w:val="0036326E"/>
    <w:rsid w:val="00370085"/>
    <w:rsid w:val="00381405"/>
    <w:rsid w:val="003835A5"/>
    <w:rsid w:val="003926ED"/>
    <w:rsid w:val="003946A4"/>
    <w:rsid w:val="003A2822"/>
    <w:rsid w:val="003C3CDD"/>
    <w:rsid w:val="003D0687"/>
    <w:rsid w:val="003D447E"/>
    <w:rsid w:val="003E2CDC"/>
    <w:rsid w:val="003E5764"/>
    <w:rsid w:val="004025BD"/>
    <w:rsid w:val="00403942"/>
    <w:rsid w:val="00404C31"/>
    <w:rsid w:val="0041754A"/>
    <w:rsid w:val="00422970"/>
    <w:rsid w:val="00425DBE"/>
    <w:rsid w:val="0044342D"/>
    <w:rsid w:val="004703B9"/>
    <w:rsid w:val="004743CF"/>
    <w:rsid w:val="00477FD4"/>
    <w:rsid w:val="00480FDD"/>
    <w:rsid w:val="00481609"/>
    <w:rsid w:val="004874BB"/>
    <w:rsid w:val="00497B39"/>
    <w:rsid w:val="004B5E39"/>
    <w:rsid w:val="004C432C"/>
    <w:rsid w:val="004C5C25"/>
    <w:rsid w:val="004D027C"/>
    <w:rsid w:val="004E46AF"/>
    <w:rsid w:val="004F1334"/>
    <w:rsid w:val="004F4F6A"/>
    <w:rsid w:val="005256AF"/>
    <w:rsid w:val="00533FDE"/>
    <w:rsid w:val="00543F05"/>
    <w:rsid w:val="00571635"/>
    <w:rsid w:val="0058274C"/>
    <w:rsid w:val="005B3D7B"/>
    <w:rsid w:val="005D1687"/>
    <w:rsid w:val="005D2261"/>
    <w:rsid w:val="005F30B3"/>
    <w:rsid w:val="005F3CB0"/>
    <w:rsid w:val="005F7920"/>
    <w:rsid w:val="00601AF5"/>
    <w:rsid w:val="00607342"/>
    <w:rsid w:val="00667369"/>
    <w:rsid w:val="00671B01"/>
    <w:rsid w:val="006A2845"/>
    <w:rsid w:val="006B7163"/>
    <w:rsid w:val="006D1641"/>
    <w:rsid w:val="006D488E"/>
    <w:rsid w:val="006E0D74"/>
    <w:rsid w:val="006F0237"/>
    <w:rsid w:val="006F6B51"/>
    <w:rsid w:val="00712B35"/>
    <w:rsid w:val="0072159A"/>
    <w:rsid w:val="00730FED"/>
    <w:rsid w:val="00735C01"/>
    <w:rsid w:val="0074733D"/>
    <w:rsid w:val="00752A9B"/>
    <w:rsid w:val="00757F58"/>
    <w:rsid w:val="007666E3"/>
    <w:rsid w:val="00783942"/>
    <w:rsid w:val="00797689"/>
    <w:rsid w:val="007A01CC"/>
    <w:rsid w:val="007D003E"/>
    <w:rsid w:val="007D5181"/>
    <w:rsid w:val="007E4187"/>
    <w:rsid w:val="00821FA7"/>
    <w:rsid w:val="00826C06"/>
    <w:rsid w:val="00833555"/>
    <w:rsid w:val="00856D4C"/>
    <w:rsid w:val="00856E64"/>
    <w:rsid w:val="00884997"/>
    <w:rsid w:val="00892575"/>
    <w:rsid w:val="008A2C10"/>
    <w:rsid w:val="008A2D17"/>
    <w:rsid w:val="008A415D"/>
    <w:rsid w:val="008D34BE"/>
    <w:rsid w:val="008D7406"/>
    <w:rsid w:val="0090168D"/>
    <w:rsid w:val="00902B85"/>
    <w:rsid w:val="00905DA5"/>
    <w:rsid w:val="00910D3A"/>
    <w:rsid w:val="00951CB0"/>
    <w:rsid w:val="009715CA"/>
    <w:rsid w:val="00971B86"/>
    <w:rsid w:val="0097258F"/>
    <w:rsid w:val="00972904"/>
    <w:rsid w:val="00994B0B"/>
    <w:rsid w:val="009A6532"/>
    <w:rsid w:val="009A6AE9"/>
    <w:rsid w:val="009B3ADC"/>
    <w:rsid w:val="009B7E62"/>
    <w:rsid w:val="009D372B"/>
    <w:rsid w:val="009E113F"/>
    <w:rsid w:val="009E15AC"/>
    <w:rsid w:val="009E1B0B"/>
    <w:rsid w:val="009E6DD4"/>
    <w:rsid w:val="00A10527"/>
    <w:rsid w:val="00A17B9F"/>
    <w:rsid w:val="00A2017F"/>
    <w:rsid w:val="00A227C3"/>
    <w:rsid w:val="00A3118B"/>
    <w:rsid w:val="00A457F5"/>
    <w:rsid w:val="00A4614D"/>
    <w:rsid w:val="00A5168A"/>
    <w:rsid w:val="00A70DE8"/>
    <w:rsid w:val="00A77823"/>
    <w:rsid w:val="00A80538"/>
    <w:rsid w:val="00A86339"/>
    <w:rsid w:val="00A922D0"/>
    <w:rsid w:val="00A93E7E"/>
    <w:rsid w:val="00A94ECA"/>
    <w:rsid w:val="00A97BCE"/>
    <w:rsid w:val="00AD3419"/>
    <w:rsid w:val="00AE57D6"/>
    <w:rsid w:val="00AE78F4"/>
    <w:rsid w:val="00B07FB0"/>
    <w:rsid w:val="00B17F08"/>
    <w:rsid w:val="00B20C71"/>
    <w:rsid w:val="00B47DD7"/>
    <w:rsid w:val="00B65ABA"/>
    <w:rsid w:val="00B708F7"/>
    <w:rsid w:val="00B851B6"/>
    <w:rsid w:val="00B97A5E"/>
    <w:rsid w:val="00BB1A4F"/>
    <w:rsid w:val="00BC165A"/>
    <w:rsid w:val="00BC3D8B"/>
    <w:rsid w:val="00BF205A"/>
    <w:rsid w:val="00C2362E"/>
    <w:rsid w:val="00C32908"/>
    <w:rsid w:val="00C32E70"/>
    <w:rsid w:val="00C36E90"/>
    <w:rsid w:val="00C4266C"/>
    <w:rsid w:val="00C527C6"/>
    <w:rsid w:val="00C62EEB"/>
    <w:rsid w:val="00C653E1"/>
    <w:rsid w:val="00C66893"/>
    <w:rsid w:val="00C8600C"/>
    <w:rsid w:val="00C960AD"/>
    <w:rsid w:val="00CB18A3"/>
    <w:rsid w:val="00CC32E3"/>
    <w:rsid w:val="00CE400C"/>
    <w:rsid w:val="00CF3DED"/>
    <w:rsid w:val="00D04565"/>
    <w:rsid w:val="00D174D7"/>
    <w:rsid w:val="00D21646"/>
    <w:rsid w:val="00D41EE8"/>
    <w:rsid w:val="00D4552B"/>
    <w:rsid w:val="00D66D58"/>
    <w:rsid w:val="00D722EF"/>
    <w:rsid w:val="00D73268"/>
    <w:rsid w:val="00D91D9D"/>
    <w:rsid w:val="00D9211A"/>
    <w:rsid w:val="00DA5DEC"/>
    <w:rsid w:val="00DB2010"/>
    <w:rsid w:val="00DB7B96"/>
    <w:rsid w:val="00DB7D22"/>
    <w:rsid w:val="00DC3A0C"/>
    <w:rsid w:val="00E1400D"/>
    <w:rsid w:val="00E25DFC"/>
    <w:rsid w:val="00E33541"/>
    <w:rsid w:val="00E54879"/>
    <w:rsid w:val="00E6148F"/>
    <w:rsid w:val="00E638FF"/>
    <w:rsid w:val="00EA2D1F"/>
    <w:rsid w:val="00EB3D93"/>
    <w:rsid w:val="00ED6C20"/>
    <w:rsid w:val="00EE4278"/>
    <w:rsid w:val="00EE50F3"/>
    <w:rsid w:val="00EF04A7"/>
    <w:rsid w:val="00F362B6"/>
    <w:rsid w:val="00F77737"/>
    <w:rsid w:val="00FA0EE7"/>
    <w:rsid w:val="00FA0F2D"/>
    <w:rsid w:val="00FC6C45"/>
    <w:rsid w:val="00FD3AFB"/>
    <w:rsid w:val="00FD55B1"/>
    <w:rsid w:val="00FD7035"/>
    <w:rsid w:val="00FE4CFF"/>
    <w:rsid w:val="00FF6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6DF9C"/>
  <w15:docId w15:val="{C5EB7327-88CE-4C3F-9F34-91B3EAF74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81405"/>
    <w:pPr>
      <w:pBdr>
        <w:top w:val="nil"/>
        <w:left w:val="nil"/>
        <w:bottom w:val="nil"/>
        <w:right w:val="nil"/>
        <w:between w:val="nil"/>
      </w:pBdr>
      <w:spacing w:before="200" w:after="0" w:line="360" w:lineRule="auto"/>
      <w:ind w:left="-15"/>
    </w:pPr>
    <w:rPr>
      <w:rFonts w:ascii="Open Sans" w:eastAsia="Open Sans" w:hAnsi="Open Sans" w:cs="Open Sans"/>
      <w:color w:val="000000"/>
      <w:lang w:val="en"/>
    </w:rPr>
  </w:style>
  <w:style w:type="paragraph" w:styleId="Heading1">
    <w:name w:val="heading 1"/>
    <w:basedOn w:val="Normal"/>
    <w:next w:val="Normal"/>
    <w:link w:val="Heading1Char"/>
    <w:rsid w:val="00381405"/>
    <w:pPr>
      <w:outlineLvl w:val="0"/>
    </w:pPr>
    <w:rPr>
      <w:b/>
      <w:sz w:val="32"/>
      <w:szCs w:val="32"/>
    </w:rPr>
  </w:style>
  <w:style w:type="paragraph" w:styleId="Heading3">
    <w:name w:val="heading 3"/>
    <w:basedOn w:val="Normal"/>
    <w:next w:val="Normal"/>
    <w:link w:val="Heading3Char"/>
    <w:rsid w:val="00381405"/>
    <w:pPr>
      <w:outlineLvl w:val="2"/>
    </w:pPr>
    <w:rPr>
      <w:b/>
      <w:color w:val="8C7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1405"/>
    <w:rPr>
      <w:rFonts w:ascii="Open Sans" w:eastAsia="Open Sans" w:hAnsi="Open Sans" w:cs="Open Sans"/>
      <w:b/>
      <w:color w:val="000000"/>
      <w:sz w:val="32"/>
      <w:szCs w:val="32"/>
      <w:lang w:val="en"/>
    </w:rPr>
  </w:style>
  <w:style w:type="character" w:customStyle="1" w:styleId="Heading3Char">
    <w:name w:val="Heading 3 Char"/>
    <w:basedOn w:val="DefaultParagraphFont"/>
    <w:link w:val="Heading3"/>
    <w:rsid w:val="00381405"/>
    <w:rPr>
      <w:rFonts w:ascii="Open Sans" w:eastAsia="Open Sans" w:hAnsi="Open Sans" w:cs="Open Sans"/>
      <w:b/>
      <w:color w:val="8C7252"/>
      <w:sz w:val="24"/>
      <w:szCs w:val="24"/>
      <w:lang w:val="en"/>
    </w:rPr>
  </w:style>
  <w:style w:type="paragraph" w:styleId="Title">
    <w:name w:val="Title"/>
    <w:basedOn w:val="Normal"/>
    <w:next w:val="Normal"/>
    <w:link w:val="TitleChar"/>
    <w:rsid w:val="00381405"/>
    <w:pPr>
      <w:spacing w:before="0" w:line="240" w:lineRule="auto"/>
      <w:ind w:left="0" w:firstLine="15"/>
    </w:pPr>
    <w:rPr>
      <w:rFonts w:ascii="Economica" w:eastAsia="Economica" w:hAnsi="Economica" w:cs="Economica"/>
      <w:sz w:val="60"/>
      <w:szCs w:val="60"/>
    </w:rPr>
  </w:style>
  <w:style w:type="character" w:customStyle="1" w:styleId="TitleChar">
    <w:name w:val="Title Char"/>
    <w:basedOn w:val="DefaultParagraphFont"/>
    <w:link w:val="Title"/>
    <w:rsid w:val="00381405"/>
    <w:rPr>
      <w:rFonts w:ascii="Economica" w:eastAsia="Economica" w:hAnsi="Economica" w:cs="Economica"/>
      <w:color w:val="000000"/>
      <w:sz w:val="60"/>
      <w:szCs w:val="60"/>
      <w:lang w:val="en"/>
    </w:rPr>
  </w:style>
  <w:style w:type="paragraph" w:styleId="NoSpacing">
    <w:name w:val="No Spacing"/>
    <w:uiPriority w:val="1"/>
    <w:qFormat/>
    <w:rsid w:val="00381405"/>
    <w:pPr>
      <w:pBdr>
        <w:top w:val="nil"/>
        <w:left w:val="nil"/>
        <w:bottom w:val="nil"/>
        <w:right w:val="nil"/>
        <w:between w:val="nil"/>
      </w:pBdr>
      <w:spacing w:after="0" w:line="240" w:lineRule="auto"/>
      <w:ind w:left="-15"/>
    </w:pPr>
    <w:rPr>
      <w:rFonts w:ascii="Open Sans" w:eastAsia="Open Sans" w:hAnsi="Open Sans" w:cs="Open Sans"/>
      <w:color w:val="000000"/>
      <w:lang w:val="en"/>
    </w:rPr>
  </w:style>
  <w:style w:type="paragraph" w:styleId="BalloonText">
    <w:name w:val="Balloon Text"/>
    <w:basedOn w:val="Normal"/>
    <w:link w:val="BalloonTextChar"/>
    <w:uiPriority w:val="99"/>
    <w:semiHidden/>
    <w:unhideWhenUsed/>
    <w:rsid w:val="00EA2D1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D1F"/>
    <w:rPr>
      <w:rFonts w:ascii="Tahoma" w:eastAsia="Open Sans" w:hAnsi="Tahoma" w:cs="Tahoma"/>
      <w:color w:val="000000"/>
      <w:sz w:val="16"/>
      <w:szCs w:val="16"/>
      <w:lang w:val="en"/>
    </w:rPr>
  </w:style>
  <w:style w:type="table" w:styleId="TableGrid">
    <w:name w:val="Table Grid"/>
    <w:basedOn w:val="TableNormal"/>
    <w:uiPriority w:val="39"/>
    <w:rsid w:val="000636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362B6"/>
    <w:rPr>
      <w:sz w:val="16"/>
      <w:szCs w:val="16"/>
    </w:rPr>
  </w:style>
  <w:style w:type="paragraph" w:styleId="CommentText">
    <w:name w:val="annotation text"/>
    <w:basedOn w:val="Normal"/>
    <w:link w:val="CommentTextChar"/>
    <w:uiPriority w:val="99"/>
    <w:semiHidden/>
    <w:unhideWhenUsed/>
    <w:rsid w:val="00F362B6"/>
    <w:pPr>
      <w:spacing w:line="240" w:lineRule="auto"/>
    </w:pPr>
    <w:rPr>
      <w:sz w:val="20"/>
      <w:szCs w:val="20"/>
    </w:rPr>
  </w:style>
  <w:style w:type="character" w:customStyle="1" w:styleId="CommentTextChar">
    <w:name w:val="Comment Text Char"/>
    <w:basedOn w:val="DefaultParagraphFont"/>
    <w:link w:val="CommentText"/>
    <w:uiPriority w:val="99"/>
    <w:semiHidden/>
    <w:rsid w:val="00F362B6"/>
    <w:rPr>
      <w:rFonts w:ascii="Open Sans" w:eastAsia="Open Sans" w:hAnsi="Open Sans" w:cs="Open Sans"/>
      <w:color w:val="000000"/>
      <w:sz w:val="20"/>
      <w:szCs w:val="20"/>
      <w:lang w:val="en"/>
    </w:rPr>
  </w:style>
  <w:style w:type="paragraph" w:styleId="CommentSubject">
    <w:name w:val="annotation subject"/>
    <w:basedOn w:val="CommentText"/>
    <w:next w:val="CommentText"/>
    <w:link w:val="CommentSubjectChar"/>
    <w:uiPriority w:val="99"/>
    <w:semiHidden/>
    <w:unhideWhenUsed/>
    <w:rsid w:val="00F362B6"/>
    <w:rPr>
      <w:b/>
      <w:bCs/>
    </w:rPr>
  </w:style>
  <w:style w:type="character" w:customStyle="1" w:styleId="CommentSubjectChar">
    <w:name w:val="Comment Subject Char"/>
    <w:basedOn w:val="CommentTextChar"/>
    <w:link w:val="CommentSubject"/>
    <w:uiPriority w:val="99"/>
    <w:semiHidden/>
    <w:rsid w:val="00F362B6"/>
    <w:rPr>
      <w:rFonts w:ascii="Open Sans" w:eastAsia="Open Sans" w:hAnsi="Open Sans" w:cs="Open Sans"/>
      <w:b/>
      <w:bCs/>
      <w:color w:val="000000"/>
      <w:sz w:val="20"/>
      <w:szCs w:val="20"/>
      <w:lang w:val="en"/>
    </w:rPr>
  </w:style>
  <w:style w:type="paragraph" w:styleId="ListParagraph">
    <w:name w:val="List Paragraph"/>
    <w:basedOn w:val="Normal"/>
    <w:uiPriority w:val="34"/>
    <w:qFormat/>
    <w:rsid w:val="00DB7D22"/>
    <w:pPr>
      <w:pBdr>
        <w:top w:val="none" w:sz="0" w:space="0" w:color="auto"/>
        <w:left w:val="none" w:sz="0" w:space="0" w:color="auto"/>
        <w:bottom w:val="none" w:sz="0" w:space="0" w:color="auto"/>
        <w:right w:val="none" w:sz="0" w:space="0" w:color="auto"/>
        <w:between w:val="none" w:sz="0" w:space="0" w:color="auto"/>
      </w:pBdr>
      <w:spacing w:before="0" w:after="200" w:line="276" w:lineRule="auto"/>
      <w:ind w:left="720"/>
      <w:contextualSpacing/>
    </w:pPr>
    <w:rPr>
      <w:rFonts w:asciiTheme="minorHAnsi" w:eastAsiaTheme="minorHAnsi" w:hAnsiTheme="minorHAnsi" w:cstheme="minorBidi"/>
      <w:color w:val="auto"/>
      <w:lang w:val="en-US"/>
    </w:rPr>
  </w:style>
  <w:style w:type="paragraph" w:styleId="NormalWeb">
    <w:name w:val="Normal (Web)"/>
    <w:basedOn w:val="Normal"/>
    <w:uiPriority w:val="99"/>
    <w:semiHidden/>
    <w:unhideWhenUsed/>
    <w:rsid w:val="00352A75"/>
    <w:pPr>
      <w:pBdr>
        <w:top w:val="none" w:sz="0" w:space="0" w:color="auto"/>
        <w:left w:val="none" w:sz="0" w:space="0" w:color="auto"/>
        <w:bottom w:val="none" w:sz="0" w:space="0" w:color="auto"/>
        <w:right w:val="none" w:sz="0" w:space="0" w:color="auto"/>
        <w:between w:val="none" w:sz="0" w:space="0" w:color="auto"/>
      </w:pBdr>
      <w:spacing w:before="0" w:line="240" w:lineRule="auto"/>
      <w:ind w:left="0"/>
    </w:pPr>
    <w:rPr>
      <w:rFonts w:ascii="Calibri" w:eastAsiaTheme="minorHAnsi" w:hAnsi="Calibri" w:cs="Calibri"/>
      <w:color w:val="auto"/>
      <w:lang w:val="en-US"/>
    </w:rPr>
  </w:style>
  <w:style w:type="character" w:styleId="Emphasis">
    <w:name w:val="Emphasis"/>
    <w:basedOn w:val="DefaultParagraphFont"/>
    <w:uiPriority w:val="20"/>
    <w:qFormat/>
    <w:rsid w:val="00352A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68734">
      <w:bodyDiv w:val="1"/>
      <w:marLeft w:val="0"/>
      <w:marRight w:val="0"/>
      <w:marTop w:val="0"/>
      <w:marBottom w:val="0"/>
      <w:divBdr>
        <w:top w:val="none" w:sz="0" w:space="0" w:color="auto"/>
        <w:left w:val="none" w:sz="0" w:space="0" w:color="auto"/>
        <w:bottom w:val="none" w:sz="0" w:space="0" w:color="auto"/>
        <w:right w:val="none" w:sz="0" w:space="0" w:color="auto"/>
      </w:divBdr>
    </w:div>
    <w:div w:id="1695571791">
      <w:bodyDiv w:val="1"/>
      <w:marLeft w:val="0"/>
      <w:marRight w:val="0"/>
      <w:marTop w:val="0"/>
      <w:marBottom w:val="0"/>
      <w:divBdr>
        <w:top w:val="none" w:sz="0" w:space="0" w:color="auto"/>
        <w:left w:val="none" w:sz="0" w:space="0" w:color="auto"/>
        <w:bottom w:val="none" w:sz="0" w:space="0" w:color="auto"/>
        <w:right w:val="none" w:sz="0" w:space="0" w:color="auto"/>
      </w:divBdr>
    </w:div>
    <w:div w:id="209663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77A32-E0DA-458B-98D4-10BF9EF83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3983</Words>
  <Characters>22707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Provost Office A218</dc:creator>
  <cp:lastModifiedBy>Ana Vasovic</cp:lastModifiedBy>
  <cp:revision>4</cp:revision>
  <dcterms:created xsi:type="dcterms:W3CDTF">2023-11-28T20:17:00Z</dcterms:created>
  <dcterms:modified xsi:type="dcterms:W3CDTF">2023-11-28T20:22:00Z</dcterms:modified>
</cp:coreProperties>
</file>