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22B9" w14:textId="77777777" w:rsidR="00990D1B" w:rsidRPr="00B429B3" w:rsidRDefault="00990D1B"/>
    <w:p w14:paraId="196BC2F0" w14:textId="77777777" w:rsidR="00990D1B" w:rsidRPr="00B429B3" w:rsidRDefault="00990D1B"/>
    <w:p w14:paraId="56223FB6" w14:textId="77777777" w:rsidR="00990D1B" w:rsidRPr="00B429B3" w:rsidRDefault="00990D1B"/>
    <w:p w14:paraId="7AF310BD" w14:textId="77777777" w:rsidR="00990D1B" w:rsidRPr="00B429B3" w:rsidRDefault="00990D1B"/>
    <w:p w14:paraId="59D62AE1" w14:textId="77777777" w:rsidR="00990D1B" w:rsidRPr="00B429B3" w:rsidRDefault="00990D1B"/>
    <w:p w14:paraId="0837DC46" w14:textId="77777777" w:rsidR="00990D1B" w:rsidRPr="00B429B3" w:rsidRDefault="00990D1B"/>
    <w:p w14:paraId="620A176F" w14:textId="77777777" w:rsidR="00990D1B" w:rsidRPr="00B429B3" w:rsidRDefault="00990D1B"/>
    <w:p w14:paraId="3831EB65" w14:textId="77777777" w:rsidR="00990D1B" w:rsidRPr="00B429B3" w:rsidRDefault="00990D1B"/>
    <w:p w14:paraId="6E205502" w14:textId="77777777" w:rsidR="00990D1B" w:rsidRPr="00B429B3" w:rsidRDefault="00990D1B">
      <w:pPr>
        <w:rPr>
          <w:sz w:val="72"/>
          <w:szCs w:val="72"/>
        </w:rPr>
      </w:pPr>
    </w:p>
    <w:p w14:paraId="65E863A7" w14:textId="77777777" w:rsidR="00DB584D" w:rsidRPr="00B429B3" w:rsidRDefault="00DB584D" w:rsidP="00AB7C22">
      <w:pPr>
        <w:jc w:val="center"/>
        <w:rPr>
          <w:b/>
          <w:sz w:val="72"/>
          <w:szCs w:val="72"/>
        </w:rPr>
      </w:pPr>
      <w:r w:rsidRPr="00B429B3">
        <w:rPr>
          <w:b/>
          <w:sz w:val="72"/>
          <w:szCs w:val="72"/>
        </w:rPr>
        <w:t>FIQWS:</w:t>
      </w:r>
    </w:p>
    <w:p w14:paraId="1BC4E503" w14:textId="1F43F7BA" w:rsidR="00DB584D" w:rsidRPr="00B429B3" w:rsidRDefault="00DB584D" w:rsidP="00AB7C22">
      <w:pPr>
        <w:jc w:val="center"/>
        <w:rPr>
          <w:sz w:val="72"/>
          <w:szCs w:val="72"/>
        </w:rPr>
      </w:pPr>
      <w:r w:rsidRPr="00B429B3">
        <w:rPr>
          <w:sz w:val="72"/>
          <w:szCs w:val="72"/>
        </w:rPr>
        <w:t xml:space="preserve">The </w:t>
      </w:r>
      <w:r w:rsidRPr="00B429B3">
        <w:rPr>
          <w:b/>
          <w:sz w:val="72"/>
          <w:szCs w:val="72"/>
        </w:rPr>
        <w:t>F</w:t>
      </w:r>
      <w:r w:rsidRPr="00B429B3">
        <w:rPr>
          <w:sz w:val="72"/>
          <w:szCs w:val="72"/>
        </w:rPr>
        <w:t xml:space="preserve">reshman </w:t>
      </w:r>
      <w:r w:rsidRPr="00B429B3">
        <w:rPr>
          <w:b/>
          <w:sz w:val="72"/>
          <w:szCs w:val="72"/>
        </w:rPr>
        <w:t>I</w:t>
      </w:r>
      <w:r w:rsidRPr="00B429B3">
        <w:rPr>
          <w:sz w:val="72"/>
          <w:szCs w:val="72"/>
        </w:rPr>
        <w:t>n</w:t>
      </w:r>
      <w:r w:rsidRPr="00B429B3">
        <w:rPr>
          <w:b/>
          <w:sz w:val="72"/>
          <w:szCs w:val="72"/>
        </w:rPr>
        <w:t>q</w:t>
      </w:r>
      <w:r w:rsidRPr="00B429B3">
        <w:rPr>
          <w:sz w:val="72"/>
          <w:szCs w:val="72"/>
        </w:rPr>
        <w:t>uiry</w:t>
      </w:r>
    </w:p>
    <w:p w14:paraId="696A2D54" w14:textId="20143B40" w:rsidR="00990D1B" w:rsidRPr="00B429B3" w:rsidRDefault="00DB584D" w:rsidP="00AB7C22">
      <w:pPr>
        <w:jc w:val="center"/>
        <w:rPr>
          <w:sz w:val="72"/>
          <w:szCs w:val="72"/>
        </w:rPr>
      </w:pPr>
      <w:r w:rsidRPr="00B429B3">
        <w:rPr>
          <w:b/>
          <w:sz w:val="72"/>
          <w:szCs w:val="72"/>
        </w:rPr>
        <w:t>W</w:t>
      </w:r>
      <w:r w:rsidRPr="00B429B3">
        <w:rPr>
          <w:sz w:val="72"/>
          <w:szCs w:val="72"/>
        </w:rPr>
        <w:t xml:space="preserve">riting </w:t>
      </w:r>
      <w:r w:rsidRPr="00B429B3">
        <w:rPr>
          <w:b/>
          <w:sz w:val="72"/>
          <w:szCs w:val="72"/>
        </w:rPr>
        <w:t>S</w:t>
      </w:r>
      <w:r w:rsidRPr="00B429B3">
        <w:rPr>
          <w:sz w:val="72"/>
          <w:szCs w:val="72"/>
        </w:rPr>
        <w:t>eminar</w:t>
      </w:r>
      <w:r w:rsidR="00990D1B" w:rsidRPr="00B429B3">
        <w:rPr>
          <w:sz w:val="72"/>
          <w:szCs w:val="72"/>
        </w:rPr>
        <w:t xml:space="preserve"> </w:t>
      </w:r>
    </w:p>
    <w:p w14:paraId="2959D63E" w14:textId="77777777" w:rsidR="00AB7C22" w:rsidRPr="00B429B3" w:rsidRDefault="00AB7C22" w:rsidP="00AB7C22">
      <w:pPr>
        <w:jc w:val="center"/>
        <w:rPr>
          <w:b/>
          <w:sz w:val="72"/>
          <w:szCs w:val="72"/>
        </w:rPr>
      </w:pPr>
    </w:p>
    <w:p w14:paraId="302FF985" w14:textId="77777777" w:rsidR="00990D1B" w:rsidRPr="00B429B3" w:rsidRDefault="00990D1B" w:rsidP="00551536">
      <w:pPr>
        <w:rPr>
          <w:b/>
          <w:sz w:val="72"/>
          <w:szCs w:val="72"/>
        </w:rPr>
      </w:pPr>
    </w:p>
    <w:p w14:paraId="3B842554" w14:textId="77777777" w:rsidR="00990D1B" w:rsidRPr="00B429B3" w:rsidRDefault="00990D1B" w:rsidP="00A07531">
      <w:pPr>
        <w:jc w:val="center"/>
        <w:rPr>
          <w:b/>
          <w:sz w:val="72"/>
          <w:szCs w:val="72"/>
        </w:rPr>
      </w:pPr>
    </w:p>
    <w:p w14:paraId="5798E254" w14:textId="23F1765C" w:rsidR="00990D1B" w:rsidRPr="00B429B3" w:rsidRDefault="00DB584D" w:rsidP="00A07531">
      <w:pPr>
        <w:jc w:val="center"/>
        <w:rPr>
          <w:b/>
          <w:sz w:val="72"/>
          <w:szCs w:val="72"/>
        </w:rPr>
      </w:pPr>
      <w:r w:rsidRPr="00B429B3">
        <w:rPr>
          <w:b/>
          <w:sz w:val="72"/>
          <w:szCs w:val="72"/>
        </w:rPr>
        <w:t xml:space="preserve">Faculty </w:t>
      </w:r>
      <w:r w:rsidR="00990D1B" w:rsidRPr="00B429B3">
        <w:rPr>
          <w:b/>
          <w:sz w:val="72"/>
          <w:szCs w:val="72"/>
        </w:rPr>
        <w:t xml:space="preserve">Handbook </w:t>
      </w:r>
    </w:p>
    <w:p w14:paraId="1F2F900D" w14:textId="77777777" w:rsidR="00990D1B" w:rsidRPr="00B429B3" w:rsidRDefault="00990D1B">
      <w:pPr>
        <w:rPr>
          <w:sz w:val="52"/>
          <w:szCs w:val="52"/>
        </w:rPr>
      </w:pPr>
    </w:p>
    <w:p w14:paraId="6BC6FA3F" w14:textId="77777777" w:rsidR="00DB584D" w:rsidRPr="00B429B3" w:rsidRDefault="00DB584D" w:rsidP="00DB584D"/>
    <w:p w14:paraId="4B7B3394" w14:textId="77777777" w:rsidR="00DB584D" w:rsidRPr="00B429B3" w:rsidRDefault="00DB584D" w:rsidP="00DB584D"/>
    <w:p w14:paraId="5076A156" w14:textId="77777777" w:rsidR="00DB584D" w:rsidRPr="00B429B3" w:rsidRDefault="00DB584D" w:rsidP="00DB584D"/>
    <w:p w14:paraId="721841A5" w14:textId="77777777" w:rsidR="00DB584D" w:rsidRPr="00B429B3" w:rsidRDefault="00DB584D" w:rsidP="00DB584D"/>
    <w:p w14:paraId="6E5C1B6D" w14:textId="77777777" w:rsidR="002A4E12" w:rsidRDefault="002A4E12" w:rsidP="00DB584D"/>
    <w:p w14:paraId="5E951583" w14:textId="77777777" w:rsidR="002A4E12" w:rsidRDefault="002A4E12" w:rsidP="00DB584D"/>
    <w:p w14:paraId="1867389B" w14:textId="77777777" w:rsidR="002A4E12" w:rsidRDefault="002A4E12" w:rsidP="00DB584D"/>
    <w:p w14:paraId="4AF34902" w14:textId="77777777" w:rsidR="002A4E12" w:rsidRDefault="002A4E12" w:rsidP="00DB584D"/>
    <w:p w14:paraId="555AB98E" w14:textId="77777777" w:rsidR="002A4E12" w:rsidRDefault="002A4E12" w:rsidP="00DB584D"/>
    <w:p w14:paraId="62E6EA0F" w14:textId="77777777" w:rsidR="002A4E12" w:rsidRDefault="002A4E12" w:rsidP="00DB584D"/>
    <w:p w14:paraId="56558F00" w14:textId="77777777" w:rsidR="00DB584D" w:rsidRPr="00B429B3" w:rsidRDefault="00DB584D" w:rsidP="00DB584D"/>
    <w:p w14:paraId="2B5BDC33" w14:textId="77777777" w:rsidR="00DB584D" w:rsidRPr="00B429B3" w:rsidRDefault="00DB584D" w:rsidP="00DB584D"/>
    <w:p w14:paraId="0804149D" w14:textId="77777777" w:rsidR="00B86D2C" w:rsidRDefault="0074007A" w:rsidP="00DB584D">
      <w:r w:rsidRPr="00B429B3">
        <w:t xml:space="preserve">Revised </w:t>
      </w:r>
      <w:r w:rsidR="00A554E9">
        <w:t>May 202</w:t>
      </w:r>
      <w:r w:rsidR="00CB04C4">
        <w:t>4</w:t>
      </w:r>
    </w:p>
    <w:p w14:paraId="2919CD04" w14:textId="05E4F1FB" w:rsidR="00990D1B" w:rsidRPr="00B429B3" w:rsidRDefault="00B86D2C" w:rsidP="00DB584D">
      <w:r w:rsidRPr="00B86D2C">
        <w:rPr>
          <w:highlight w:val="green"/>
        </w:rPr>
        <w:t>Important changes highlighted in green</w:t>
      </w:r>
      <w:r w:rsidR="00990D1B" w:rsidRPr="00B429B3">
        <w:br w:type="page"/>
      </w:r>
    </w:p>
    <w:p w14:paraId="0B55CD0C" w14:textId="77777777" w:rsidR="00DB584D" w:rsidRPr="00B429B3" w:rsidRDefault="00DB584D"/>
    <w:sdt>
      <w:sdtPr>
        <w:rPr>
          <w:rFonts w:ascii="Times New Roman" w:eastAsia="Times New Roman" w:hAnsi="Times New Roman" w:cs="Times New Roman"/>
          <w:b w:val="0"/>
          <w:bCs w:val="0"/>
          <w:color w:val="auto"/>
          <w:sz w:val="24"/>
          <w:szCs w:val="24"/>
        </w:rPr>
        <w:id w:val="-1534731497"/>
        <w:docPartObj>
          <w:docPartGallery w:val="Table of Contents"/>
          <w:docPartUnique/>
        </w:docPartObj>
      </w:sdtPr>
      <w:sdtEndPr>
        <w:rPr>
          <w:noProof/>
        </w:rPr>
      </w:sdtEndPr>
      <w:sdtContent>
        <w:p w14:paraId="34EF8057" w14:textId="40532F1B" w:rsidR="00D7559E" w:rsidRDefault="00D7559E">
          <w:pPr>
            <w:pStyle w:val="TOCHeading"/>
          </w:pPr>
          <w:r>
            <w:t>Table of Contents</w:t>
          </w:r>
        </w:p>
        <w:p w14:paraId="7915B037" w14:textId="5D5B5A73" w:rsidR="00C56308" w:rsidRDefault="00D7559E">
          <w:pPr>
            <w:pStyle w:val="TOC1"/>
            <w:tabs>
              <w:tab w:val="right" w:leader="dot" w:pos="9350"/>
            </w:tabs>
            <w:rPr>
              <w:rFonts w:eastAsiaTheme="minorEastAsia" w:cstheme="minorBidi"/>
              <w:b w:val="0"/>
              <w:noProof/>
              <w:kern w:val="2"/>
              <w14:ligatures w14:val="standardContextual"/>
            </w:rPr>
          </w:pPr>
          <w:r>
            <w:rPr>
              <w:b w:val="0"/>
            </w:rPr>
            <w:fldChar w:fldCharType="begin"/>
          </w:r>
          <w:r>
            <w:instrText xml:space="preserve"> TOC \o "1-3" \h \z \u </w:instrText>
          </w:r>
          <w:r>
            <w:rPr>
              <w:b w:val="0"/>
            </w:rPr>
            <w:fldChar w:fldCharType="separate"/>
          </w:r>
          <w:hyperlink w:anchor="_Toc166069199" w:history="1">
            <w:r w:rsidR="00C56308" w:rsidRPr="00EF163E">
              <w:rPr>
                <w:rStyle w:val="Hyperlink"/>
                <w:noProof/>
              </w:rPr>
              <w:t>Welcome</w:t>
            </w:r>
            <w:r w:rsidR="00C56308">
              <w:rPr>
                <w:noProof/>
                <w:webHidden/>
              </w:rPr>
              <w:tab/>
            </w:r>
            <w:r w:rsidR="00C56308">
              <w:rPr>
                <w:noProof/>
                <w:webHidden/>
              </w:rPr>
              <w:fldChar w:fldCharType="begin"/>
            </w:r>
            <w:r w:rsidR="00C56308">
              <w:rPr>
                <w:noProof/>
                <w:webHidden/>
              </w:rPr>
              <w:instrText xml:space="preserve"> PAGEREF _Toc166069199 \h </w:instrText>
            </w:r>
            <w:r w:rsidR="00C56308">
              <w:rPr>
                <w:noProof/>
                <w:webHidden/>
              </w:rPr>
            </w:r>
            <w:r w:rsidR="00C56308">
              <w:rPr>
                <w:noProof/>
                <w:webHidden/>
              </w:rPr>
              <w:fldChar w:fldCharType="separate"/>
            </w:r>
            <w:r w:rsidR="002E0454">
              <w:rPr>
                <w:noProof/>
                <w:webHidden/>
              </w:rPr>
              <w:t>3</w:t>
            </w:r>
            <w:r w:rsidR="00C56308">
              <w:rPr>
                <w:noProof/>
                <w:webHidden/>
              </w:rPr>
              <w:fldChar w:fldCharType="end"/>
            </w:r>
          </w:hyperlink>
        </w:p>
        <w:p w14:paraId="50161AA0" w14:textId="2E2E16C0" w:rsidR="00C56308" w:rsidRDefault="00A646F6">
          <w:pPr>
            <w:pStyle w:val="TOC1"/>
            <w:tabs>
              <w:tab w:val="right" w:leader="dot" w:pos="9350"/>
            </w:tabs>
            <w:rPr>
              <w:rFonts w:eastAsiaTheme="minorEastAsia" w:cstheme="minorBidi"/>
              <w:b w:val="0"/>
              <w:noProof/>
              <w:kern w:val="2"/>
              <w14:ligatures w14:val="standardContextual"/>
            </w:rPr>
          </w:pPr>
          <w:hyperlink w:anchor="_Toc166069200" w:history="1">
            <w:r w:rsidR="00C56308" w:rsidRPr="00EF163E">
              <w:rPr>
                <w:rStyle w:val="Hyperlink"/>
                <w:noProof/>
              </w:rPr>
              <w:t>FIQWS Overview</w:t>
            </w:r>
            <w:r w:rsidR="00C56308">
              <w:rPr>
                <w:noProof/>
                <w:webHidden/>
              </w:rPr>
              <w:tab/>
            </w:r>
            <w:r w:rsidR="00C56308">
              <w:rPr>
                <w:noProof/>
                <w:webHidden/>
              </w:rPr>
              <w:fldChar w:fldCharType="begin"/>
            </w:r>
            <w:r w:rsidR="00C56308">
              <w:rPr>
                <w:noProof/>
                <w:webHidden/>
              </w:rPr>
              <w:instrText xml:space="preserve"> PAGEREF _Toc166069200 \h </w:instrText>
            </w:r>
            <w:r w:rsidR="00C56308">
              <w:rPr>
                <w:noProof/>
                <w:webHidden/>
              </w:rPr>
            </w:r>
            <w:r w:rsidR="00C56308">
              <w:rPr>
                <w:noProof/>
                <w:webHidden/>
              </w:rPr>
              <w:fldChar w:fldCharType="separate"/>
            </w:r>
            <w:r w:rsidR="002E0454">
              <w:rPr>
                <w:noProof/>
                <w:webHidden/>
              </w:rPr>
              <w:t>3</w:t>
            </w:r>
            <w:r w:rsidR="00C56308">
              <w:rPr>
                <w:noProof/>
                <w:webHidden/>
              </w:rPr>
              <w:fldChar w:fldCharType="end"/>
            </w:r>
          </w:hyperlink>
        </w:p>
        <w:p w14:paraId="7B08547F" w14:textId="548C721A" w:rsidR="00C56308" w:rsidRDefault="00A646F6">
          <w:pPr>
            <w:pStyle w:val="TOC1"/>
            <w:tabs>
              <w:tab w:val="right" w:leader="dot" w:pos="9350"/>
            </w:tabs>
            <w:rPr>
              <w:rFonts w:eastAsiaTheme="minorEastAsia" w:cstheme="minorBidi"/>
              <w:b w:val="0"/>
              <w:noProof/>
              <w:kern w:val="2"/>
              <w14:ligatures w14:val="standardContextual"/>
            </w:rPr>
          </w:pPr>
          <w:hyperlink w:anchor="_Toc166069201" w:history="1">
            <w:r w:rsidR="00C56308" w:rsidRPr="00EF163E">
              <w:rPr>
                <w:rStyle w:val="Hyperlink"/>
                <w:noProof/>
              </w:rPr>
              <w:t>Goals</w:t>
            </w:r>
            <w:r w:rsidR="00C56308">
              <w:rPr>
                <w:noProof/>
                <w:webHidden/>
              </w:rPr>
              <w:tab/>
            </w:r>
            <w:r w:rsidR="00C56308">
              <w:rPr>
                <w:noProof/>
                <w:webHidden/>
              </w:rPr>
              <w:fldChar w:fldCharType="begin"/>
            </w:r>
            <w:r w:rsidR="00C56308">
              <w:rPr>
                <w:noProof/>
                <w:webHidden/>
              </w:rPr>
              <w:instrText xml:space="preserve"> PAGEREF _Toc166069201 \h </w:instrText>
            </w:r>
            <w:r w:rsidR="00C56308">
              <w:rPr>
                <w:noProof/>
                <w:webHidden/>
              </w:rPr>
            </w:r>
            <w:r w:rsidR="00C56308">
              <w:rPr>
                <w:noProof/>
                <w:webHidden/>
              </w:rPr>
              <w:fldChar w:fldCharType="separate"/>
            </w:r>
            <w:r w:rsidR="002E0454">
              <w:rPr>
                <w:noProof/>
                <w:webHidden/>
              </w:rPr>
              <w:t>3</w:t>
            </w:r>
            <w:r w:rsidR="00C56308">
              <w:rPr>
                <w:noProof/>
                <w:webHidden/>
              </w:rPr>
              <w:fldChar w:fldCharType="end"/>
            </w:r>
          </w:hyperlink>
        </w:p>
        <w:p w14:paraId="099E8D51" w14:textId="0ECE11FC" w:rsidR="00C56308" w:rsidRDefault="00A646F6">
          <w:pPr>
            <w:pStyle w:val="TOC1"/>
            <w:tabs>
              <w:tab w:val="right" w:leader="dot" w:pos="9350"/>
            </w:tabs>
            <w:rPr>
              <w:rFonts w:eastAsiaTheme="minorEastAsia" w:cstheme="minorBidi"/>
              <w:b w:val="0"/>
              <w:noProof/>
              <w:kern w:val="2"/>
              <w14:ligatures w14:val="standardContextual"/>
            </w:rPr>
          </w:pPr>
          <w:hyperlink w:anchor="_Toc166069202" w:history="1">
            <w:r w:rsidR="00C56308" w:rsidRPr="00EF163E">
              <w:rPr>
                <w:rStyle w:val="Hyperlink"/>
                <w:noProof/>
              </w:rPr>
              <w:t>Collaborative Teaching</w:t>
            </w:r>
            <w:r w:rsidR="00C56308">
              <w:rPr>
                <w:noProof/>
                <w:webHidden/>
              </w:rPr>
              <w:tab/>
            </w:r>
            <w:r w:rsidR="00C56308">
              <w:rPr>
                <w:noProof/>
                <w:webHidden/>
              </w:rPr>
              <w:fldChar w:fldCharType="begin"/>
            </w:r>
            <w:r w:rsidR="00C56308">
              <w:rPr>
                <w:noProof/>
                <w:webHidden/>
              </w:rPr>
              <w:instrText xml:space="preserve"> PAGEREF _Toc166069202 \h </w:instrText>
            </w:r>
            <w:r w:rsidR="00C56308">
              <w:rPr>
                <w:noProof/>
                <w:webHidden/>
              </w:rPr>
            </w:r>
            <w:r w:rsidR="00C56308">
              <w:rPr>
                <w:noProof/>
                <w:webHidden/>
              </w:rPr>
              <w:fldChar w:fldCharType="separate"/>
            </w:r>
            <w:r w:rsidR="002E0454">
              <w:rPr>
                <w:noProof/>
                <w:webHidden/>
              </w:rPr>
              <w:t>3</w:t>
            </w:r>
            <w:r w:rsidR="00C56308">
              <w:rPr>
                <w:noProof/>
                <w:webHidden/>
              </w:rPr>
              <w:fldChar w:fldCharType="end"/>
            </w:r>
          </w:hyperlink>
        </w:p>
        <w:p w14:paraId="22A01599" w14:textId="6D877347" w:rsidR="00C56308" w:rsidRDefault="00A646F6">
          <w:pPr>
            <w:pStyle w:val="TOC1"/>
            <w:tabs>
              <w:tab w:val="right" w:leader="dot" w:pos="9350"/>
            </w:tabs>
            <w:rPr>
              <w:rFonts w:eastAsiaTheme="minorEastAsia" w:cstheme="minorBidi"/>
              <w:b w:val="0"/>
              <w:noProof/>
              <w:kern w:val="2"/>
              <w14:ligatures w14:val="standardContextual"/>
            </w:rPr>
          </w:pPr>
          <w:hyperlink w:anchor="_Toc166069203" w:history="1">
            <w:r w:rsidR="00C56308" w:rsidRPr="00EF163E">
              <w:rPr>
                <w:rStyle w:val="Hyperlink"/>
                <w:noProof/>
              </w:rPr>
              <w:t>Syllabus and Grading</w:t>
            </w:r>
            <w:r w:rsidR="00C56308">
              <w:rPr>
                <w:noProof/>
                <w:webHidden/>
              </w:rPr>
              <w:tab/>
            </w:r>
            <w:r w:rsidR="00C56308">
              <w:rPr>
                <w:noProof/>
                <w:webHidden/>
              </w:rPr>
              <w:fldChar w:fldCharType="begin"/>
            </w:r>
            <w:r w:rsidR="00C56308">
              <w:rPr>
                <w:noProof/>
                <w:webHidden/>
              </w:rPr>
              <w:instrText xml:space="preserve"> PAGEREF _Toc166069203 \h </w:instrText>
            </w:r>
            <w:r w:rsidR="00C56308">
              <w:rPr>
                <w:noProof/>
                <w:webHidden/>
              </w:rPr>
            </w:r>
            <w:r w:rsidR="00C56308">
              <w:rPr>
                <w:noProof/>
                <w:webHidden/>
              </w:rPr>
              <w:fldChar w:fldCharType="separate"/>
            </w:r>
            <w:r w:rsidR="002E0454">
              <w:rPr>
                <w:noProof/>
                <w:webHidden/>
              </w:rPr>
              <w:t>3</w:t>
            </w:r>
            <w:r w:rsidR="00C56308">
              <w:rPr>
                <w:noProof/>
                <w:webHidden/>
              </w:rPr>
              <w:fldChar w:fldCharType="end"/>
            </w:r>
          </w:hyperlink>
        </w:p>
        <w:p w14:paraId="726958C2" w14:textId="3ECEA651" w:rsidR="00C56308" w:rsidRDefault="00A646F6">
          <w:pPr>
            <w:pStyle w:val="TOC1"/>
            <w:tabs>
              <w:tab w:val="right" w:leader="dot" w:pos="9350"/>
            </w:tabs>
            <w:rPr>
              <w:rFonts w:eastAsiaTheme="minorEastAsia" w:cstheme="minorBidi"/>
              <w:b w:val="0"/>
              <w:noProof/>
              <w:kern w:val="2"/>
              <w14:ligatures w14:val="standardContextual"/>
            </w:rPr>
          </w:pPr>
          <w:hyperlink w:anchor="_Toc166069204" w:history="1">
            <w:r w:rsidR="00C56308" w:rsidRPr="00EF163E">
              <w:rPr>
                <w:rStyle w:val="Hyperlink"/>
                <w:noProof/>
              </w:rPr>
              <w:t>Topic Instructor Responsibilities</w:t>
            </w:r>
            <w:r w:rsidR="00C56308">
              <w:rPr>
                <w:noProof/>
                <w:webHidden/>
              </w:rPr>
              <w:tab/>
            </w:r>
            <w:r w:rsidR="00C56308">
              <w:rPr>
                <w:noProof/>
                <w:webHidden/>
              </w:rPr>
              <w:fldChar w:fldCharType="begin"/>
            </w:r>
            <w:r w:rsidR="00C56308">
              <w:rPr>
                <w:noProof/>
                <w:webHidden/>
              </w:rPr>
              <w:instrText xml:space="preserve"> PAGEREF _Toc166069204 \h </w:instrText>
            </w:r>
            <w:r w:rsidR="00C56308">
              <w:rPr>
                <w:noProof/>
                <w:webHidden/>
              </w:rPr>
            </w:r>
            <w:r w:rsidR="00C56308">
              <w:rPr>
                <w:noProof/>
                <w:webHidden/>
              </w:rPr>
              <w:fldChar w:fldCharType="separate"/>
            </w:r>
            <w:r w:rsidR="002E0454">
              <w:rPr>
                <w:noProof/>
                <w:webHidden/>
              </w:rPr>
              <w:t>4</w:t>
            </w:r>
            <w:r w:rsidR="00C56308">
              <w:rPr>
                <w:noProof/>
                <w:webHidden/>
              </w:rPr>
              <w:fldChar w:fldCharType="end"/>
            </w:r>
          </w:hyperlink>
        </w:p>
        <w:p w14:paraId="4E7F03EF" w14:textId="65AC570F" w:rsidR="00C56308" w:rsidRDefault="00A646F6">
          <w:pPr>
            <w:pStyle w:val="TOC1"/>
            <w:tabs>
              <w:tab w:val="right" w:leader="dot" w:pos="9350"/>
            </w:tabs>
            <w:rPr>
              <w:rFonts w:eastAsiaTheme="minorEastAsia" w:cstheme="minorBidi"/>
              <w:b w:val="0"/>
              <w:noProof/>
              <w:kern w:val="2"/>
              <w14:ligatures w14:val="standardContextual"/>
            </w:rPr>
          </w:pPr>
          <w:hyperlink w:anchor="_Toc166069205" w:history="1">
            <w:r w:rsidR="00C56308" w:rsidRPr="00EF163E">
              <w:rPr>
                <w:rStyle w:val="Hyperlink"/>
                <w:noProof/>
              </w:rPr>
              <w:t>Composition instructor Responsibilities</w:t>
            </w:r>
            <w:r w:rsidR="00C56308">
              <w:rPr>
                <w:noProof/>
                <w:webHidden/>
              </w:rPr>
              <w:tab/>
            </w:r>
            <w:r w:rsidR="00C56308">
              <w:rPr>
                <w:noProof/>
                <w:webHidden/>
              </w:rPr>
              <w:fldChar w:fldCharType="begin"/>
            </w:r>
            <w:r w:rsidR="00C56308">
              <w:rPr>
                <w:noProof/>
                <w:webHidden/>
              </w:rPr>
              <w:instrText xml:space="preserve"> PAGEREF _Toc166069205 \h </w:instrText>
            </w:r>
            <w:r w:rsidR="00C56308">
              <w:rPr>
                <w:noProof/>
                <w:webHidden/>
              </w:rPr>
            </w:r>
            <w:r w:rsidR="00C56308">
              <w:rPr>
                <w:noProof/>
                <w:webHidden/>
              </w:rPr>
              <w:fldChar w:fldCharType="separate"/>
            </w:r>
            <w:r w:rsidR="002E0454">
              <w:rPr>
                <w:noProof/>
                <w:webHidden/>
              </w:rPr>
              <w:t>4</w:t>
            </w:r>
            <w:r w:rsidR="00C56308">
              <w:rPr>
                <w:noProof/>
                <w:webHidden/>
              </w:rPr>
              <w:fldChar w:fldCharType="end"/>
            </w:r>
          </w:hyperlink>
        </w:p>
        <w:p w14:paraId="79C6D298" w14:textId="28D215AA" w:rsidR="00C56308" w:rsidRDefault="00A646F6">
          <w:pPr>
            <w:pStyle w:val="TOC1"/>
            <w:tabs>
              <w:tab w:val="right" w:leader="dot" w:pos="9350"/>
            </w:tabs>
            <w:rPr>
              <w:rFonts w:eastAsiaTheme="minorEastAsia" w:cstheme="minorBidi"/>
              <w:b w:val="0"/>
              <w:noProof/>
              <w:kern w:val="2"/>
              <w14:ligatures w14:val="standardContextual"/>
            </w:rPr>
          </w:pPr>
          <w:hyperlink w:anchor="_Toc166069206" w:history="1">
            <w:r w:rsidR="00C56308" w:rsidRPr="00EF163E">
              <w:rPr>
                <w:rStyle w:val="Hyperlink"/>
                <w:noProof/>
              </w:rPr>
              <w:t>Shared Responsibilities</w:t>
            </w:r>
            <w:r w:rsidR="00C56308">
              <w:rPr>
                <w:noProof/>
                <w:webHidden/>
              </w:rPr>
              <w:tab/>
            </w:r>
            <w:r w:rsidR="00C56308">
              <w:rPr>
                <w:noProof/>
                <w:webHidden/>
              </w:rPr>
              <w:fldChar w:fldCharType="begin"/>
            </w:r>
            <w:r w:rsidR="00C56308">
              <w:rPr>
                <w:noProof/>
                <w:webHidden/>
              </w:rPr>
              <w:instrText xml:space="preserve"> PAGEREF _Toc166069206 \h </w:instrText>
            </w:r>
            <w:r w:rsidR="00C56308">
              <w:rPr>
                <w:noProof/>
                <w:webHidden/>
              </w:rPr>
            </w:r>
            <w:r w:rsidR="00C56308">
              <w:rPr>
                <w:noProof/>
                <w:webHidden/>
              </w:rPr>
              <w:fldChar w:fldCharType="separate"/>
            </w:r>
            <w:r w:rsidR="002E0454">
              <w:rPr>
                <w:noProof/>
                <w:webHidden/>
              </w:rPr>
              <w:t>4</w:t>
            </w:r>
            <w:r w:rsidR="00C56308">
              <w:rPr>
                <w:noProof/>
                <w:webHidden/>
              </w:rPr>
              <w:fldChar w:fldCharType="end"/>
            </w:r>
          </w:hyperlink>
        </w:p>
        <w:p w14:paraId="5B8A0B33" w14:textId="79B004EF" w:rsidR="00C56308" w:rsidRDefault="00A646F6">
          <w:pPr>
            <w:pStyle w:val="TOC1"/>
            <w:tabs>
              <w:tab w:val="right" w:leader="dot" w:pos="9350"/>
            </w:tabs>
            <w:rPr>
              <w:rFonts w:eastAsiaTheme="minorEastAsia" w:cstheme="minorBidi"/>
              <w:b w:val="0"/>
              <w:noProof/>
              <w:kern w:val="2"/>
              <w14:ligatures w14:val="standardContextual"/>
            </w:rPr>
          </w:pPr>
          <w:hyperlink w:anchor="_Toc166069207" w:history="1">
            <w:r w:rsidR="00C56308" w:rsidRPr="00EF163E">
              <w:rPr>
                <w:rStyle w:val="Hyperlink"/>
                <w:noProof/>
              </w:rPr>
              <w:t>Required Writing Assignments</w:t>
            </w:r>
            <w:r w:rsidR="00C56308">
              <w:rPr>
                <w:noProof/>
                <w:webHidden/>
              </w:rPr>
              <w:tab/>
            </w:r>
            <w:r w:rsidR="00C56308">
              <w:rPr>
                <w:noProof/>
                <w:webHidden/>
              </w:rPr>
              <w:fldChar w:fldCharType="begin"/>
            </w:r>
            <w:r w:rsidR="00C56308">
              <w:rPr>
                <w:noProof/>
                <w:webHidden/>
              </w:rPr>
              <w:instrText xml:space="preserve"> PAGEREF _Toc166069207 \h </w:instrText>
            </w:r>
            <w:r w:rsidR="00C56308">
              <w:rPr>
                <w:noProof/>
                <w:webHidden/>
              </w:rPr>
            </w:r>
            <w:r w:rsidR="00C56308">
              <w:rPr>
                <w:noProof/>
                <w:webHidden/>
              </w:rPr>
              <w:fldChar w:fldCharType="separate"/>
            </w:r>
            <w:r w:rsidR="002E0454">
              <w:rPr>
                <w:noProof/>
                <w:webHidden/>
              </w:rPr>
              <w:t>5</w:t>
            </w:r>
            <w:r w:rsidR="00C56308">
              <w:rPr>
                <w:noProof/>
                <w:webHidden/>
              </w:rPr>
              <w:fldChar w:fldCharType="end"/>
            </w:r>
          </w:hyperlink>
        </w:p>
        <w:p w14:paraId="59DC98A4" w14:textId="316D77F4" w:rsidR="00C56308" w:rsidRDefault="00A646F6">
          <w:pPr>
            <w:pStyle w:val="TOC1"/>
            <w:tabs>
              <w:tab w:val="right" w:leader="dot" w:pos="9350"/>
            </w:tabs>
            <w:rPr>
              <w:rFonts w:eastAsiaTheme="minorEastAsia" w:cstheme="minorBidi"/>
              <w:b w:val="0"/>
              <w:noProof/>
              <w:kern w:val="2"/>
              <w14:ligatures w14:val="standardContextual"/>
            </w:rPr>
          </w:pPr>
          <w:hyperlink w:anchor="_Toc166069208" w:history="1">
            <w:r w:rsidR="00C56308" w:rsidRPr="00EF163E">
              <w:rPr>
                <w:rStyle w:val="Hyperlink"/>
                <w:noProof/>
              </w:rPr>
              <w:t>Suggested Writing Assignments</w:t>
            </w:r>
            <w:r w:rsidR="00C56308">
              <w:rPr>
                <w:noProof/>
                <w:webHidden/>
              </w:rPr>
              <w:tab/>
            </w:r>
            <w:r w:rsidR="00C56308">
              <w:rPr>
                <w:noProof/>
                <w:webHidden/>
              </w:rPr>
              <w:fldChar w:fldCharType="begin"/>
            </w:r>
            <w:r w:rsidR="00C56308">
              <w:rPr>
                <w:noProof/>
                <w:webHidden/>
              </w:rPr>
              <w:instrText xml:space="preserve"> PAGEREF _Toc166069208 \h </w:instrText>
            </w:r>
            <w:r w:rsidR="00C56308">
              <w:rPr>
                <w:noProof/>
                <w:webHidden/>
              </w:rPr>
            </w:r>
            <w:r w:rsidR="00C56308">
              <w:rPr>
                <w:noProof/>
                <w:webHidden/>
              </w:rPr>
              <w:fldChar w:fldCharType="separate"/>
            </w:r>
            <w:r w:rsidR="002E0454">
              <w:rPr>
                <w:noProof/>
                <w:webHidden/>
              </w:rPr>
              <w:t>6</w:t>
            </w:r>
            <w:r w:rsidR="00C56308">
              <w:rPr>
                <w:noProof/>
                <w:webHidden/>
              </w:rPr>
              <w:fldChar w:fldCharType="end"/>
            </w:r>
          </w:hyperlink>
        </w:p>
        <w:p w14:paraId="7ED8A1BE" w14:textId="399F3CBD" w:rsidR="00C56308" w:rsidRDefault="00A646F6">
          <w:pPr>
            <w:pStyle w:val="TOC1"/>
            <w:tabs>
              <w:tab w:val="right" w:leader="dot" w:pos="9350"/>
            </w:tabs>
            <w:rPr>
              <w:rFonts w:eastAsiaTheme="minorEastAsia" w:cstheme="minorBidi"/>
              <w:b w:val="0"/>
              <w:noProof/>
              <w:kern w:val="2"/>
              <w14:ligatures w14:val="standardContextual"/>
            </w:rPr>
          </w:pPr>
          <w:hyperlink w:anchor="_Toc166069209" w:history="1">
            <w:r w:rsidR="00C56308" w:rsidRPr="00EF163E">
              <w:rPr>
                <w:rStyle w:val="Hyperlink"/>
                <w:noProof/>
              </w:rPr>
              <w:t>Timing and Spacing Assignments</w:t>
            </w:r>
            <w:r w:rsidR="00C56308">
              <w:rPr>
                <w:noProof/>
                <w:webHidden/>
              </w:rPr>
              <w:tab/>
            </w:r>
            <w:r w:rsidR="00C56308">
              <w:rPr>
                <w:noProof/>
                <w:webHidden/>
              </w:rPr>
              <w:fldChar w:fldCharType="begin"/>
            </w:r>
            <w:r w:rsidR="00C56308">
              <w:rPr>
                <w:noProof/>
                <w:webHidden/>
              </w:rPr>
              <w:instrText xml:space="preserve"> PAGEREF _Toc166069209 \h </w:instrText>
            </w:r>
            <w:r w:rsidR="00C56308">
              <w:rPr>
                <w:noProof/>
                <w:webHidden/>
              </w:rPr>
            </w:r>
            <w:r w:rsidR="00C56308">
              <w:rPr>
                <w:noProof/>
                <w:webHidden/>
              </w:rPr>
              <w:fldChar w:fldCharType="separate"/>
            </w:r>
            <w:r w:rsidR="002E0454">
              <w:rPr>
                <w:noProof/>
                <w:webHidden/>
              </w:rPr>
              <w:t>7</w:t>
            </w:r>
            <w:r w:rsidR="00C56308">
              <w:rPr>
                <w:noProof/>
                <w:webHidden/>
              </w:rPr>
              <w:fldChar w:fldCharType="end"/>
            </w:r>
          </w:hyperlink>
        </w:p>
        <w:p w14:paraId="57C1F1E1" w14:textId="23B8FD29" w:rsidR="00C56308" w:rsidRDefault="00A646F6">
          <w:pPr>
            <w:pStyle w:val="TOC1"/>
            <w:tabs>
              <w:tab w:val="right" w:leader="dot" w:pos="9350"/>
            </w:tabs>
            <w:rPr>
              <w:rFonts w:eastAsiaTheme="minorEastAsia" w:cstheme="minorBidi"/>
              <w:b w:val="0"/>
              <w:noProof/>
              <w:kern w:val="2"/>
              <w14:ligatures w14:val="standardContextual"/>
            </w:rPr>
          </w:pPr>
          <w:hyperlink w:anchor="_Toc166069210" w:history="1">
            <w:r w:rsidR="00C56308" w:rsidRPr="00EF163E">
              <w:rPr>
                <w:rStyle w:val="Hyperlink"/>
                <w:noProof/>
              </w:rPr>
              <w:t>Writing Assignment Checklist</w:t>
            </w:r>
            <w:r w:rsidR="00C56308">
              <w:rPr>
                <w:noProof/>
                <w:webHidden/>
              </w:rPr>
              <w:tab/>
            </w:r>
            <w:r w:rsidR="00C56308">
              <w:rPr>
                <w:noProof/>
                <w:webHidden/>
              </w:rPr>
              <w:fldChar w:fldCharType="begin"/>
            </w:r>
            <w:r w:rsidR="00C56308">
              <w:rPr>
                <w:noProof/>
                <w:webHidden/>
              </w:rPr>
              <w:instrText xml:space="preserve"> PAGEREF _Toc166069210 \h </w:instrText>
            </w:r>
            <w:r w:rsidR="00C56308">
              <w:rPr>
                <w:noProof/>
                <w:webHidden/>
              </w:rPr>
            </w:r>
            <w:r w:rsidR="00C56308">
              <w:rPr>
                <w:noProof/>
                <w:webHidden/>
              </w:rPr>
              <w:fldChar w:fldCharType="separate"/>
            </w:r>
            <w:r w:rsidR="002E0454">
              <w:rPr>
                <w:noProof/>
                <w:webHidden/>
              </w:rPr>
              <w:t>7</w:t>
            </w:r>
            <w:r w:rsidR="00C56308">
              <w:rPr>
                <w:noProof/>
                <w:webHidden/>
              </w:rPr>
              <w:fldChar w:fldCharType="end"/>
            </w:r>
          </w:hyperlink>
        </w:p>
        <w:p w14:paraId="46692851" w14:textId="23217C1C" w:rsidR="00C56308" w:rsidRDefault="00A646F6">
          <w:pPr>
            <w:pStyle w:val="TOC1"/>
            <w:tabs>
              <w:tab w:val="right" w:leader="dot" w:pos="9350"/>
            </w:tabs>
            <w:rPr>
              <w:rFonts w:eastAsiaTheme="minorEastAsia" w:cstheme="minorBidi"/>
              <w:b w:val="0"/>
              <w:noProof/>
              <w:kern w:val="2"/>
              <w14:ligatures w14:val="standardContextual"/>
            </w:rPr>
          </w:pPr>
          <w:hyperlink w:anchor="_Toc166069211" w:history="1">
            <w:r w:rsidR="00C56308" w:rsidRPr="00EF163E">
              <w:rPr>
                <w:rStyle w:val="Hyperlink"/>
                <w:noProof/>
              </w:rPr>
              <w:t>Early Alerts and Midterm Progress Reports</w:t>
            </w:r>
            <w:r w:rsidR="00C56308">
              <w:rPr>
                <w:noProof/>
                <w:webHidden/>
              </w:rPr>
              <w:tab/>
            </w:r>
            <w:r w:rsidR="00C56308">
              <w:rPr>
                <w:noProof/>
                <w:webHidden/>
              </w:rPr>
              <w:fldChar w:fldCharType="begin"/>
            </w:r>
            <w:r w:rsidR="00C56308">
              <w:rPr>
                <w:noProof/>
                <w:webHidden/>
              </w:rPr>
              <w:instrText xml:space="preserve"> PAGEREF _Toc166069211 \h </w:instrText>
            </w:r>
            <w:r w:rsidR="00C56308">
              <w:rPr>
                <w:noProof/>
                <w:webHidden/>
              </w:rPr>
            </w:r>
            <w:r w:rsidR="00C56308">
              <w:rPr>
                <w:noProof/>
                <w:webHidden/>
              </w:rPr>
              <w:fldChar w:fldCharType="separate"/>
            </w:r>
            <w:r w:rsidR="002E0454">
              <w:rPr>
                <w:noProof/>
                <w:webHidden/>
              </w:rPr>
              <w:t>8</w:t>
            </w:r>
            <w:r w:rsidR="00C56308">
              <w:rPr>
                <w:noProof/>
                <w:webHidden/>
              </w:rPr>
              <w:fldChar w:fldCharType="end"/>
            </w:r>
          </w:hyperlink>
        </w:p>
        <w:p w14:paraId="4B3C94A0" w14:textId="49364443" w:rsidR="00C56308" w:rsidRDefault="00A646F6">
          <w:pPr>
            <w:pStyle w:val="TOC1"/>
            <w:tabs>
              <w:tab w:val="right" w:leader="dot" w:pos="9350"/>
            </w:tabs>
            <w:rPr>
              <w:rFonts w:eastAsiaTheme="minorEastAsia" w:cstheme="minorBidi"/>
              <w:b w:val="0"/>
              <w:noProof/>
              <w:kern w:val="2"/>
              <w14:ligatures w14:val="standardContextual"/>
            </w:rPr>
          </w:pPr>
          <w:hyperlink w:anchor="_Toc166069212" w:history="1">
            <w:r w:rsidR="00C56308" w:rsidRPr="00EF163E">
              <w:rPr>
                <w:rStyle w:val="Hyperlink"/>
                <w:noProof/>
              </w:rPr>
              <w:t>Library Information Literacy Classes</w:t>
            </w:r>
            <w:r w:rsidR="00C56308">
              <w:rPr>
                <w:noProof/>
                <w:webHidden/>
              </w:rPr>
              <w:tab/>
            </w:r>
            <w:r w:rsidR="00C56308">
              <w:rPr>
                <w:noProof/>
                <w:webHidden/>
              </w:rPr>
              <w:fldChar w:fldCharType="begin"/>
            </w:r>
            <w:r w:rsidR="00C56308">
              <w:rPr>
                <w:noProof/>
                <w:webHidden/>
              </w:rPr>
              <w:instrText xml:space="preserve"> PAGEREF _Toc166069212 \h </w:instrText>
            </w:r>
            <w:r w:rsidR="00C56308">
              <w:rPr>
                <w:noProof/>
                <w:webHidden/>
              </w:rPr>
            </w:r>
            <w:r w:rsidR="00C56308">
              <w:rPr>
                <w:noProof/>
                <w:webHidden/>
              </w:rPr>
              <w:fldChar w:fldCharType="separate"/>
            </w:r>
            <w:r w:rsidR="002E0454">
              <w:rPr>
                <w:noProof/>
                <w:webHidden/>
              </w:rPr>
              <w:t>9</w:t>
            </w:r>
            <w:r w:rsidR="00C56308">
              <w:rPr>
                <w:noProof/>
                <w:webHidden/>
              </w:rPr>
              <w:fldChar w:fldCharType="end"/>
            </w:r>
          </w:hyperlink>
        </w:p>
        <w:p w14:paraId="6E1E98DC" w14:textId="214DDFE7" w:rsidR="00C56308" w:rsidRDefault="00A646F6">
          <w:pPr>
            <w:pStyle w:val="TOC1"/>
            <w:tabs>
              <w:tab w:val="right" w:leader="dot" w:pos="9350"/>
            </w:tabs>
            <w:rPr>
              <w:rFonts w:eastAsiaTheme="minorEastAsia" w:cstheme="minorBidi"/>
              <w:b w:val="0"/>
              <w:noProof/>
              <w:kern w:val="2"/>
              <w14:ligatures w14:val="standardContextual"/>
            </w:rPr>
          </w:pPr>
          <w:hyperlink w:anchor="_Toc166069213" w:history="1">
            <w:r w:rsidR="00C56308" w:rsidRPr="00EF163E">
              <w:rPr>
                <w:rStyle w:val="Hyperlink"/>
                <w:noProof/>
              </w:rPr>
              <w:t>Film Viewing Policy</w:t>
            </w:r>
            <w:r w:rsidR="00C56308">
              <w:rPr>
                <w:noProof/>
                <w:webHidden/>
              </w:rPr>
              <w:tab/>
            </w:r>
            <w:r w:rsidR="00C56308">
              <w:rPr>
                <w:noProof/>
                <w:webHidden/>
              </w:rPr>
              <w:fldChar w:fldCharType="begin"/>
            </w:r>
            <w:r w:rsidR="00C56308">
              <w:rPr>
                <w:noProof/>
                <w:webHidden/>
              </w:rPr>
              <w:instrText xml:space="preserve"> PAGEREF _Toc166069213 \h </w:instrText>
            </w:r>
            <w:r w:rsidR="00C56308">
              <w:rPr>
                <w:noProof/>
                <w:webHidden/>
              </w:rPr>
            </w:r>
            <w:r w:rsidR="00C56308">
              <w:rPr>
                <w:noProof/>
                <w:webHidden/>
              </w:rPr>
              <w:fldChar w:fldCharType="separate"/>
            </w:r>
            <w:r w:rsidR="002E0454">
              <w:rPr>
                <w:noProof/>
                <w:webHidden/>
              </w:rPr>
              <w:t>9</w:t>
            </w:r>
            <w:r w:rsidR="00C56308">
              <w:rPr>
                <w:noProof/>
                <w:webHidden/>
              </w:rPr>
              <w:fldChar w:fldCharType="end"/>
            </w:r>
          </w:hyperlink>
        </w:p>
        <w:p w14:paraId="26DB2EDA" w14:textId="05DA3B36" w:rsidR="00C56308" w:rsidRDefault="00A646F6">
          <w:pPr>
            <w:pStyle w:val="TOC1"/>
            <w:tabs>
              <w:tab w:val="right" w:leader="dot" w:pos="9350"/>
            </w:tabs>
            <w:rPr>
              <w:rFonts w:eastAsiaTheme="minorEastAsia" w:cstheme="minorBidi"/>
              <w:b w:val="0"/>
              <w:noProof/>
              <w:kern w:val="2"/>
              <w14:ligatures w14:val="standardContextual"/>
            </w:rPr>
          </w:pPr>
          <w:hyperlink w:anchor="_Toc166069214" w:history="1">
            <w:r w:rsidR="00C56308" w:rsidRPr="00EF163E">
              <w:rPr>
                <w:rStyle w:val="Hyperlink"/>
                <w:noProof/>
              </w:rPr>
              <w:t>Academic Dishonesty/Plagiarism</w:t>
            </w:r>
            <w:r w:rsidR="00C56308">
              <w:rPr>
                <w:noProof/>
                <w:webHidden/>
              </w:rPr>
              <w:tab/>
            </w:r>
            <w:r w:rsidR="00C56308">
              <w:rPr>
                <w:noProof/>
                <w:webHidden/>
              </w:rPr>
              <w:fldChar w:fldCharType="begin"/>
            </w:r>
            <w:r w:rsidR="00C56308">
              <w:rPr>
                <w:noProof/>
                <w:webHidden/>
              </w:rPr>
              <w:instrText xml:space="preserve"> PAGEREF _Toc166069214 \h </w:instrText>
            </w:r>
            <w:r w:rsidR="00C56308">
              <w:rPr>
                <w:noProof/>
                <w:webHidden/>
              </w:rPr>
            </w:r>
            <w:r w:rsidR="00C56308">
              <w:rPr>
                <w:noProof/>
                <w:webHidden/>
              </w:rPr>
              <w:fldChar w:fldCharType="separate"/>
            </w:r>
            <w:r w:rsidR="002E0454">
              <w:rPr>
                <w:noProof/>
                <w:webHidden/>
              </w:rPr>
              <w:t>10</w:t>
            </w:r>
            <w:r w:rsidR="00C56308">
              <w:rPr>
                <w:noProof/>
                <w:webHidden/>
              </w:rPr>
              <w:fldChar w:fldCharType="end"/>
            </w:r>
          </w:hyperlink>
        </w:p>
        <w:p w14:paraId="41A12F7F" w14:textId="44ACE51D" w:rsidR="00C56308" w:rsidRDefault="00A646F6">
          <w:pPr>
            <w:pStyle w:val="TOC1"/>
            <w:tabs>
              <w:tab w:val="right" w:leader="dot" w:pos="9350"/>
            </w:tabs>
            <w:rPr>
              <w:rFonts w:eastAsiaTheme="minorEastAsia" w:cstheme="minorBidi"/>
              <w:b w:val="0"/>
              <w:noProof/>
              <w:kern w:val="2"/>
              <w14:ligatures w14:val="standardContextual"/>
            </w:rPr>
          </w:pPr>
          <w:hyperlink w:anchor="_Toc166069215" w:history="1">
            <w:r w:rsidR="00C56308" w:rsidRPr="00EF163E">
              <w:rPr>
                <w:rStyle w:val="Hyperlink"/>
                <w:noProof/>
              </w:rPr>
              <w:t>Support Services Offered to Students</w:t>
            </w:r>
            <w:r w:rsidR="00C56308">
              <w:rPr>
                <w:noProof/>
                <w:webHidden/>
              </w:rPr>
              <w:tab/>
            </w:r>
            <w:r w:rsidR="00C56308">
              <w:rPr>
                <w:noProof/>
                <w:webHidden/>
              </w:rPr>
              <w:fldChar w:fldCharType="begin"/>
            </w:r>
            <w:r w:rsidR="00C56308">
              <w:rPr>
                <w:noProof/>
                <w:webHidden/>
              </w:rPr>
              <w:instrText xml:space="preserve"> PAGEREF _Toc166069215 \h </w:instrText>
            </w:r>
            <w:r w:rsidR="00C56308">
              <w:rPr>
                <w:noProof/>
                <w:webHidden/>
              </w:rPr>
            </w:r>
            <w:r w:rsidR="00C56308">
              <w:rPr>
                <w:noProof/>
                <w:webHidden/>
              </w:rPr>
              <w:fldChar w:fldCharType="separate"/>
            </w:r>
            <w:r w:rsidR="002E0454">
              <w:rPr>
                <w:noProof/>
                <w:webHidden/>
              </w:rPr>
              <w:t>10</w:t>
            </w:r>
            <w:r w:rsidR="00C56308">
              <w:rPr>
                <w:noProof/>
                <w:webHidden/>
              </w:rPr>
              <w:fldChar w:fldCharType="end"/>
            </w:r>
          </w:hyperlink>
        </w:p>
        <w:p w14:paraId="5FA7EDDB" w14:textId="67978291" w:rsidR="00C56308" w:rsidRDefault="00A646F6">
          <w:pPr>
            <w:pStyle w:val="TOC1"/>
            <w:tabs>
              <w:tab w:val="right" w:leader="dot" w:pos="9350"/>
            </w:tabs>
            <w:rPr>
              <w:rFonts w:eastAsiaTheme="minorEastAsia" w:cstheme="minorBidi"/>
              <w:b w:val="0"/>
              <w:noProof/>
              <w:kern w:val="2"/>
              <w14:ligatures w14:val="standardContextual"/>
            </w:rPr>
          </w:pPr>
          <w:hyperlink w:anchor="_Toc166069216" w:history="1">
            <w:r w:rsidR="00C56308" w:rsidRPr="00EF163E">
              <w:rPr>
                <w:rStyle w:val="Hyperlink"/>
                <w:noProof/>
              </w:rPr>
              <w:t>Composition Section Learning Outcomes</w:t>
            </w:r>
            <w:r w:rsidR="00C56308">
              <w:rPr>
                <w:noProof/>
                <w:webHidden/>
              </w:rPr>
              <w:tab/>
            </w:r>
            <w:r w:rsidR="00C56308">
              <w:rPr>
                <w:noProof/>
                <w:webHidden/>
              </w:rPr>
              <w:fldChar w:fldCharType="begin"/>
            </w:r>
            <w:r w:rsidR="00C56308">
              <w:rPr>
                <w:noProof/>
                <w:webHidden/>
              </w:rPr>
              <w:instrText xml:space="preserve"> PAGEREF _Toc166069216 \h </w:instrText>
            </w:r>
            <w:r w:rsidR="00C56308">
              <w:rPr>
                <w:noProof/>
                <w:webHidden/>
              </w:rPr>
            </w:r>
            <w:r w:rsidR="00C56308">
              <w:rPr>
                <w:noProof/>
                <w:webHidden/>
              </w:rPr>
              <w:fldChar w:fldCharType="separate"/>
            </w:r>
            <w:r w:rsidR="002E0454">
              <w:rPr>
                <w:noProof/>
                <w:webHidden/>
              </w:rPr>
              <w:t>11</w:t>
            </w:r>
            <w:r w:rsidR="00C56308">
              <w:rPr>
                <w:noProof/>
                <w:webHidden/>
              </w:rPr>
              <w:fldChar w:fldCharType="end"/>
            </w:r>
          </w:hyperlink>
        </w:p>
        <w:p w14:paraId="485CD8C7" w14:textId="48386862" w:rsidR="00C56308" w:rsidRDefault="00A646F6">
          <w:pPr>
            <w:pStyle w:val="TOC1"/>
            <w:tabs>
              <w:tab w:val="right" w:leader="dot" w:pos="9350"/>
            </w:tabs>
            <w:rPr>
              <w:rFonts w:eastAsiaTheme="minorEastAsia" w:cstheme="minorBidi"/>
              <w:b w:val="0"/>
              <w:noProof/>
              <w:kern w:val="2"/>
              <w14:ligatures w14:val="standardContextual"/>
            </w:rPr>
          </w:pPr>
          <w:hyperlink w:anchor="_Toc166069217" w:history="1">
            <w:r w:rsidR="00C56308" w:rsidRPr="00EF163E">
              <w:rPr>
                <w:rStyle w:val="Hyperlink"/>
                <w:noProof/>
              </w:rPr>
              <w:t>General Education Learning Outcomes Benchmarks for FIQWS</w:t>
            </w:r>
            <w:r w:rsidR="00C56308">
              <w:rPr>
                <w:noProof/>
                <w:webHidden/>
              </w:rPr>
              <w:tab/>
            </w:r>
            <w:r w:rsidR="00C56308">
              <w:rPr>
                <w:noProof/>
                <w:webHidden/>
              </w:rPr>
              <w:fldChar w:fldCharType="begin"/>
            </w:r>
            <w:r w:rsidR="00C56308">
              <w:rPr>
                <w:noProof/>
                <w:webHidden/>
              </w:rPr>
              <w:instrText xml:space="preserve"> PAGEREF _Toc166069217 \h </w:instrText>
            </w:r>
            <w:r w:rsidR="00C56308">
              <w:rPr>
                <w:noProof/>
                <w:webHidden/>
              </w:rPr>
            </w:r>
            <w:r w:rsidR="00C56308">
              <w:rPr>
                <w:noProof/>
                <w:webHidden/>
              </w:rPr>
              <w:fldChar w:fldCharType="separate"/>
            </w:r>
            <w:r w:rsidR="002E0454">
              <w:rPr>
                <w:noProof/>
                <w:webHidden/>
              </w:rPr>
              <w:t>11</w:t>
            </w:r>
            <w:r w:rsidR="00C56308">
              <w:rPr>
                <w:noProof/>
                <w:webHidden/>
              </w:rPr>
              <w:fldChar w:fldCharType="end"/>
            </w:r>
          </w:hyperlink>
        </w:p>
        <w:p w14:paraId="2CF52B8D" w14:textId="7B5DEF88" w:rsidR="00C56308" w:rsidRDefault="00A646F6">
          <w:pPr>
            <w:pStyle w:val="TOC1"/>
            <w:tabs>
              <w:tab w:val="right" w:leader="dot" w:pos="9350"/>
            </w:tabs>
            <w:rPr>
              <w:rFonts w:eastAsiaTheme="minorEastAsia" w:cstheme="minorBidi"/>
              <w:b w:val="0"/>
              <w:noProof/>
              <w:kern w:val="2"/>
              <w14:ligatures w14:val="standardContextual"/>
            </w:rPr>
          </w:pPr>
          <w:hyperlink w:anchor="_Toc166069218" w:history="1">
            <w:r w:rsidR="00C56308" w:rsidRPr="00EF163E">
              <w:rPr>
                <w:rStyle w:val="Hyperlink"/>
                <w:noProof/>
              </w:rPr>
              <w:t>Assessment in FIQWS and General Education</w:t>
            </w:r>
            <w:r w:rsidR="00C56308">
              <w:rPr>
                <w:noProof/>
                <w:webHidden/>
              </w:rPr>
              <w:tab/>
            </w:r>
            <w:r w:rsidR="00C56308">
              <w:rPr>
                <w:noProof/>
                <w:webHidden/>
              </w:rPr>
              <w:fldChar w:fldCharType="begin"/>
            </w:r>
            <w:r w:rsidR="00C56308">
              <w:rPr>
                <w:noProof/>
                <w:webHidden/>
              </w:rPr>
              <w:instrText xml:space="preserve"> PAGEREF _Toc166069218 \h </w:instrText>
            </w:r>
            <w:r w:rsidR="00C56308">
              <w:rPr>
                <w:noProof/>
                <w:webHidden/>
              </w:rPr>
            </w:r>
            <w:r w:rsidR="00C56308">
              <w:rPr>
                <w:noProof/>
                <w:webHidden/>
              </w:rPr>
              <w:fldChar w:fldCharType="separate"/>
            </w:r>
            <w:r w:rsidR="002E0454">
              <w:rPr>
                <w:noProof/>
                <w:webHidden/>
              </w:rPr>
              <w:t>11</w:t>
            </w:r>
            <w:r w:rsidR="00C56308">
              <w:rPr>
                <w:noProof/>
                <w:webHidden/>
              </w:rPr>
              <w:fldChar w:fldCharType="end"/>
            </w:r>
          </w:hyperlink>
        </w:p>
        <w:p w14:paraId="54949138" w14:textId="6EF2B80A" w:rsidR="00C56308" w:rsidRDefault="00A646F6">
          <w:pPr>
            <w:pStyle w:val="TOC1"/>
            <w:tabs>
              <w:tab w:val="right" w:leader="dot" w:pos="9350"/>
            </w:tabs>
            <w:rPr>
              <w:rFonts w:eastAsiaTheme="minorEastAsia" w:cstheme="minorBidi"/>
              <w:b w:val="0"/>
              <w:noProof/>
              <w:kern w:val="2"/>
              <w14:ligatures w14:val="standardContextual"/>
            </w:rPr>
          </w:pPr>
          <w:hyperlink w:anchor="_Toc166069219" w:history="1">
            <w:r w:rsidR="00C56308" w:rsidRPr="00EF163E">
              <w:rPr>
                <w:rStyle w:val="Hyperlink"/>
                <w:noProof/>
              </w:rPr>
              <w:t>Topic Section Learning Outcomes</w:t>
            </w:r>
            <w:r w:rsidR="00C56308">
              <w:rPr>
                <w:noProof/>
                <w:webHidden/>
              </w:rPr>
              <w:tab/>
            </w:r>
            <w:r w:rsidR="00C56308">
              <w:rPr>
                <w:noProof/>
                <w:webHidden/>
              </w:rPr>
              <w:fldChar w:fldCharType="begin"/>
            </w:r>
            <w:r w:rsidR="00C56308">
              <w:rPr>
                <w:noProof/>
                <w:webHidden/>
              </w:rPr>
              <w:instrText xml:space="preserve"> PAGEREF _Toc166069219 \h </w:instrText>
            </w:r>
            <w:r w:rsidR="00C56308">
              <w:rPr>
                <w:noProof/>
                <w:webHidden/>
              </w:rPr>
            </w:r>
            <w:r w:rsidR="00C56308">
              <w:rPr>
                <w:noProof/>
                <w:webHidden/>
              </w:rPr>
              <w:fldChar w:fldCharType="separate"/>
            </w:r>
            <w:r w:rsidR="002E0454">
              <w:rPr>
                <w:noProof/>
                <w:webHidden/>
              </w:rPr>
              <w:t>12</w:t>
            </w:r>
            <w:r w:rsidR="00C56308">
              <w:rPr>
                <w:noProof/>
                <w:webHidden/>
              </w:rPr>
              <w:fldChar w:fldCharType="end"/>
            </w:r>
          </w:hyperlink>
        </w:p>
        <w:p w14:paraId="6293F8BE" w14:textId="2D4817D2" w:rsidR="00C56308" w:rsidRDefault="00A646F6" w:rsidP="00191D8C">
          <w:pPr>
            <w:pStyle w:val="TOC1"/>
            <w:tabs>
              <w:tab w:val="right" w:leader="dot" w:pos="9350"/>
            </w:tabs>
            <w:ind w:left="360"/>
            <w:rPr>
              <w:rFonts w:eastAsiaTheme="minorEastAsia" w:cstheme="minorBidi"/>
              <w:b w:val="0"/>
              <w:noProof/>
              <w:kern w:val="2"/>
              <w14:ligatures w14:val="standardContextual"/>
            </w:rPr>
          </w:pPr>
          <w:hyperlink w:anchor="_Toc166069220" w:history="1">
            <w:r w:rsidR="00C56308" w:rsidRPr="00EF163E">
              <w:rPr>
                <w:rStyle w:val="Hyperlink"/>
                <w:noProof/>
              </w:rPr>
              <w:t>A. World Cultures and Global Issues</w:t>
            </w:r>
            <w:r w:rsidR="00C56308">
              <w:rPr>
                <w:noProof/>
                <w:webHidden/>
              </w:rPr>
              <w:tab/>
            </w:r>
            <w:r w:rsidR="00C56308">
              <w:rPr>
                <w:noProof/>
                <w:webHidden/>
              </w:rPr>
              <w:fldChar w:fldCharType="begin"/>
            </w:r>
            <w:r w:rsidR="00C56308">
              <w:rPr>
                <w:noProof/>
                <w:webHidden/>
              </w:rPr>
              <w:instrText xml:space="preserve"> PAGEREF _Toc166069220 \h </w:instrText>
            </w:r>
            <w:r w:rsidR="00C56308">
              <w:rPr>
                <w:noProof/>
                <w:webHidden/>
              </w:rPr>
            </w:r>
            <w:r w:rsidR="00C56308">
              <w:rPr>
                <w:noProof/>
                <w:webHidden/>
              </w:rPr>
              <w:fldChar w:fldCharType="separate"/>
            </w:r>
            <w:r w:rsidR="002E0454">
              <w:rPr>
                <w:noProof/>
                <w:webHidden/>
              </w:rPr>
              <w:t>12</w:t>
            </w:r>
            <w:r w:rsidR="00C56308">
              <w:rPr>
                <w:noProof/>
                <w:webHidden/>
              </w:rPr>
              <w:fldChar w:fldCharType="end"/>
            </w:r>
          </w:hyperlink>
        </w:p>
        <w:p w14:paraId="61BA8456" w14:textId="7B1DFCFD" w:rsidR="00C56308" w:rsidRDefault="00A646F6" w:rsidP="00191D8C">
          <w:pPr>
            <w:pStyle w:val="TOC1"/>
            <w:tabs>
              <w:tab w:val="right" w:leader="dot" w:pos="9350"/>
            </w:tabs>
            <w:ind w:left="360"/>
            <w:rPr>
              <w:rFonts w:eastAsiaTheme="minorEastAsia" w:cstheme="minorBidi"/>
              <w:b w:val="0"/>
              <w:noProof/>
              <w:kern w:val="2"/>
              <w14:ligatures w14:val="standardContextual"/>
            </w:rPr>
          </w:pPr>
          <w:hyperlink w:anchor="_Toc166069221" w:history="1">
            <w:r w:rsidR="00C56308" w:rsidRPr="00EF163E">
              <w:rPr>
                <w:rStyle w:val="Hyperlink"/>
                <w:noProof/>
              </w:rPr>
              <w:t>B. U.S. Experience in its Diversity</w:t>
            </w:r>
            <w:r w:rsidR="00C56308">
              <w:rPr>
                <w:noProof/>
                <w:webHidden/>
              </w:rPr>
              <w:tab/>
            </w:r>
            <w:r w:rsidR="00C56308">
              <w:rPr>
                <w:noProof/>
                <w:webHidden/>
              </w:rPr>
              <w:fldChar w:fldCharType="begin"/>
            </w:r>
            <w:r w:rsidR="00C56308">
              <w:rPr>
                <w:noProof/>
                <w:webHidden/>
              </w:rPr>
              <w:instrText xml:space="preserve"> PAGEREF _Toc166069221 \h </w:instrText>
            </w:r>
            <w:r w:rsidR="00C56308">
              <w:rPr>
                <w:noProof/>
                <w:webHidden/>
              </w:rPr>
            </w:r>
            <w:r w:rsidR="00C56308">
              <w:rPr>
                <w:noProof/>
                <w:webHidden/>
              </w:rPr>
              <w:fldChar w:fldCharType="separate"/>
            </w:r>
            <w:r w:rsidR="002E0454">
              <w:rPr>
                <w:noProof/>
                <w:webHidden/>
              </w:rPr>
              <w:t>12</w:t>
            </w:r>
            <w:r w:rsidR="00C56308">
              <w:rPr>
                <w:noProof/>
                <w:webHidden/>
              </w:rPr>
              <w:fldChar w:fldCharType="end"/>
            </w:r>
          </w:hyperlink>
        </w:p>
        <w:p w14:paraId="4B73C5FC" w14:textId="5BFD12A0" w:rsidR="00C56308" w:rsidRDefault="00A646F6" w:rsidP="00191D8C">
          <w:pPr>
            <w:pStyle w:val="TOC1"/>
            <w:tabs>
              <w:tab w:val="right" w:leader="dot" w:pos="9350"/>
            </w:tabs>
            <w:ind w:left="360"/>
            <w:rPr>
              <w:rFonts w:eastAsiaTheme="minorEastAsia" w:cstheme="minorBidi"/>
              <w:b w:val="0"/>
              <w:noProof/>
              <w:kern w:val="2"/>
              <w14:ligatures w14:val="standardContextual"/>
            </w:rPr>
          </w:pPr>
          <w:hyperlink w:anchor="_Toc166069222" w:history="1">
            <w:r w:rsidR="00C56308" w:rsidRPr="00EF163E">
              <w:rPr>
                <w:rStyle w:val="Hyperlink"/>
                <w:noProof/>
              </w:rPr>
              <w:t>C. Creative Expression</w:t>
            </w:r>
            <w:r w:rsidR="00C56308">
              <w:rPr>
                <w:noProof/>
                <w:webHidden/>
              </w:rPr>
              <w:tab/>
            </w:r>
            <w:r w:rsidR="00C56308">
              <w:rPr>
                <w:noProof/>
                <w:webHidden/>
              </w:rPr>
              <w:fldChar w:fldCharType="begin"/>
            </w:r>
            <w:r w:rsidR="00C56308">
              <w:rPr>
                <w:noProof/>
                <w:webHidden/>
              </w:rPr>
              <w:instrText xml:space="preserve"> PAGEREF _Toc166069222 \h </w:instrText>
            </w:r>
            <w:r w:rsidR="00C56308">
              <w:rPr>
                <w:noProof/>
                <w:webHidden/>
              </w:rPr>
            </w:r>
            <w:r w:rsidR="00C56308">
              <w:rPr>
                <w:noProof/>
                <w:webHidden/>
              </w:rPr>
              <w:fldChar w:fldCharType="separate"/>
            </w:r>
            <w:r w:rsidR="002E0454">
              <w:rPr>
                <w:noProof/>
                <w:webHidden/>
              </w:rPr>
              <w:t>13</w:t>
            </w:r>
            <w:r w:rsidR="00C56308">
              <w:rPr>
                <w:noProof/>
                <w:webHidden/>
              </w:rPr>
              <w:fldChar w:fldCharType="end"/>
            </w:r>
          </w:hyperlink>
        </w:p>
        <w:p w14:paraId="337F4038" w14:textId="71458BD5" w:rsidR="00C56308" w:rsidRDefault="00A646F6" w:rsidP="00191D8C">
          <w:pPr>
            <w:pStyle w:val="TOC1"/>
            <w:tabs>
              <w:tab w:val="right" w:leader="dot" w:pos="9350"/>
            </w:tabs>
            <w:ind w:left="360"/>
            <w:rPr>
              <w:rFonts w:eastAsiaTheme="minorEastAsia" w:cstheme="minorBidi"/>
              <w:b w:val="0"/>
              <w:noProof/>
              <w:kern w:val="2"/>
              <w14:ligatures w14:val="standardContextual"/>
            </w:rPr>
          </w:pPr>
          <w:hyperlink w:anchor="_Toc166069223" w:history="1">
            <w:r w:rsidR="00C56308" w:rsidRPr="00EF163E">
              <w:rPr>
                <w:rStyle w:val="Hyperlink"/>
                <w:noProof/>
              </w:rPr>
              <w:t>D. Individual and Society</w:t>
            </w:r>
            <w:r w:rsidR="00C56308">
              <w:rPr>
                <w:noProof/>
                <w:webHidden/>
              </w:rPr>
              <w:tab/>
            </w:r>
            <w:r w:rsidR="00C56308">
              <w:rPr>
                <w:noProof/>
                <w:webHidden/>
              </w:rPr>
              <w:fldChar w:fldCharType="begin"/>
            </w:r>
            <w:r w:rsidR="00C56308">
              <w:rPr>
                <w:noProof/>
                <w:webHidden/>
              </w:rPr>
              <w:instrText xml:space="preserve"> PAGEREF _Toc166069223 \h </w:instrText>
            </w:r>
            <w:r w:rsidR="00C56308">
              <w:rPr>
                <w:noProof/>
                <w:webHidden/>
              </w:rPr>
            </w:r>
            <w:r w:rsidR="00C56308">
              <w:rPr>
                <w:noProof/>
                <w:webHidden/>
              </w:rPr>
              <w:fldChar w:fldCharType="separate"/>
            </w:r>
            <w:r w:rsidR="002E0454">
              <w:rPr>
                <w:noProof/>
                <w:webHidden/>
              </w:rPr>
              <w:t>13</w:t>
            </w:r>
            <w:r w:rsidR="00C56308">
              <w:rPr>
                <w:noProof/>
                <w:webHidden/>
              </w:rPr>
              <w:fldChar w:fldCharType="end"/>
            </w:r>
          </w:hyperlink>
        </w:p>
        <w:p w14:paraId="33CF7EDC" w14:textId="217B88B5" w:rsidR="00C56308" w:rsidRDefault="00A646F6" w:rsidP="00191D8C">
          <w:pPr>
            <w:pStyle w:val="TOC1"/>
            <w:tabs>
              <w:tab w:val="right" w:leader="dot" w:pos="9350"/>
            </w:tabs>
            <w:ind w:left="360"/>
            <w:rPr>
              <w:rFonts w:eastAsiaTheme="minorEastAsia" w:cstheme="minorBidi"/>
              <w:b w:val="0"/>
              <w:noProof/>
              <w:kern w:val="2"/>
              <w14:ligatures w14:val="standardContextual"/>
            </w:rPr>
          </w:pPr>
          <w:hyperlink w:anchor="_Toc166069224" w:history="1">
            <w:r w:rsidR="00C56308" w:rsidRPr="00EF163E">
              <w:rPr>
                <w:rStyle w:val="Hyperlink"/>
                <w:noProof/>
              </w:rPr>
              <w:t>E. Scientific World</w:t>
            </w:r>
            <w:r w:rsidR="00C56308">
              <w:rPr>
                <w:noProof/>
                <w:webHidden/>
              </w:rPr>
              <w:tab/>
            </w:r>
            <w:r w:rsidR="00C56308">
              <w:rPr>
                <w:noProof/>
                <w:webHidden/>
              </w:rPr>
              <w:fldChar w:fldCharType="begin"/>
            </w:r>
            <w:r w:rsidR="00C56308">
              <w:rPr>
                <w:noProof/>
                <w:webHidden/>
              </w:rPr>
              <w:instrText xml:space="preserve"> PAGEREF _Toc166069224 \h </w:instrText>
            </w:r>
            <w:r w:rsidR="00C56308">
              <w:rPr>
                <w:noProof/>
                <w:webHidden/>
              </w:rPr>
            </w:r>
            <w:r w:rsidR="00C56308">
              <w:rPr>
                <w:noProof/>
                <w:webHidden/>
              </w:rPr>
              <w:fldChar w:fldCharType="separate"/>
            </w:r>
            <w:r w:rsidR="002E0454">
              <w:rPr>
                <w:noProof/>
                <w:webHidden/>
              </w:rPr>
              <w:t>14</w:t>
            </w:r>
            <w:r w:rsidR="00C56308">
              <w:rPr>
                <w:noProof/>
                <w:webHidden/>
              </w:rPr>
              <w:fldChar w:fldCharType="end"/>
            </w:r>
          </w:hyperlink>
        </w:p>
        <w:p w14:paraId="3A428195" w14:textId="5B868717" w:rsidR="00C56308" w:rsidRDefault="00A646F6">
          <w:pPr>
            <w:pStyle w:val="TOC1"/>
            <w:tabs>
              <w:tab w:val="right" w:leader="dot" w:pos="9350"/>
            </w:tabs>
            <w:rPr>
              <w:rFonts w:eastAsiaTheme="minorEastAsia" w:cstheme="minorBidi"/>
              <w:b w:val="0"/>
              <w:noProof/>
              <w:kern w:val="2"/>
              <w14:ligatures w14:val="standardContextual"/>
            </w:rPr>
          </w:pPr>
          <w:hyperlink w:anchor="_Toc166069225" w:history="1">
            <w:r w:rsidR="00C56308" w:rsidRPr="00EF163E">
              <w:rPr>
                <w:rStyle w:val="Hyperlink"/>
                <w:noProof/>
              </w:rPr>
              <w:t>FIQWS Fast Facts</w:t>
            </w:r>
            <w:r w:rsidR="00C56308">
              <w:rPr>
                <w:noProof/>
                <w:webHidden/>
              </w:rPr>
              <w:tab/>
            </w:r>
            <w:r w:rsidR="00C56308">
              <w:rPr>
                <w:noProof/>
                <w:webHidden/>
              </w:rPr>
              <w:fldChar w:fldCharType="begin"/>
            </w:r>
            <w:r w:rsidR="00C56308">
              <w:rPr>
                <w:noProof/>
                <w:webHidden/>
              </w:rPr>
              <w:instrText xml:space="preserve"> PAGEREF _Toc166069225 \h </w:instrText>
            </w:r>
            <w:r w:rsidR="00C56308">
              <w:rPr>
                <w:noProof/>
                <w:webHidden/>
              </w:rPr>
            </w:r>
            <w:r w:rsidR="00C56308">
              <w:rPr>
                <w:noProof/>
                <w:webHidden/>
              </w:rPr>
              <w:fldChar w:fldCharType="separate"/>
            </w:r>
            <w:r w:rsidR="002E0454">
              <w:rPr>
                <w:noProof/>
                <w:webHidden/>
              </w:rPr>
              <w:t>15</w:t>
            </w:r>
            <w:r w:rsidR="00C56308">
              <w:rPr>
                <w:noProof/>
                <w:webHidden/>
              </w:rPr>
              <w:fldChar w:fldCharType="end"/>
            </w:r>
          </w:hyperlink>
        </w:p>
        <w:p w14:paraId="5E991B2D" w14:textId="24720BCB" w:rsidR="00AE22E2" w:rsidRDefault="00D7559E" w:rsidP="00AE22E2">
          <w:pPr>
            <w:rPr>
              <w:b/>
              <w:bCs/>
              <w:noProof/>
            </w:rPr>
          </w:pPr>
          <w:r>
            <w:rPr>
              <w:b/>
              <w:bCs/>
              <w:noProof/>
            </w:rPr>
            <w:fldChar w:fldCharType="end"/>
          </w:r>
        </w:p>
      </w:sdtContent>
    </w:sdt>
    <w:p w14:paraId="0FBCEA25" w14:textId="77777777" w:rsidR="00AE22E2" w:rsidRDefault="00AE22E2" w:rsidP="00AE22E2">
      <w:pPr>
        <w:pStyle w:val="Heading1"/>
        <w:rPr>
          <w:rStyle w:val="Strong"/>
        </w:rPr>
      </w:pPr>
    </w:p>
    <w:p w14:paraId="7A6B35FF" w14:textId="77777777" w:rsidR="00AE22E2" w:rsidRDefault="00AE22E2" w:rsidP="00AE22E2"/>
    <w:p w14:paraId="7E035E96" w14:textId="77777777" w:rsidR="00AE22E2" w:rsidRDefault="00AE22E2" w:rsidP="00AE22E2"/>
    <w:p w14:paraId="62509082" w14:textId="77777777" w:rsidR="00AE22E2" w:rsidRDefault="00AE22E2" w:rsidP="00AE22E2"/>
    <w:p w14:paraId="47C4BA58" w14:textId="77777777" w:rsidR="00AE22E2" w:rsidRDefault="00AE22E2" w:rsidP="00AE22E2"/>
    <w:p w14:paraId="7357D55E" w14:textId="1B8A1AF1" w:rsidR="00AE22E2" w:rsidRDefault="00AE22E2" w:rsidP="00013931">
      <w:pPr>
        <w:pStyle w:val="Heading1"/>
      </w:pPr>
      <w:bookmarkStart w:id="0" w:name="_Toc166069199"/>
      <w:r>
        <w:lastRenderedPageBreak/>
        <w:t>Welcome</w:t>
      </w:r>
      <w:bookmarkEnd w:id="0"/>
    </w:p>
    <w:p w14:paraId="3ECF57D5" w14:textId="77777777" w:rsidR="00AE22E2" w:rsidRPr="00B429B3" w:rsidRDefault="00AE22E2" w:rsidP="00AE22E2"/>
    <w:p w14:paraId="5C314203" w14:textId="6DDD0B2A" w:rsidR="00AE22E2" w:rsidRDefault="00AE22E2" w:rsidP="00551536">
      <w:pPr>
        <w:rPr>
          <w:rStyle w:val="Strong"/>
          <w:b w:val="0"/>
          <w:bCs w:val="0"/>
        </w:rPr>
      </w:pPr>
      <w:r w:rsidRPr="00AE22E2">
        <w:t>Welcome</w:t>
      </w:r>
      <w:r w:rsidRPr="00B429B3">
        <w:t xml:space="preserve"> to the FIQWS program! This handbook is intended as a teaching resource for instructors</w:t>
      </w:r>
      <w:r w:rsidR="0008194E">
        <w:t xml:space="preserve">. </w:t>
      </w:r>
      <w:r w:rsidRPr="00B429B3">
        <w:t xml:space="preserve">In it are guidelines for the required elements of all FIQWSs, including explanations of Midterm Assessments, Library Instruction, grading, and strategies for maintaining strong collaborations between instructors. Please review this handbook while preparing your syllabus and return to it throughout the semester to make sure that the goals of FIQWS are being met. </w:t>
      </w:r>
    </w:p>
    <w:p w14:paraId="68BE4162" w14:textId="77777777" w:rsidR="00AE22E2" w:rsidRDefault="00AE22E2" w:rsidP="00AE22E2">
      <w:pPr>
        <w:pStyle w:val="Heading1"/>
        <w:rPr>
          <w:rStyle w:val="Strong"/>
        </w:rPr>
      </w:pPr>
    </w:p>
    <w:p w14:paraId="7C1E38DB" w14:textId="3383B3E5" w:rsidR="00990D1B" w:rsidRPr="00636DE3" w:rsidRDefault="00990D1B" w:rsidP="00013931">
      <w:pPr>
        <w:pStyle w:val="Heading1"/>
        <w:rPr>
          <w:rStyle w:val="Strong"/>
          <w:b/>
        </w:rPr>
      </w:pPr>
      <w:bookmarkStart w:id="1" w:name="_Toc166069200"/>
      <w:r w:rsidRPr="00636DE3">
        <w:rPr>
          <w:rStyle w:val="Strong"/>
          <w:b/>
        </w:rPr>
        <w:t>FIQWS Overview</w:t>
      </w:r>
      <w:bookmarkEnd w:id="1"/>
    </w:p>
    <w:p w14:paraId="51AD9DC2" w14:textId="77777777" w:rsidR="00990D1B" w:rsidRPr="00B429B3" w:rsidRDefault="00990D1B" w:rsidP="00551536">
      <w:pPr>
        <w:rPr>
          <w:b/>
          <w:color w:val="FF0000"/>
        </w:rPr>
      </w:pPr>
    </w:p>
    <w:p w14:paraId="269A7924" w14:textId="3BF1FF39" w:rsidR="00D7559E" w:rsidRDefault="00A544FF" w:rsidP="00551536">
      <w:r w:rsidRPr="00B429B3">
        <w:t>By pa</w:t>
      </w:r>
      <w:r w:rsidR="00030338" w:rsidRPr="00B429B3">
        <w:t>i</w:t>
      </w:r>
      <w:r w:rsidRPr="00B429B3">
        <w:t xml:space="preserve">ring Topic and </w:t>
      </w:r>
      <w:r w:rsidR="00CB04C4">
        <w:t>Composition instructor</w:t>
      </w:r>
      <w:r w:rsidRPr="00B429B3">
        <w:t>s and placing students in learning communities that meet for six hours a week, t</w:t>
      </w:r>
      <w:r w:rsidR="00990D1B" w:rsidRPr="00B429B3">
        <w:t xml:space="preserve">he Freshman Inquiry Writing Seminar (FIQWS) provides incoming </w:t>
      </w:r>
      <w:r w:rsidR="00AF6F3C" w:rsidRPr="00B429B3">
        <w:t>students</w:t>
      </w:r>
      <w:r w:rsidR="00990D1B" w:rsidRPr="00B429B3">
        <w:t xml:space="preserve"> at CCNY </w:t>
      </w:r>
      <w:r w:rsidR="008E7A17" w:rsidRPr="00B429B3">
        <w:t xml:space="preserve">with additional academic support and </w:t>
      </w:r>
      <w:r w:rsidR="00990D1B" w:rsidRPr="00B429B3">
        <w:t>a communal learning experience</w:t>
      </w:r>
      <w:r w:rsidRPr="00B429B3">
        <w:t>. The FIQWS program encourages</w:t>
      </w:r>
      <w:r w:rsidR="00990D1B" w:rsidRPr="00B429B3">
        <w:t xml:space="preserve"> participation, discussion, and critical engagement with </w:t>
      </w:r>
      <w:r w:rsidR="00CB04C4">
        <w:t>complex</w:t>
      </w:r>
      <w:r w:rsidR="00990D1B" w:rsidRPr="00B429B3">
        <w:t xml:space="preserve"> </w:t>
      </w:r>
      <w:r w:rsidR="00CB04C4">
        <w:t xml:space="preserve">disciplinary </w:t>
      </w:r>
      <w:r w:rsidR="00990D1B" w:rsidRPr="00B429B3">
        <w:t>material—</w:t>
      </w:r>
      <w:r w:rsidR="00CB04C4">
        <w:t>topics</w:t>
      </w:r>
      <w:r w:rsidR="00990D1B" w:rsidRPr="00B429B3">
        <w:t xml:space="preserve"> that students don’t always experience sufficiently in </w:t>
      </w:r>
      <w:r w:rsidR="00CB04C4">
        <w:t>early</w:t>
      </w:r>
      <w:r w:rsidR="00990D1B" w:rsidRPr="00B429B3">
        <w:t xml:space="preserve"> semesters.</w:t>
      </w:r>
      <w:r w:rsidR="00E10C3E" w:rsidRPr="00B429B3">
        <w:t xml:space="preserve"> </w:t>
      </w:r>
      <w:r w:rsidR="00990D1B" w:rsidRPr="00B429B3">
        <w:t xml:space="preserve">Close interaction among students and with instructors is important </w:t>
      </w:r>
      <w:r w:rsidR="00CB04C4">
        <w:t xml:space="preserve">in both sections. </w:t>
      </w:r>
    </w:p>
    <w:p w14:paraId="0B65D689" w14:textId="77777777" w:rsidR="00EF51BB" w:rsidRDefault="00EF51BB" w:rsidP="00D7559E">
      <w:pPr>
        <w:shd w:val="clear" w:color="000000" w:fill="auto"/>
      </w:pPr>
    </w:p>
    <w:p w14:paraId="7D5771BC" w14:textId="5C94F68A" w:rsidR="00AE22E2" w:rsidRPr="00AE22E2" w:rsidRDefault="00AE22E2" w:rsidP="00AE22E2">
      <w:pPr>
        <w:pStyle w:val="Heading1"/>
      </w:pPr>
      <w:bookmarkStart w:id="2" w:name="_Toc166069201"/>
      <w:r w:rsidRPr="00AE22E2">
        <w:t>Goals</w:t>
      </w:r>
      <w:bookmarkEnd w:id="2"/>
    </w:p>
    <w:p w14:paraId="1EB338C1" w14:textId="77777777" w:rsidR="00AE22E2" w:rsidRPr="00D7559E" w:rsidRDefault="00AE22E2" w:rsidP="00D7559E">
      <w:pPr>
        <w:shd w:val="clear" w:color="000000" w:fill="auto"/>
        <w:rPr>
          <w:b/>
        </w:rPr>
      </w:pPr>
    </w:p>
    <w:p w14:paraId="2FA78CDF" w14:textId="5ACC1FAB" w:rsidR="00990D1B" w:rsidRPr="00B429B3" w:rsidRDefault="00990D1B" w:rsidP="00A07531">
      <w:pPr>
        <w:shd w:val="clear" w:color="000000" w:fill="auto"/>
      </w:pPr>
      <w:r w:rsidRPr="00B429B3">
        <w:t>The goals of the FIQWS are to provide students with:</w:t>
      </w:r>
    </w:p>
    <w:p w14:paraId="49D40F78" w14:textId="0F90CF19" w:rsidR="00990D1B" w:rsidRPr="00B429B3" w:rsidRDefault="00990D1B" w:rsidP="008B78FB">
      <w:pPr>
        <w:numPr>
          <w:ilvl w:val="0"/>
          <w:numId w:val="1"/>
        </w:numPr>
        <w:shd w:val="clear" w:color="000000" w:fill="auto"/>
      </w:pPr>
      <w:r w:rsidRPr="00B429B3">
        <w:t xml:space="preserve">A first major step in developing </w:t>
      </w:r>
      <w:r w:rsidR="00CB04C4">
        <w:t>college-level</w:t>
      </w:r>
      <w:r w:rsidRPr="00B429B3">
        <w:t xml:space="preserve"> </w:t>
      </w:r>
      <w:r w:rsidR="00CB04C4">
        <w:t xml:space="preserve">studying, </w:t>
      </w:r>
      <w:r w:rsidRPr="00B429B3">
        <w:t>reading</w:t>
      </w:r>
      <w:r w:rsidR="00CB04C4">
        <w:t xml:space="preserve">, </w:t>
      </w:r>
      <w:r w:rsidRPr="00B429B3">
        <w:t xml:space="preserve">writing </w:t>
      </w:r>
      <w:r w:rsidR="00CB04C4">
        <w:t>skills.</w:t>
      </w:r>
      <w:r w:rsidRPr="00B429B3">
        <w:t xml:space="preserve"> </w:t>
      </w:r>
    </w:p>
    <w:p w14:paraId="67623ADE" w14:textId="080582C2" w:rsidR="00990D1B" w:rsidRPr="00B429B3" w:rsidRDefault="00990D1B" w:rsidP="008B78FB">
      <w:pPr>
        <w:numPr>
          <w:ilvl w:val="0"/>
          <w:numId w:val="1"/>
        </w:numPr>
        <w:shd w:val="clear" w:color="000000" w:fill="auto"/>
      </w:pPr>
      <w:r w:rsidRPr="00B429B3">
        <w:t>An environment to further their analytic writing and critical thinking</w:t>
      </w:r>
      <w:r w:rsidR="008E7A17" w:rsidRPr="00B429B3">
        <w:t>.</w:t>
      </w:r>
    </w:p>
    <w:p w14:paraId="3E795368" w14:textId="293AF970" w:rsidR="00990D1B" w:rsidRPr="00B429B3" w:rsidRDefault="00990D1B" w:rsidP="008B78FB">
      <w:pPr>
        <w:numPr>
          <w:ilvl w:val="0"/>
          <w:numId w:val="1"/>
        </w:numPr>
        <w:shd w:val="clear" w:color="000000" w:fill="auto"/>
      </w:pPr>
      <w:r w:rsidRPr="00B429B3">
        <w:t xml:space="preserve">Experience </w:t>
      </w:r>
      <w:r w:rsidR="00CB04C4">
        <w:t>integrating sources into their</w:t>
      </w:r>
      <w:r w:rsidR="008B528A">
        <w:t xml:space="preserve"> essays</w:t>
      </w:r>
      <w:r w:rsidR="00CB04C4">
        <w:t>, following academic conventions</w:t>
      </w:r>
      <w:r w:rsidR="009F680C" w:rsidRPr="00B429B3">
        <w:t>.</w:t>
      </w:r>
    </w:p>
    <w:p w14:paraId="4F8180D1" w14:textId="5A6002C6" w:rsidR="00990D1B" w:rsidRPr="00B429B3" w:rsidRDefault="00A87DCF" w:rsidP="008B78FB">
      <w:pPr>
        <w:numPr>
          <w:ilvl w:val="0"/>
          <w:numId w:val="1"/>
        </w:numPr>
        <w:shd w:val="clear" w:color="000000" w:fill="auto"/>
      </w:pPr>
      <w:r w:rsidRPr="00B429B3">
        <w:t>A learning community</w:t>
      </w:r>
      <w:r w:rsidR="00990D1B" w:rsidRPr="00B429B3">
        <w:t xml:space="preserve"> </w:t>
      </w:r>
      <w:r w:rsidR="00CB04C4">
        <w:t>where the get to know and collaborate with peers and teachers</w:t>
      </w:r>
      <w:r w:rsidR="009F680C" w:rsidRPr="00B429B3">
        <w:t>.</w:t>
      </w:r>
    </w:p>
    <w:p w14:paraId="3637A911" w14:textId="142F0442" w:rsidR="00990D1B" w:rsidRPr="00B429B3" w:rsidRDefault="00990D1B" w:rsidP="008B78FB">
      <w:pPr>
        <w:numPr>
          <w:ilvl w:val="0"/>
          <w:numId w:val="1"/>
        </w:numPr>
        <w:shd w:val="clear" w:color="000000" w:fill="auto"/>
      </w:pPr>
      <w:r w:rsidRPr="00B429B3">
        <w:t>An understanding of college readiness skills (attendance</w:t>
      </w:r>
      <w:r w:rsidR="00CB04C4">
        <w:t xml:space="preserve">, </w:t>
      </w:r>
      <w:r w:rsidRPr="00B429B3">
        <w:t>handing in work o</w:t>
      </w:r>
      <w:r w:rsidR="009F680C" w:rsidRPr="00B429B3">
        <w:t xml:space="preserve">n time, </w:t>
      </w:r>
      <w:r w:rsidR="00CB04C4">
        <w:t>etc.</w:t>
      </w:r>
      <w:r w:rsidR="009F680C" w:rsidRPr="00B429B3">
        <w:t>).</w:t>
      </w:r>
    </w:p>
    <w:p w14:paraId="5CE40263" w14:textId="78F5D0C4" w:rsidR="00EF51BB" w:rsidRDefault="00990D1B" w:rsidP="008B78FB">
      <w:pPr>
        <w:numPr>
          <w:ilvl w:val="0"/>
          <w:numId w:val="1"/>
        </w:numPr>
        <w:shd w:val="clear" w:color="000000" w:fill="auto"/>
      </w:pPr>
      <w:r w:rsidRPr="00B429B3">
        <w:t>Close contact with faculty</w:t>
      </w:r>
      <w:r w:rsidR="00D00777">
        <w:t xml:space="preserve"> across the disciplines</w:t>
      </w:r>
      <w:r w:rsidR="00CB04C4">
        <w:t xml:space="preserve">. </w:t>
      </w:r>
    </w:p>
    <w:p w14:paraId="4AE970CB" w14:textId="77777777" w:rsidR="00503359" w:rsidRPr="00B429B3" w:rsidRDefault="00503359" w:rsidP="00A87DCF">
      <w:pPr>
        <w:shd w:val="clear" w:color="000000" w:fill="auto"/>
      </w:pPr>
    </w:p>
    <w:p w14:paraId="73A9BC73" w14:textId="77777777" w:rsidR="0040063C" w:rsidRPr="00551536" w:rsidRDefault="0040063C" w:rsidP="0040063C">
      <w:pPr>
        <w:pStyle w:val="Heading1"/>
        <w:rPr>
          <w:sz w:val="22"/>
          <w:szCs w:val="22"/>
        </w:rPr>
      </w:pPr>
      <w:bookmarkStart w:id="3" w:name="_Toc166069202"/>
      <w:r w:rsidRPr="00013931">
        <w:t>Collaborative Teaching</w:t>
      </w:r>
      <w:bookmarkEnd w:id="3"/>
    </w:p>
    <w:p w14:paraId="51AF6CDB" w14:textId="77777777" w:rsidR="0040063C" w:rsidRPr="00B429B3" w:rsidRDefault="0040063C" w:rsidP="0040063C">
      <w:pPr>
        <w:rPr>
          <w:b/>
        </w:rPr>
      </w:pPr>
    </w:p>
    <w:p w14:paraId="51EFE8BF" w14:textId="550515C4" w:rsidR="0040063C" w:rsidRPr="00503359" w:rsidRDefault="0040063C" w:rsidP="0040063C">
      <w:r w:rsidRPr="00551536">
        <w:t xml:space="preserve">The FIQWSs are taught collaboratively by a </w:t>
      </w:r>
      <w:r w:rsidR="00532E67">
        <w:t>Topic</w:t>
      </w:r>
      <w:r w:rsidRPr="00551536">
        <w:t xml:space="preserve"> and a </w:t>
      </w:r>
      <w:r w:rsidR="00CB04C4">
        <w:t>Composition instructor</w:t>
      </w:r>
      <w:r w:rsidRPr="00551536">
        <w:t xml:space="preserve">; instructors are equal partners in the relationship. At the beginning of the summer, </w:t>
      </w:r>
      <w:r w:rsidR="00532E67">
        <w:t>Topic</w:t>
      </w:r>
      <w:r w:rsidRPr="00551536">
        <w:t xml:space="preserve"> and </w:t>
      </w:r>
      <w:r w:rsidR="00CB04C4">
        <w:t>Composition instructor</w:t>
      </w:r>
      <w:r w:rsidRPr="00551536">
        <w:t xml:space="preserve">s meet to plan the courses that </w:t>
      </w:r>
      <w:r w:rsidR="00D00777">
        <w:t>they’ll</w:t>
      </w:r>
      <w:r w:rsidRPr="00551536">
        <w:t xml:space="preserve"> </w:t>
      </w:r>
      <w:r w:rsidR="00D00777">
        <w:t xml:space="preserve">teach together </w:t>
      </w:r>
      <w:r w:rsidRPr="00551536">
        <w:t xml:space="preserve">in the fall. Topic and </w:t>
      </w:r>
      <w:r w:rsidR="00CB04C4">
        <w:t>Composition instructor</w:t>
      </w:r>
      <w:r w:rsidRPr="00551536">
        <w:t xml:space="preserve">s are invited to decide their level of collaboration. At a minimum, the instructors should collaborate on </w:t>
      </w:r>
      <w:r>
        <w:t>a</w:t>
      </w:r>
      <w:r w:rsidR="000271C0">
        <w:t xml:space="preserve"> Research</w:t>
      </w:r>
      <w:r w:rsidR="00D00777">
        <w:t xml:space="preserve"> or Analytical</w:t>
      </w:r>
      <w:r w:rsidR="000271C0">
        <w:t xml:space="preserve"> E</w:t>
      </w:r>
      <w:r w:rsidRPr="00551536">
        <w:t xml:space="preserve">ssay, deciding in advance how they will share the responsibilities for this assignment. </w:t>
      </w:r>
    </w:p>
    <w:p w14:paraId="7BC0C365" w14:textId="77777777" w:rsidR="0040063C" w:rsidRDefault="0040063C" w:rsidP="00F604C2">
      <w:pPr>
        <w:pStyle w:val="Heading1"/>
        <w:rPr>
          <w:szCs w:val="24"/>
        </w:rPr>
      </w:pPr>
    </w:p>
    <w:p w14:paraId="56A41F23" w14:textId="77777777" w:rsidR="00F604C2" w:rsidRPr="00B429B3" w:rsidRDefault="00F604C2" w:rsidP="00F604C2">
      <w:pPr>
        <w:pStyle w:val="Heading1"/>
      </w:pPr>
      <w:bookmarkStart w:id="4" w:name="_Toc166069203"/>
      <w:r w:rsidRPr="004B7602">
        <w:rPr>
          <w:szCs w:val="24"/>
        </w:rPr>
        <w:t xml:space="preserve">Syllabus and </w:t>
      </w:r>
      <w:r w:rsidRPr="00B429B3">
        <w:t>Grading</w:t>
      </w:r>
      <w:bookmarkEnd w:id="4"/>
    </w:p>
    <w:p w14:paraId="42B81D21" w14:textId="77777777" w:rsidR="00A00FA5" w:rsidRDefault="00A00FA5" w:rsidP="00A00FA5">
      <w:bookmarkStart w:id="5" w:name="_Toc455086063"/>
      <w:bookmarkStart w:id="6" w:name="_Toc455086192"/>
      <w:bookmarkStart w:id="7" w:name="_Toc455088356"/>
    </w:p>
    <w:p w14:paraId="30E23E66" w14:textId="4E5AC49F" w:rsidR="00F604C2" w:rsidRPr="00551536" w:rsidRDefault="00F604C2" w:rsidP="00A00FA5">
      <w:r w:rsidRPr="00551536">
        <w:t xml:space="preserve">Instructors should develop two linked syllabi or (if collaborating more closely) a </w:t>
      </w:r>
      <w:r w:rsidR="0040063C">
        <w:t xml:space="preserve">single </w:t>
      </w:r>
      <w:r w:rsidR="00D00777">
        <w:t>shared</w:t>
      </w:r>
      <w:r w:rsidRPr="00551536">
        <w:t xml:space="preserve"> syllabus. Either way, syllabi should make clear the connection between both sections (e.g., joint assignments). Since</w:t>
      </w:r>
      <w:r w:rsidR="003C5265">
        <w:t xml:space="preserve"> at the end of the semester</w:t>
      </w:r>
      <w:r w:rsidR="00A00FA5">
        <w:t xml:space="preserve"> students are assigned </w:t>
      </w:r>
      <w:r w:rsidRPr="00551536">
        <w:t xml:space="preserve">separate </w:t>
      </w:r>
      <w:r w:rsidR="003C5265">
        <w:t xml:space="preserve">final </w:t>
      </w:r>
      <w:r w:rsidRPr="00551536">
        <w:t xml:space="preserve">grades for the </w:t>
      </w:r>
      <w:r w:rsidR="00D00777">
        <w:t>Composition</w:t>
      </w:r>
      <w:r w:rsidRPr="00551536">
        <w:t xml:space="preserve"> and </w:t>
      </w:r>
      <w:r w:rsidR="00532E67">
        <w:t>Topic</w:t>
      </w:r>
      <w:r w:rsidRPr="00551536">
        <w:t xml:space="preserve"> sections, the syllabus for each section should specify the grade breakdown. </w:t>
      </w:r>
      <w:r w:rsidR="003C5265">
        <w:t xml:space="preserve">Ultimately, the level of participation </w:t>
      </w:r>
      <w:r w:rsidR="00503359">
        <w:t xml:space="preserve">the FIQWS team decides on </w:t>
      </w:r>
      <w:r w:rsidR="003C5265">
        <w:t xml:space="preserve">will determine </w:t>
      </w:r>
      <w:r w:rsidRPr="00551536">
        <w:t xml:space="preserve">whether </w:t>
      </w:r>
      <w:r w:rsidR="00503359">
        <w:t>they</w:t>
      </w:r>
      <w:r w:rsidR="003C5265">
        <w:t xml:space="preserve"> will</w:t>
      </w:r>
      <w:r w:rsidRPr="00551536">
        <w:t xml:space="preserve"> </w:t>
      </w:r>
      <w:r w:rsidR="00503359">
        <w:t>assign</w:t>
      </w:r>
      <w:r w:rsidRPr="00551536">
        <w:t xml:space="preserve"> the same or different</w:t>
      </w:r>
      <w:r w:rsidR="003C5265">
        <w:t xml:space="preserve"> final</w:t>
      </w:r>
      <w:r w:rsidRPr="00551536">
        <w:t xml:space="preserve"> grades. If instructors give different final grades, the grade breakdown on the syllabi will naturally differ. If instructors give the same grade, the same breakdown should appear on both syllabi. </w:t>
      </w:r>
      <w:r w:rsidR="00503359">
        <w:t>See more on collaboration below.</w:t>
      </w:r>
      <w:bookmarkEnd w:id="5"/>
      <w:bookmarkEnd w:id="6"/>
      <w:bookmarkEnd w:id="7"/>
    </w:p>
    <w:p w14:paraId="4D718B79" w14:textId="77777777" w:rsidR="006B78E0" w:rsidRDefault="006B78E0" w:rsidP="00551536">
      <w:pPr>
        <w:rPr>
          <w:sz w:val="22"/>
          <w:szCs w:val="22"/>
        </w:rPr>
      </w:pPr>
    </w:p>
    <w:p w14:paraId="00B1329B" w14:textId="77777777" w:rsidR="00C40F6E" w:rsidRPr="0000003F" w:rsidRDefault="00C40F6E" w:rsidP="00AE22E2">
      <w:pPr>
        <w:pStyle w:val="Heading1"/>
        <w:rPr>
          <w:szCs w:val="24"/>
        </w:rPr>
      </w:pPr>
    </w:p>
    <w:p w14:paraId="3069BC99" w14:textId="77777777" w:rsidR="00D00777" w:rsidRDefault="00D00777">
      <w:pPr>
        <w:rPr>
          <w:b/>
          <w:bCs/>
          <w:u w:val="single"/>
        </w:rPr>
      </w:pPr>
      <w:r>
        <w:br w:type="page"/>
      </w:r>
    </w:p>
    <w:p w14:paraId="1A3C1F3F" w14:textId="0B35F7A2" w:rsidR="00A87DCF" w:rsidRPr="002D037A" w:rsidRDefault="00A87DCF" w:rsidP="002D037A">
      <w:pPr>
        <w:pStyle w:val="Heading1"/>
        <w:rPr>
          <w:szCs w:val="24"/>
        </w:rPr>
      </w:pPr>
      <w:bookmarkStart w:id="8" w:name="_Toc166069204"/>
      <w:r w:rsidRPr="00867383">
        <w:rPr>
          <w:szCs w:val="24"/>
        </w:rPr>
        <w:lastRenderedPageBreak/>
        <w:t>Topic Instructor Responsibilities</w:t>
      </w:r>
      <w:bookmarkEnd w:id="8"/>
    </w:p>
    <w:p w14:paraId="3B3D1CEE" w14:textId="151587B5" w:rsidR="00A87DCF" w:rsidRPr="002D037A" w:rsidRDefault="00A87DCF" w:rsidP="008B78FB">
      <w:pPr>
        <w:numPr>
          <w:ilvl w:val="0"/>
          <w:numId w:val="8"/>
        </w:numPr>
        <w:tabs>
          <w:tab w:val="clear" w:pos="720"/>
          <w:tab w:val="num" w:pos="450"/>
        </w:tabs>
        <w:ind w:left="450"/>
        <w:textAlignment w:val="baseline"/>
      </w:pPr>
      <w:r w:rsidRPr="002D037A">
        <w:t xml:space="preserve">Teach the class topic through </w:t>
      </w:r>
      <w:r w:rsidR="00D00777">
        <w:t>with heavy focus on student discussion and collaboration;</w:t>
      </w:r>
    </w:p>
    <w:p w14:paraId="328BBADE" w14:textId="56120257" w:rsidR="00A87DCF" w:rsidRPr="002D037A" w:rsidRDefault="000271C0" w:rsidP="008B78FB">
      <w:pPr>
        <w:numPr>
          <w:ilvl w:val="0"/>
          <w:numId w:val="8"/>
        </w:numPr>
        <w:tabs>
          <w:tab w:val="clear" w:pos="720"/>
          <w:tab w:val="num" w:pos="450"/>
        </w:tabs>
        <w:ind w:left="450"/>
        <w:textAlignment w:val="baseline"/>
      </w:pPr>
      <w:r w:rsidRPr="002D037A">
        <w:t>At their discretion, i</w:t>
      </w:r>
      <w:r w:rsidR="00A87DCF" w:rsidRPr="002D037A">
        <w:t>ncorporate low-stakes and no-stakes writing assignments to further develop students’ understanding of the topic-based reading assignments and that might serve to support students as they work through the process of drafting their essays;</w:t>
      </w:r>
    </w:p>
    <w:p w14:paraId="358C9969" w14:textId="77777777" w:rsidR="00A87DCF" w:rsidRPr="002D037A" w:rsidRDefault="00A87DCF" w:rsidP="008B78FB">
      <w:pPr>
        <w:numPr>
          <w:ilvl w:val="0"/>
          <w:numId w:val="8"/>
        </w:numPr>
        <w:tabs>
          <w:tab w:val="clear" w:pos="720"/>
          <w:tab w:val="num" w:pos="450"/>
        </w:tabs>
        <w:ind w:left="450"/>
        <w:textAlignment w:val="baseline"/>
      </w:pPr>
      <w:r w:rsidRPr="002D037A">
        <w:t xml:space="preserve">Dedicate class time to building critical thinking, communication, and participation skills through small-group and class discussions; </w:t>
      </w:r>
    </w:p>
    <w:p w14:paraId="6DE624E9" w14:textId="25EE734B" w:rsidR="00A87DCF" w:rsidRPr="002D037A" w:rsidRDefault="002D037A" w:rsidP="008B78FB">
      <w:pPr>
        <w:numPr>
          <w:ilvl w:val="0"/>
          <w:numId w:val="8"/>
        </w:numPr>
        <w:tabs>
          <w:tab w:val="clear" w:pos="720"/>
          <w:tab w:val="num" w:pos="450"/>
        </w:tabs>
        <w:ind w:left="450"/>
        <w:textAlignment w:val="baseline"/>
      </w:pPr>
      <w:r>
        <w:t>Develop/</w:t>
      </w:r>
      <w:r w:rsidR="00A87DCF" w:rsidRPr="002D037A">
        <w:t>assess students’ oral communication skills through presentations, recitation of texts (</w:t>
      </w:r>
      <w:r w:rsidR="000271C0" w:rsidRPr="002D037A">
        <w:t xml:space="preserve">e.g., </w:t>
      </w:r>
      <w:r w:rsidR="00A87DCF" w:rsidRPr="002D037A">
        <w:t>in</w:t>
      </w:r>
      <w:r w:rsidR="000271C0" w:rsidRPr="002D037A">
        <w:t xml:space="preserve"> a FIQWS on poetry</w:t>
      </w:r>
      <w:r w:rsidR="00A87DCF" w:rsidRPr="002D037A">
        <w:t>), performance of scenes (</w:t>
      </w:r>
      <w:r w:rsidR="000271C0" w:rsidRPr="002D037A">
        <w:t xml:space="preserve">e.g., </w:t>
      </w:r>
      <w:r w:rsidR="00A87DCF" w:rsidRPr="002D037A">
        <w:t xml:space="preserve">in a FIQWS </w:t>
      </w:r>
      <w:r w:rsidR="000271C0" w:rsidRPr="002D037A">
        <w:t>on theater)</w:t>
      </w:r>
      <w:r w:rsidR="00A87DCF" w:rsidRPr="002D037A">
        <w:t xml:space="preserve">; </w:t>
      </w:r>
    </w:p>
    <w:p w14:paraId="1197F6A0" w14:textId="7109699D" w:rsidR="00182A59" w:rsidRPr="002D037A" w:rsidRDefault="00182A59" w:rsidP="008B78FB">
      <w:pPr>
        <w:numPr>
          <w:ilvl w:val="0"/>
          <w:numId w:val="8"/>
        </w:numPr>
        <w:tabs>
          <w:tab w:val="clear" w:pos="720"/>
          <w:tab w:val="num" w:pos="450"/>
        </w:tabs>
        <w:ind w:left="450"/>
        <w:textAlignment w:val="baseline"/>
      </w:pPr>
      <w:r w:rsidRPr="002D037A">
        <w:t>Keep in mind</w:t>
      </w:r>
      <w:r w:rsidR="00BE1768" w:rsidRPr="002D037A">
        <w:t xml:space="preserve"> the types/</w:t>
      </w:r>
      <w:r w:rsidRPr="002D037A">
        <w:t xml:space="preserve">timing of writing assignments in the </w:t>
      </w:r>
      <w:r w:rsidR="004D7F23">
        <w:t>Composition Section</w:t>
      </w:r>
      <w:r w:rsidR="00BE1768" w:rsidRPr="002D037A">
        <w:t xml:space="preserve"> so that scheduled readings/</w:t>
      </w:r>
      <w:r w:rsidRPr="002D037A">
        <w:t>discussions can provide meaningful material for those assignments.</w:t>
      </w:r>
    </w:p>
    <w:p w14:paraId="70B51144" w14:textId="5B672759" w:rsidR="00BE1768" w:rsidRPr="002D037A" w:rsidRDefault="00BE1768" w:rsidP="008B78FB">
      <w:pPr>
        <w:numPr>
          <w:ilvl w:val="0"/>
          <w:numId w:val="8"/>
        </w:numPr>
        <w:tabs>
          <w:tab w:val="clear" w:pos="720"/>
          <w:tab w:val="num" w:pos="450"/>
        </w:tabs>
        <w:ind w:left="450"/>
        <w:textAlignment w:val="baseline"/>
      </w:pPr>
      <w:r w:rsidRPr="002D037A">
        <w:t xml:space="preserve">Work with the </w:t>
      </w:r>
      <w:r w:rsidR="00CB04C4">
        <w:t>Composition instructor</w:t>
      </w:r>
      <w:r w:rsidRPr="002D037A">
        <w:t xml:space="preserve"> to collaboratively design, provide feedback on, and assess at least one Research</w:t>
      </w:r>
      <w:r w:rsidR="002E7C9F">
        <w:t xml:space="preserve">-Informed </w:t>
      </w:r>
      <w:r w:rsidRPr="002D037A">
        <w:t>Essay (see “Shared Responsibilities,” below);</w:t>
      </w:r>
    </w:p>
    <w:p w14:paraId="7FD271F7" w14:textId="6B6119CB" w:rsidR="00A87DCF" w:rsidRPr="002D037A" w:rsidRDefault="00BE1768" w:rsidP="008B78FB">
      <w:pPr>
        <w:numPr>
          <w:ilvl w:val="0"/>
          <w:numId w:val="8"/>
        </w:numPr>
        <w:tabs>
          <w:tab w:val="clear" w:pos="720"/>
          <w:tab w:val="num" w:pos="450"/>
        </w:tabs>
        <w:ind w:left="450"/>
        <w:textAlignment w:val="baseline"/>
      </w:pPr>
      <w:r w:rsidRPr="002D037A">
        <w:t xml:space="preserve">Collaborate with the </w:t>
      </w:r>
      <w:r w:rsidR="00CB04C4">
        <w:t>Composition instructor</w:t>
      </w:r>
      <w:r w:rsidRPr="002D037A">
        <w:t xml:space="preserve"> to guide students</w:t>
      </w:r>
      <w:r w:rsidR="00A87DCF" w:rsidRPr="002D037A">
        <w:t xml:space="preserve"> in ide</w:t>
      </w:r>
      <w:r w:rsidRPr="002D037A">
        <w:t>ntifying a topic for the Research</w:t>
      </w:r>
      <w:r w:rsidR="002E7C9F">
        <w:t>-Informed</w:t>
      </w:r>
      <w:r w:rsidR="00D00777">
        <w:t xml:space="preserve"> </w:t>
      </w:r>
      <w:r w:rsidRPr="002D037A">
        <w:t xml:space="preserve">Essay </w:t>
      </w:r>
      <w:r w:rsidR="00A87DCF" w:rsidRPr="002D037A">
        <w:t xml:space="preserve">and in situating their own writing within a larger </w:t>
      </w:r>
      <w:r w:rsidRPr="002D037A">
        <w:t>discourse</w:t>
      </w:r>
      <w:r w:rsidR="00A87DCF" w:rsidRPr="002D037A">
        <w:t>. Consider providing research materials that stude</w:t>
      </w:r>
      <w:r w:rsidR="00FA32D7" w:rsidRPr="002D037A">
        <w:t>nts can use as sources.</w:t>
      </w:r>
      <w:r w:rsidR="00A87DCF" w:rsidRPr="002D037A">
        <w:t xml:space="preserve"> </w:t>
      </w:r>
    </w:p>
    <w:p w14:paraId="46A05229" w14:textId="77777777" w:rsidR="00FA32D7" w:rsidRDefault="00FA32D7" w:rsidP="00A87DCF"/>
    <w:p w14:paraId="6814E26F" w14:textId="77777777" w:rsidR="003458CF" w:rsidRPr="006B78E0" w:rsidRDefault="003458CF" w:rsidP="00A87DCF"/>
    <w:p w14:paraId="3993D13E" w14:textId="4BC282FD" w:rsidR="00A87DCF" w:rsidRPr="002D037A" w:rsidRDefault="00CB04C4" w:rsidP="002D037A">
      <w:pPr>
        <w:pStyle w:val="Heading1"/>
        <w:rPr>
          <w:szCs w:val="24"/>
        </w:rPr>
      </w:pPr>
      <w:bookmarkStart w:id="9" w:name="_Toc166069205"/>
      <w:r>
        <w:rPr>
          <w:szCs w:val="24"/>
        </w:rPr>
        <w:t>Composition instructor</w:t>
      </w:r>
      <w:r w:rsidR="00A87DCF" w:rsidRPr="006B78E0">
        <w:rPr>
          <w:szCs w:val="24"/>
        </w:rPr>
        <w:t xml:space="preserve"> Responsibilities</w:t>
      </w:r>
      <w:bookmarkEnd w:id="9"/>
    </w:p>
    <w:p w14:paraId="7F26CCA8" w14:textId="712911E0" w:rsidR="001315E1" w:rsidRPr="002D037A" w:rsidRDefault="005F6014" w:rsidP="008B78FB">
      <w:pPr>
        <w:pStyle w:val="ListParagraph"/>
        <w:numPr>
          <w:ilvl w:val="0"/>
          <w:numId w:val="12"/>
        </w:numPr>
      </w:pPr>
      <w:r w:rsidRPr="002D037A">
        <w:t xml:space="preserve">Follow the </w:t>
      </w:r>
      <w:r w:rsidR="002D037A">
        <w:t>same</w:t>
      </w:r>
      <w:r w:rsidRPr="002D037A">
        <w:t xml:space="preserve"> guidelines </w:t>
      </w:r>
      <w:r w:rsidR="002D037A">
        <w:t>for</w:t>
      </w:r>
      <w:r w:rsidR="001315E1" w:rsidRPr="002D037A">
        <w:t xml:space="preserve"> English 110</w:t>
      </w:r>
      <w:r w:rsidR="00FA32D7" w:rsidRPr="002D037A">
        <w:t xml:space="preserve"> described on the </w:t>
      </w:r>
      <w:hyperlink r:id="rId8" w:history="1">
        <w:r w:rsidR="00FA32D7" w:rsidRPr="002D037A">
          <w:rPr>
            <w:rStyle w:val="Hyperlink"/>
          </w:rPr>
          <w:t>Writing Program website</w:t>
        </w:r>
      </w:hyperlink>
      <w:r w:rsidR="00FA32D7" w:rsidRPr="002D037A">
        <w:t>.</w:t>
      </w:r>
    </w:p>
    <w:p w14:paraId="21B328FF" w14:textId="0DFD9112" w:rsidR="00A87DCF" w:rsidRPr="002D037A" w:rsidRDefault="00432BB9" w:rsidP="008B78FB">
      <w:pPr>
        <w:pStyle w:val="ListParagraph"/>
        <w:numPr>
          <w:ilvl w:val="0"/>
          <w:numId w:val="12"/>
        </w:numPr>
        <w:rPr>
          <w:rFonts w:ascii="Times" w:hAnsi="Times"/>
        </w:rPr>
      </w:pPr>
      <w:r w:rsidRPr="002D037A">
        <w:t xml:space="preserve">Design assignments in ways that invite students to draw on the content of the FIQWS </w:t>
      </w:r>
      <w:r w:rsidR="00532E67" w:rsidRPr="002D037A">
        <w:t>Topic</w:t>
      </w:r>
      <w:r w:rsidRPr="002D037A">
        <w:t xml:space="preserve"> section. </w:t>
      </w:r>
      <w:r w:rsidR="00A87DCF" w:rsidRPr="002D037A">
        <w:t xml:space="preserve">Consider incorporating reading assignments from the </w:t>
      </w:r>
      <w:r w:rsidR="00532E67" w:rsidRPr="002D037A">
        <w:t>Topic</w:t>
      </w:r>
      <w:r w:rsidR="00A87DCF" w:rsidRPr="002D037A">
        <w:t xml:space="preserve"> section; </w:t>
      </w:r>
    </w:p>
    <w:p w14:paraId="7F0195A3" w14:textId="72FDC47E" w:rsidR="00F604C2" w:rsidRDefault="001D26C6" w:rsidP="008B78FB">
      <w:pPr>
        <w:numPr>
          <w:ilvl w:val="0"/>
          <w:numId w:val="9"/>
        </w:numPr>
        <w:textAlignment w:val="baseline"/>
      </w:pPr>
      <w:r w:rsidRPr="002D037A">
        <w:t xml:space="preserve">Work with the </w:t>
      </w:r>
      <w:r w:rsidR="00532E67" w:rsidRPr="002D037A">
        <w:t>Topic</w:t>
      </w:r>
      <w:r w:rsidRPr="002D037A">
        <w:t xml:space="preserve"> instructor to collaboratively</w:t>
      </w:r>
      <w:r w:rsidR="001B5240" w:rsidRPr="002D037A">
        <w:t xml:space="preserve"> design,</w:t>
      </w:r>
      <w:r w:rsidRPr="002D037A">
        <w:t xml:space="preserve"> provide feedback on</w:t>
      </w:r>
      <w:r w:rsidR="001B5240" w:rsidRPr="002D037A">
        <w:t>,</w:t>
      </w:r>
      <w:r w:rsidRPr="002D037A">
        <w:t xml:space="preserve"> and assess at least one </w:t>
      </w:r>
      <w:r w:rsidR="007D7D44" w:rsidRPr="002D037A">
        <w:t>R</w:t>
      </w:r>
      <w:r w:rsidR="00D159BB" w:rsidRPr="002D037A">
        <w:t>esearch</w:t>
      </w:r>
      <w:r w:rsidR="007D7D44" w:rsidRPr="002D037A">
        <w:t xml:space="preserve"> E</w:t>
      </w:r>
      <w:r w:rsidRPr="002D037A">
        <w:t xml:space="preserve">ssay </w:t>
      </w:r>
      <w:r w:rsidR="00234718" w:rsidRPr="002D037A">
        <w:t>(see “Shared Responsibilities</w:t>
      </w:r>
      <w:r w:rsidR="00A87DCF" w:rsidRPr="002D037A">
        <w:t>”)</w:t>
      </w:r>
      <w:r w:rsidR="008C52B3" w:rsidRPr="002D037A">
        <w:t>.</w:t>
      </w:r>
    </w:p>
    <w:p w14:paraId="402FFE5B" w14:textId="76ACE813" w:rsidR="00D00777" w:rsidRPr="002D037A" w:rsidRDefault="00D00777" w:rsidP="008B78FB">
      <w:pPr>
        <w:numPr>
          <w:ilvl w:val="0"/>
          <w:numId w:val="9"/>
        </w:numPr>
        <w:textAlignment w:val="baseline"/>
      </w:pPr>
      <w:r>
        <w:t xml:space="preserve">Being an expert in the Topic or reading materials from the Topic section is </w:t>
      </w:r>
      <w:r w:rsidRPr="00D00777">
        <w:rPr>
          <w:b/>
          <w:bCs/>
        </w:rPr>
        <w:t>not</w:t>
      </w:r>
      <w:r>
        <w:t xml:space="preserve"> expected.</w:t>
      </w:r>
    </w:p>
    <w:p w14:paraId="7DB8F87C" w14:textId="77777777" w:rsidR="006F03EE" w:rsidRDefault="006F03EE" w:rsidP="00551536"/>
    <w:p w14:paraId="043FA142" w14:textId="77777777" w:rsidR="003458CF" w:rsidRDefault="003458CF" w:rsidP="00551536"/>
    <w:p w14:paraId="201FDE07" w14:textId="2D33C660" w:rsidR="00A87DCF" w:rsidRPr="00013931" w:rsidRDefault="00A87DCF" w:rsidP="00013931">
      <w:pPr>
        <w:pStyle w:val="Heading1"/>
      </w:pPr>
      <w:bookmarkStart w:id="10" w:name="_Toc166069206"/>
      <w:r w:rsidRPr="00013931">
        <w:t>Shared Responsibilities</w:t>
      </w:r>
      <w:bookmarkEnd w:id="10"/>
    </w:p>
    <w:p w14:paraId="1D723CCF" w14:textId="6E26C050" w:rsidR="00A87DCF" w:rsidRDefault="00A87DCF" w:rsidP="00A87DCF">
      <w:pPr>
        <w:rPr>
          <w:sz w:val="20"/>
          <w:szCs w:val="20"/>
        </w:rPr>
      </w:pPr>
    </w:p>
    <w:p w14:paraId="3704A923" w14:textId="17B18C45" w:rsidR="005F6014" w:rsidRPr="00551536" w:rsidRDefault="006B78E0" w:rsidP="005F6014">
      <w:pPr>
        <w:rPr>
          <w:sz w:val="22"/>
          <w:szCs w:val="20"/>
        </w:rPr>
      </w:pPr>
      <w:r w:rsidRPr="004B7602">
        <w:rPr>
          <w:szCs w:val="22"/>
        </w:rPr>
        <w:t>Effective collaboration between instructors is an important part of a successful FIQWS team.</w:t>
      </w:r>
      <w:r>
        <w:rPr>
          <w:szCs w:val="22"/>
        </w:rPr>
        <w:t xml:space="preserve"> </w:t>
      </w:r>
      <w:r w:rsidR="00A5451C">
        <w:rPr>
          <w:szCs w:val="22"/>
        </w:rPr>
        <w:t>Every</w:t>
      </w:r>
      <w:r w:rsidR="005F6014" w:rsidRPr="00551536">
        <w:rPr>
          <w:szCs w:val="22"/>
        </w:rPr>
        <w:t xml:space="preserve"> collaboration has its own chemistry; instructors should explore what particular arrangements work best for them. We strongly encourage instructors to </w:t>
      </w:r>
      <w:r w:rsidR="00D00777">
        <w:rPr>
          <w:szCs w:val="22"/>
        </w:rPr>
        <w:t xml:space="preserve">regularly </w:t>
      </w:r>
      <w:r w:rsidR="005F6014" w:rsidRPr="00551536">
        <w:rPr>
          <w:szCs w:val="22"/>
        </w:rPr>
        <w:t xml:space="preserve">meet to discuss the course, graded assignments, and student performance. In this context, it is especially important for instructors to identify and reach out to students who are struggling. </w:t>
      </w:r>
    </w:p>
    <w:p w14:paraId="12185A3D" w14:textId="77777777" w:rsidR="00D9681C" w:rsidRDefault="00D9681C" w:rsidP="00A87DCF">
      <w:pPr>
        <w:rPr>
          <w:szCs w:val="22"/>
        </w:rPr>
      </w:pPr>
    </w:p>
    <w:p w14:paraId="42938EDE" w14:textId="17951391" w:rsidR="00A87DCF" w:rsidRPr="002D037A" w:rsidRDefault="00A87DCF" w:rsidP="00A87DCF">
      <w:r w:rsidRPr="002D037A">
        <w:t xml:space="preserve">Topic and </w:t>
      </w:r>
      <w:r w:rsidR="00CB04C4">
        <w:t>Composition instructor</w:t>
      </w:r>
      <w:r w:rsidRPr="002D037A">
        <w:t xml:space="preserve">s should </w:t>
      </w:r>
      <w:r w:rsidR="00654154" w:rsidRPr="002D037A">
        <w:t>work together to</w:t>
      </w:r>
    </w:p>
    <w:p w14:paraId="31DCA0EF" w14:textId="72549555" w:rsidR="00A87DCF" w:rsidRPr="002D037A" w:rsidRDefault="00A87DCF" w:rsidP="008B78FB">
      <w:pPr>
        <w:numPr>
          <w:ilvl w:val="0"/>
          <w:numId w:val="10"/>
        </w:numPr>
        <w:textAlignment w:val="baseline"/>
      </w:pPr>
      <w:r w:rsidRPr="002D037A">
        <w:t xml:space="preserve">Submit a Midterm Progress Report to </w:t>
      </w:r>
      <w:r w:rsidR="002D037A">
        <w:t>all</w:t>
      </w:r>
      <w:r w:rsidRPr="002D037A">
        <w:t xml:space="preserve"> student</w:t>
      </w:r>
      <w:r w:rsidR="002D037A">
        <w:t>s</w:t>
      </w:r>
      <w:r w:rsidRPr="002D037A">
        <w:t xml:space="preserve"> during weeks 6</w:t>
      </w:r>
      <w:r w:rsidR="002D037A">
        <w:t xml:space="preserve">-8 </w:t>
      </w:r>
      <w:r w:rsidR="00636DE3" w:rsidRPr="002D037A">
        <w:t>(</w:t>
      </w:r>
      <w:r w:rsidR="005A6C6D" w:rsidRPr="002D037A">
        <w:t>s</w:t>
      </w:r>
      <w:r w:rsidR="00636DE3" w:rsidRPr="002D037A">
        <w:t xml:space="preserve">ee </w:t>
      </w:r>
      <w:r w:rsidR="003458CF" w:rsidRPr="002D037A">
        <w:t>pg.</w:t>
      </w:r>
      <w:r w:rsidR="00636DE3" w:rsidRPr="002D037A">
        <w:t xml:space="preserve"> 8</w:t>
      </w:r>
      <w:r w:rsidR="005A6C6D" w:rsidRPr="002D037A">
        <w:t>);</w:t>
      </w:r>
    </w:p>
    <w:p w14:paraId="7816B2D5" w14:textId="31F1E0C8" w:rsidR="00A87DCF" w:rsidRPr="002D037A" w:rsidRDefault="007D7D44" w:rsidP="008B78FB">
      <w:pPr>
        <w:numPr>
          <w:ilvl w:val="0"/>
          <w:numId w:val="10"/>
        </w:numPr>
        <w:textAlignment w:val="baseline"/>
      </w:pPr>
      <w:r w:rsidRPr="002D037A">
        <w:t xml:space="preserve">Communicate regularly </w:t>
      </w:r>
      <w:r w:rsidR="00234718" w:rsidRPr="002D037A">
        <w:t xml:space="preserve">with </w:t>
      </w:r>
      <w:r w:rsidR="00A87DCF" w:rsidRPr="002D037A">
        <w:t>students about mi</w:t>
      </w:r>
      <w:r w:rsidR="005A6C6D" w:rsidRPr="002D037A">
        <w:t>ssed assignments and attendance;</w:t>
      </w:r>
    </w:p>
    <w:p w14:paraId="7D49C505" w14:textId="2F8CFB1B" w:rsidR="00D9681C" w:rsidRPr="002D037A" w:rsidRDefault="005F6014" w:rsidP="008B78FB">
      <w:pPr>
        <w:numPr>
          <w:ilvl w:val="0"/>
          <w:numId w:val="11"/>
        </w:numPr>
        <w:textAlignment w:val="baseline"/>
      </w:pPr>
      <w:r w:rsidRPr="002D037A">
        <w:t xml:space="preserve">Collaborate on designing and assessing assignments. </w:t>
      </w:r>
      <w:r w:rsidR="001B5240" w:rsidRPr="002D037A">
        <w:t xml:space="preserve">Rather than limit collaborations to designing, giving feedback on, and assessing just </w:t>
      </w:r>
      <w:r w:rsidR="002E7C9F">
        <w:t xml:space="preserve">the </w:t>
      </w:r>
      <w:r w:rsidR="001B5240" w:rsidRPr="002D037A">
        <w:t xml:space="preserve">one </w:t>
      </w:r>
      <w:r w:rsidR="002E7C9F">
        <w:t>Research-Informed</w:t>
      </w:r>
      <w:r w:rsidR="00D00777">
        <w:t xml:space="preserve"> </w:t>
      </w:r>
      <w:r w:rsidR="002E7C9F">
        <w:t>Essay</w:t>
      </w:r>
      <w:r w:rsidR="00D00777">
        <w:t xml:space="preserve">, </w:t>
      </w:r>
      <w:r w:rsidR="001B5240" w:rsidRPr="002D037A">
        <w:t>c</w:t>
      </w:r>
      <w:r w:rsidR="00A87DCF" w:rsidRPr="002D037A">
        <w:t>onsider collaborating on all of the writing assignments and use the essays as the basis for grades in</w:t>
      </w:r>
      <w:r w:rsidR="001D26C6" w:rsidRPr="002D037A">
        <w:t xml:space="preserve"> both</w:t>
      </w:r>
      <w:r w:rsidR="00A87DCF" w:rsidRPr="002D037A">
        <w:t xml:space="preserve"> the </w:t>
      </w:r>
      <w:r w:rsidR="00532E67" w:rsidRPr="002D037A">
        <w:t>Writing</w:t>
      </w:r>
      <w:r w:rsidR="001D26C6" w:rsidRPr="002D037A">
        <w:t xml:space="preserve"> </w:t>
      </w:r>
      <w:r w:rsidR="001D26C6" w:rsidRPr="002D037A">
        <w:rPr>
          <w:i/>
        </w:rPr>
        <w:t xml:space="preserve">and </w:t>
      </w:r>
      <w:r w:rsidR="00532E67" w:rsidRPr="002D037A">
        <w:rPr>
          <w:i/>
        </w:rPr>
        <w:t>Topic</w:t>
      </w:r>
      <w:r w:rsidR="00A87DCF" w:rsidRPr="002D037A">
        <w:t xml:space="preserve"> section</w:t>
      </w:r>
      <w:r w:rsidR="001D26C6" w:rsidRPr="002D037A">
        <w:t>s</w:t>
      </w:r>
      <w:r w:rsidR="00A87DCF" w:rsidRPr="002D037A">
        <w:t xml:space="preserve">. In this model, instructors might </w:t>
      </w:r>
      <w:r w:rsidRPr="002D037A">
        <w:t xml:space="preserve">assess </w:t>
      </w:r>
      <w:r w:rsidR="00A87DCF" w:rsidRPr="002D037A">
        <w:t xml:space="preserve">the assignments for separate criteria </w:t>
      </w:r>
      <w:r w:rsidR="00A5451C">
        <w:t>to determine</w:t>
      </w:r>
      <w:r w:rsidR="00916348">
        <w:t>/average</w:t>
      </w:r>
      <w:r w:rsidR="00A5451C">
        <w:t xml:space="preserve"> a single grade</w:t>
      </w:r>
      <w:r w:rsidR="00A87DCF" w:rsidRPr="002D037A">
        <w:t xml:space="preserve">, or they might develop </w:t>
      </w:r>
      <w:r w:rsidR="00916348">
        <w:t xml:space="preserve">a single </w:t>
      </w:r>
      <w:r w:rsidR="00A5451C">
        <w:t xml:space="preserve">shared </w:t>
      </w:r>
      <w:r w:rsidR="00916348">
        <w:t xml:space="preserve">set of evaluation </w:t>
      </w:r>
      <w:r w:rsidR="00A87DCF" w:rsidRPr="002D037A">
        <w:t xml:space="preserve">criteria </w:t>
      </w:r>
      <w:r w:rsidR="00545E65" w:rsidRPr="002D037A">
        <w:t xml:space="preserve">and </w:t>
      </w:r>
      <w:r w:rsidR="00A87DCF" w:rsidRPr="002D037A">
        <w:t>giv</w:t>
      </w:r>
      <w:r w:rsidR="00545E65" w:rsidRPr="002D037A">
        <w:t>e</w:t>
      </w:r>
      <w:r w:rsidR="00A87DCF" w:rsidRPr="002D037A">
        <w:t xml:space="preserve"> one grade that will be used to calculate a final grade in both classes</w:t>
      </w:r>
      <w:r w:rsidR="00916348">
        <w:t xml:space="preserve">. </w:t>
      </w:r>
      <w:r w:rsidR="00916348" w:rsidRPr="002D037A">
        <w:t xml:space="preserve">Alternatively, Topic and </w:t>
      </w:r>
      <w:r w:rsidR="00CB04C4">
        <w:t>Composition instructor</w:t>
      </w:r>
      <w:r w:rsidR="00916348" w:rsidRPr="002D037A">
        <w:t>s might choose to devise separate major assignments and rely only on the major Research</w:t>
      </w:r>
      <w:r w:rsidR="002E7C9F">
        <w:t>-Informed</w:t>
      </w:r>
      <w:r w:rsidR="00916348" w:rsidRPr="002D037A">
        <w:t xml:space="preserve"> Essay as the focus of the collaboration.</w:t>
      </w:r>
      <w:r w:rsidR="00916348">
        <w:t xml:space="preserve"> </w:t>
      </w:r>
      <w:r w:rsidR="00A87DCF" w:rsidRPr="002D037A">
        <w:rPr>
          <w:b/>
          <w:bCs/>
        </w:rPr>
        <w:t xml:space="preserve">If instructors decide to limit their collaboration on the essay assignments, </w:t>
      </w:r>
      <w:r w:rsidR="00532E67" w:rsidRPr="002D037A">
        <w:rPr>
          <w:b/>
          <w:bCs/>
        </w:rPr>
        <w:t>Topic</w:t>
      </w:r>
      <w:r w:rsidR="00A87DCF" w:rsidRPr="002D037A">
        <w:rPr>
          <w:b/>
          <w:bCs/>
        </w:rPr>
        <w:t xml:space="preserve"> instructors will need to develop their own assignments to assess student learning. </w:t>
      </w:r>
    </w:p>
    <w:p w14:paraId="34EEA24C" w14:textId="77777777" w:rsidR="00A87DCF" w:rsidRPr="00B429B3" w:rsidRDefault="00A87DCF" w:rsidP="00A87DCF">
      <w:pPr>
        <w:rPr>
          <w:sz w:val="20"/>
          <w:szCs w:val="20"/>
        </w:rPr>
      </w:pPr>
    </w:p>
    <w:p w14:paraId="3A46304C" w14:textId="77777777" w:rsidR="002D037A" w:rsidRDefault="002D037A" w:rsidP="00551536">
      <w:pPr>
        <w:pStyle w:val="Heading1"/>
      </w:pPr>
    </w:p>
    <w:p w14:paraId="1AA5EFDA" w14:textId="6E2FAA54" w:rsidR="00947F62" w:rsidRDefault="003057FE" w:rsidP="00551536">
      <w:pPr>
        <w:pStyle w:val="Heading1"/>
      </w:pPr>
      <w:bookmarkStart w:id="11" w:name="_Toc166069207"/>
      <w:r>
        <w:t xml:space="preserve">Required </w:t>
      </w:r>
      <w:r w:rsidR="002D037A">
        <w:t xml:space="preserve">Writing </w:t>
      </w:r>
      <w:r w:rsidR="00503359">
        <w:t>Assignments</w:t>
      </w:r>
      <w:bookmarkEnd w:id="11"/>
    </w:p>
    <w:p w14:paraId="63DBE934" w14:textId="77777777" w:rsidR="003458CF" w:rsidRDefault="003458CF" w:rsidP="003057FE"/>
    <w:p w14:paraId="068E6D79" w14:textId="77777777" w:rsidR="003458CF" w:rsidRDefault="003458CF" w:rsidP="003057FE"/>
    <w:p w14:paraId="035852A1" w14:textId="30B33431" w:rsidR="000753BF" w:rsidRDefault="002E7C9F" w:rsidP="003057FE">
      <w:r>
        <w:rPr>
          <w:b/>
          <w:i/>
        </w:rPr>
        <w:t>Research-Informed Essay</w:t>
      </w:r>
    </w:p>
    <w:p w14:paraId="4A84588F" w14:textId="2B7A8C9A" w:rsidR="009F0CE6" w:rsidRPr="000753BF" w:rsidRDefault="000E374B" w:rsidP="003057FE">
      <w:r>
        <w:t>A</w:t>
      </w:r>
      <w:r w:rsidR="000753BF">
        <w:t xml:space="preserve"> Research</w:t>
      </w:r>
      <w:r w:rsidR="002E7C9F">
        <w:t xml:space="preserve">-Informed </w:t>
      </w:r>
      <w:r w:rsidR="000753BF">
        <w:t xml:space="preserve">Essay is </w:t>
      </w:r>
      <w:r w:rsidR="000D1D47" w:rsidRPr="00B83DE4">
        <w:rPr>
          <w:u w:val="single"/>
        </w:rPr>
        <w:t xml:space="preserve">required for </w:t>
      </w:r>
      <w:r w:rsidR="00551536" w:rsidRPr="00B83DE4">
        <w:rPr>
          <w:u w:val="single"/>
        </w:rPr>
        <w:t>bo</w:t>
      </w:r>
      <w:r w:rsidR="000753BF" w:rsidRPr="00B83DE4">
        <w:rPr>
          <w:u w:val="single"/>
        </w:rPr>
        <w:t xml:space="preserve">th </w:t>
      </w:r>
      <w:r w:rsidR="00532E67">
        <w:rPr>
          <w:u w:val="single"/>
        </w:rPr>
        <w:t>Topic</w:t>
      </w:r>
      <w:r w:rsidR="000753BF" w:rsidRPr="00B83DE4">
        <w:rPr>
          <w:u w:val="single"/>
        </w:rPr>
        <w:t xml:space="preserve"> and </w:t>
      </w:r>
      <w:r w:rsidR="004D7F23">
        <w:rPr>
          <w:u w:val="single"/>
        </w:rPr>
        <w:t>Composition Section</w:t>
      </w:r>
      <w:r w:rsidR="000753BF" w:rsidRPr="00B83DE4">
        <w:rPr>
          <w:u w:val="single"/>
        </w:rPr>
        <w:t>s</w:t>
      </w:r>
      <w:r w:rsidR="000753BF">
        <w:t xml:space="preserve">. </w:t>
      </w:r>
      <w:r w:rsidR="00916348">
        <w:t>I</w:t>
      </w:r>
      <w:r w:rsidR="000F3133">
        <w:t xml:space="preserve">nstructors </w:t>
      </w:r>
      <w:r w:rsidR="002333F0">
        <w:t>will</w:t>
      </w:r>
      <w:r w:rsidR="00B4401C">
        <w:t xml:space="preserve"> collaborate on</w:t>
      </w:r>
      <w:r w:rsidR="000F3133">
        <w:t xml:space="preserve"> design</w:t>
      </w:r>
      <w:r w:rsidR="00B4401C">
        <w:t>ing, giving</w:t>
      </w:r>
      <w:r w:rsidR="000F3133">
        <w:t xml:space="preserve"> feedback on, and assess</w:t>
      </w:r>
      <w:r w:rsidR="00B4401C">
        <w:t>ing</w:t>
      </w:r>
      <w:r w:rsidR="002333F0">
        <w:t xml:space="preserve"> </w:t>
      </w:r>
      <w:r w:rsidR="004D7F23">
        <w:t xml:space="preserve">this assignment. </w:t>
      </w:r>
      <w:r w:rsidR="002333F0">
        <w:t>S</w:t>
      </w:r>
      <w:r w:rsidR="00B53D0A">
        <w:t xml:space="preserve">tudents </w:t>
      </w:r>
      <w:r w:rsidR="00B4401C">
        <w:t>should</w:t>
      </w:r>
      <w:r w:rsidR="002333F0">
        <w:t xml:space="preserve"> work to </w:t>
      </w:r>
      <w:r w:rsidR="00B53D0A">
        <w:t xml:space="preserve">narrow down a research topic or </w:t>
      </w:r>
      <w:r w:rsidR="004D7F23">
        <w:t xml:space="preserve">analytical </w:t>
      </w:r>
      <w:r w:rsidR="00B53D0A">
        <w:t>question, gather and evaluat</w:t>
      </w:r>
      <w:r w:rsidR="002333F0">
        <w:t>e</w:t>
      </w:r>
      <w:r w:rsidR="00B53D0A">
        <w:t xml:space="preserve"> </w:t>
      </w:r>
      <w:r w:rsidR="004D7F23">
        <w:t>at least two</w:t>
      </w:r>
      <w:r w:rsidR="00B53D0A">
        <w:t xml:space="preserve"> sources using the library’s databases, </w:t>
      </w:r>
      <w:r w:rsidR="002333F0">
        <w:t>use</w:t>
      </w:r>
      <w:r w:rsidR="006F03EE">
        <w:t xml:space="preserve"> </w:t>
      </w:r>
      <w:r w:rsidR="004D7F23">
        <w:t xml:space="preserve">those </w:t>
      </w:r>
      <w:r w:rsidR="006F03EE">
        <w:t>sources to explore</w:t>
      </w:r>
      <w:r w:rsidR="000D1D47">
        <w:t>, analyze,</w:t>
      </w:r>
      <w:r w:rsidR="006F03EE">
        <w:t xml:space="preserve"> and/or argue about their topic</w:t>
      </w:r>
      <w:r w:rsidR="002333F0">
        <w:t>, and integrate and cite their</w:t>
      </w:r>
      <w:r w:rsidR="006F03EE">
        <w:t xml:space="preserve"> sources using a convention</w:t>
      </w:r>
      <w:r w:rsidR="004D7F23">
        <w:t>al</w:t>
      </w:r>
      <w:r w:rsidR="006F03EE">
        <w:t xml:space="preserve"> style (e.g., MLA, APA, Chicago). </w:t>
      </w:r>
      <w:r w:rsidR="00AA1E1F" w:rsidRPr="002E7C9F">
        <w:rPr>
          <w:shd w:val="clear" w:color="auto" w:fill="FFFF00"/>
        </w:rPr>
        <w:t xml:space="preserve">Several of the </w:t>
      </w:r>
      <w:r w:rsidR="00B4401C" w:rsidRPr="002E7C9F">
        <w:rPr>
          <w:shd w:val="clear" w:color="auto" w:fill="FFFF00"/>
        </w:rPr>
        <w:t>recommended</w:t>
      </w:r>
      <w:r w:rsidR="00AA1E1F" w:rsidRPr="002E7C9F">
        <w:rPr>
          <w:shd w:val="clear" w:color="auto" w:fill="FFFF00"/>
        </w:rPr>
        <w:t xml:space="preserve"> assignments listed</w:t>
      </w:r>
      <w:r w:rsidR="00B4401C" w:rsidRPr="002E7C9F">
        <w:rPr>
          <w:shd w:val="clear" w:color="auto" w:fill="FFFF00"/>
        </w:rPr>
        <w:t xml:space="preserve"> below</w:t>
      </w:r>
      <w:r w:rsidR="00AA1E1F" w:rsidRPr="002E7C9F">
        <w:rPr>
          <w:shd w:val="clear" w:color="auto" w:fill="FFFF00"/>
        </w:rPr>
        <w:t xml:space="preserve"> </w:t>
      </w:r>
      <w:r w:rsidR="000753BF" w:rsidRPr="002E7C9F">
        <w:rPr>
          <w:shd w:val="clear" w:color="auto" w:fill="FFFF00"/>
        </w:rPr>
        <w:t xml:space="preserve">under “Suggested Writing Assignments” </w:t>
      </w:r>
      <w:r w:rsidR="00AA1E1F" w:rsidRPr="002E7C9F">
        <w:rPr>
          <w:shd w:val="clear" w:color="auto" w:fill="FFFF00"/>
        </w:rPr>
        <w:t xml:space="preserve">could be extended to have a focus on </w:t>
      </w:r>
      <w:r w:rsidR="004D7F23" w:rsidRPr="002E7C9F">
        <w:rPr>
          <w:shd w:val="clear" w:color="auto" w:fill="FFFF00"/>
        </w:rPr>
        <w:t>integrating sources</w:t>
      </w:r>
      <w:r w:rsidR="00AA1E1F" w:rsidRPr="002E7C9F">
        <w:rPr>
          <w:shd w:val="clear" w:color="auto" w:fill="FFFF00"/>
        </w:rPr>
        <w:t xml:space="preserve"> </w:t>
      </w:r>
      <w:r w:rsidR="000D1D47" w:rsidRPr="002E7C9F">
        <w:rPr>
          <w:shd w:val="clear" w:color="auto" w:fill="FFFF00"/>
        </w:rPr>
        <w:t>(</w:t>
      </w:r>
      <w:r w:rsidR="000753BF" w:rsidRPr="002E7C9F">
        <w:rPr>
          <w:shd w:val="clear" w:color="auto" w:fill="FFFF00"/>
        </w:rPr>
        <w:t>especially the Exploratory, Argument, and A</w:t>
      </w:r>
      <w:r w:rsidR="002333F0" w:rsidRPr="002E7C9F">
        <w:rPr>
          <w:shd w:val="clear" w:color="auto" w:fill="FFFF00"/>
        </w:rPr>
        <w:t>nalysis essays).</w:t>
      </w:r>
      <w:r w:rsidR="002333F0">
        <w:t xml:space="preserve"> </w:t>
      </w:r>
      <w:r w:rsidR="00B4401C">
        <w:t xml:space="preserve">Instructors should determine the specific length and source requirements. </w:t>
      </w:r>
      <w:r w:rsidR="004D7F23">
        <w:t>This assignment</w:t>
      </w:r>
      <w:r w:rsidR="00AA1E1F" w:rsidRPr="003057FE">
        <w:t xml:space="preserve"> can be designed together from scratch or</w:t>
      </w:r>
      <w:r w:rsidR="00AA1E1F" w:rsidRPr="0000003F">
        <w:t xml:space="preserve"> borrowed and adapted from </w:t>
      </w:r>
      <w:hyperlink r:id="rId9" w:history="1">
        <w:r w:rsidR="00AA1E1F" w:rsidRPr="000D1D47">
          <w:rPr>
            <w:rStyle w:val="Hyperlink"/>
          </w:rPr>
          <w:t>models available</w:t>
        </w:r>
      </w:hyperlink>
      <w:r w:rsidR="00AA1E1F" w:rsidRPr="0000003F">
        <w:t xml:space="preserve"> </w:t>
      </w:r>
      <w:r w:rsidR="000D1D47">
        <w:t xml:space="preserve">on the </w:t>
      </w:r>
      <w:hyperlink r:id="rId10" w:history="1">
        <w:r w:rsidR="00AA1E1F" w:rsidRPr="000D1D47">
          <w:rPr>
            <w:rStyle w:val="Hyperlink"/>
          </w:rPr>
          <w:t>Writing Program</w:t>
        </w:r>
        <w:r w:rsidR="000D1D47" w:rsidRPr="000D1D47">
          <w:rPr>
            <w:rStyle w:val="Hyperlink"/>
          </w:rPr>
          <w:t xml:space="preserve"> website</w:t>
        </w:r>
      </w:hyperlink>
      <w:r w:rsidR="000D1D47">
        <w:t>.</w:t>
      </w:r>
      <w:r w:rsidR="00AA1E1F" w:rsidRPr="0000003F">
        <w:t xml:space="preserve"> </w:t>
      </w:r>
    </w:p>
    <w:p w14:paraId="19F4B2DF" w14:textId="77777777" w:rsidR="003057FE" w:rsidRDefault="003057FE" w:rsidP="003057FE">
      <w:pPr>
        <w:rPr>
          <w:sz w:val="22"/>
        </w:rPr>
      </w:pPr>
    </w:p>
    <w:p w14:paraId="210A7EEB" w14:textId="77777777" w:rsidR="003458CF" w:rsidRDefault="003458CF" w:rsidP="003057FE">
      <w:pPr>
        <w:rPr>
          <w:sz w:val="22"/>
        </w:rPr>
      </w:pPr>
    </w:p>
    <w:p w14:paraId="1E1BD983" w14:textId="1D343BDA" w:rsidR="000753BF" w:rsidRDefault="004D7F23" w:rsidP="00551536">
      <w:pPr>
        <w:rPr>
          <w:szCs w:val="22"/>
        </w:rPr>
      </w:pPr>
      <w:r w:rsidRPr="00F272AC">
        <w:rPr>
          <w:b/>
          <w:i/>
          <w:szCs w:val="22"/>
          <w:highlight w:val="green"/>
        </w:rPr>
        <w:t>Final</w:t>
      </w:r>
      <w:r w:rsidR="00EC52FE" w:rsidRPr="00F272AC">
        <w:rPr>
          <w:b/>
          <w:i/>
          <w:szCs w:val="22"/>
          <w:highlight w:val="green"/>
        </w:rPr>
        <w:t xml:space="preserve"> P</w:t>
      </w:r>
      <w:r w:rsidR="0000003F" w:rsidRPr="00F272AC">
        <w:rPr>
          <w:b/>
          <w:i/>
          <w:szCs w:val="22"/>
          <w:highlight w:val="green"/>
        </w:rPr>
        <w:t>ortfolio</w:t>
      </w:r>
      <w:r w:rsidR="00934B7D" w:rsidRPr="00F272AC">
        <w:rPr>
          <w:b/>
          <w:i/>
          <w:szCs w:val="22"/>
          <w:highlight w:val="green"/>
        </w:rPr>
        <w:t xml:space="preserve"> with Self-Assessment Essay</w:t>
      </w:r>
    </w:p>
    <w:p w14:paraId="06D4E870" w14:textId="1F12BCE6" w:rsidR="00234520" w:rsidRPr="009C43EF" w:rsidRDefault="000753BF" w:rsidP="00551536">
      <w:pPr>
        <w:rPr>
          <w:szCs w:val="22"/>
        </w:rPr>
      </w:pPr>
      <w:r>
        <w:rPr>
          <w:szCs w:val="22"/>
        </w:rPr>
        <w:t xml:space="preserve">The </w:t>
      </w:r>
      <w:r w:rsidR="004D7F23">
        <w:rPr>
          <w:szCs w:val="22"/>
        </w:rPr>
        <w:t>Final</w:t>
      </w:r>
      <w:r>
        <w:rPr>
          <w:szCs w:val="22"/>
        </w:rPr>
        <w:t xml:space="preserve"> Portfolio is </w:t>
      </w:r>
      <w:r w:rsidR="000D1D47" w:rsidRPr="00B83DE4">
        <w:rPr>
          <w:szCs w:val="22"/>
          <w:u w:val="single"/>
        </w:rPr>
        <w:t xml:space="preserve">required for </w:t>
      </w:r>
      <w:r w:rsidRPr="00B83DE4">
        <w:rPr>
          <w:szCs w:val="22"/>
          <w:u w:val="single"/>
        </w:rPr>
        <w:t xml:space="preserve">the </w:t>
      </w:r>
      <w:r w:rsidR="004D7F23">
        <w:rPr>
          <w:szCs w:val="22"/>
          <w:u w:val="single"/>
        </w:rPr>
        <w:t>Composition Section</w:t>
      </w:r>
      <w:r w:rsidR="00B83DE4">
        <w:rPr>
          <w:szCs w:val="22"/>
          <w:u w:val="single"/>
        </w:rPr>
        <w:t>,</w:t>
      </w:r>
      <w:r>
        <w:rPr>
          <w:szCs w:val="22"/>
        </w:rPr>
        <w:t xml:space="preserve"> </w:t>
      </w:r>
      <w:r w:rsidR="00B83DE4">
        <w:rPr>
          <w:szCs w:val="22"/>
        </w:rPr>
        <w:t xml:space="preserve">but </w:t>
      </w:r>
      <w:r w:rsidR="009000C4">
        <w:rPr>
          <w:szCs w:val="22"/>
        </w:rPr>
        <w:t>Composition</w:t>
      </w:r>
      <w:r w:rsidR="00B83DE4">
        <w:rPr>
          <w:szCs w:val="22"/>
        </w:rPr>
        <w:t xml:space="preserve"> and </w:t>
      </w:r>
      <w:r w:rsidR="00532E67">
        <w:rPr>
          <w:szCs w:val="22"/>
        </w:rPr>
        <w:t>Topic</w:t>
      </w:r>
      <w:r w:rsidR="00B83DE4">
        <w:rPr>
          <w:szCs w:val="22"/>
        </w:rPr>
        <w:t xml:space="preserve"> instructors are encouraged to assign it</w:t>
      </w:r>
      <w:r w:rsidR="00B4401C">
        <w:rPr>
          <w:szCs w:val="22"/>
        </w:rPr>
        <w:t xml:space="preserve"> as the final project for </w:t>
      </w:r>
      <w:r w:rsidR="00B4401C" w:rsidRPr="009000C4">
        <w:rPr>
          <w:i/>
          <w:iCs/>
          <w:szCs w:val="22"/>
        </w:rPr>
        <w:t>both</w:t>
      </w:r>
      <w:r w:rsidR="00B4401C">
        <w:rPr>
          <w:szCs w:val="22"/>
        </w:rPr>
        <w:t xml:space="preserve"> sections</w:t>
      </w:r>
      <w:r w:rsidR="00B83DE4">
        <w:rPr>
          <w:szCs w:val="22"/>
        </w:rPr>
        <w:t xml:space="preserve">. </w:t>
      </w:r>
      <w:r w:rsidR="009000C4">
        <w:rPr>
          <w:szCs w:val="22"/>
        </w:rPr>
        <w:t xml:space="preserve">In short, </w:t>
      </w:r>
      <w:r w:rsidR="009000C4">
        <w:rPr>
          <w:szCs w:val="22"/>
          <w:highlight w:val="green"/>
        </w:rPr>
        <w:t>s</w:t>
      </w:r>
      <w:r w:rsidR="00763FAF" w:rsidRPr="00F272AC">
        <w:rPr>
          <w:szCs w:val="22"/>
          <w:highlight w:val="green"/>
        </w:rPr>
        <w:t xml:space="preserve">tudents </w:t>
      </w:r>
      <w:r w:rsidR="009C43EF" w:rsidRPr="00F272AC">
        <w:rPr>
          <w:szCs w:val="22"/>
          <w:highlight w:val="green"/>
        </w:rPr>
        <w:t xml:space="preserve">will </w:t>
      </w:r>
      <w:r w:rsidR="000E374B" w:rsidRPr="00F272AC">
        <w:rPr>
          <w:szCs w:val="22"/>
          <w:highlight w:val="green"/>
        </w:rPr>
        <w:t xml:space="preserve">develop a Digital </w:t>
      </w:r>
      <w:r w:rsidR="00052408" w:rsidRPr="00F272AC">
        <w:rPr>
          <w:szCs w:val="22"/>
          <w:highlight w:val="green"/>
          <w:u w:val="single"/>
        </w:rPr>
        <w:t>or</w:t>
      </w:r>
      <w:r w:rsidR="00052408" w:rsidRPr="00F272AC">
        <w:rPr>
          <w:szCs w:val="22"/>
          <w:highlight w:val="green"/>
        </w:rPr>
        <w:t xml:space="preserve"> PDF </w:t>
      </w:r>
      <w:r w:rsidR="000E374B" w:rsidRPr="00F272AC">
        <w:rPr>
          <w:szCs w:val="22"/>
          <w:highlight w:val="green"/>
        </w:rPr>
        <w:t>P</w:t>
      </w:r>
      <w:r w:rsidR="00551536" w:rsidRPr="00F272AC">
        <w:rPr>
          <w:szCs w:val="22"/>
          <w:highlight w:val="green"/>
        </w:rPr>
        <w:t>ortfolio</w:t>
      </w:r>
      <w:r w:rsidR="00551536" w:rsidRPr="009C43EF">
        <w:rPr>
          <w:szCs w:val="22"/>
        </w:rPr>
        <w:t xml:space="preserve"> to </w:t>
      </w:r>
      <w:r w:rsidR="00EC52FE" w:rsidRPr="009C43EF">
        <w:rPr>
          <w:szCs w:val="22"/>
        </w:rPr>
        <w:t>showcase revised</w:t>
      </w:r>
      <w:r w:rsidR="000D1D47">
        <w:rPr>
          <w:szCs w:val="22"/>
        </w:rPr>
        <w:t xml:space="preserve"> versions of their major essays</w:t>
      </w:r>
      <w:r w:rsidR="009000C4">
        <w:rPr>
          <w:szCs w:val="22"/>
        </w:rPr>
        <w:t xml:space="preserve"> (</w:t>
      </w:r>
      <w:r w:rsidR="009000C4" w:rsidRPr="009000C4">
        <w:rPr>
          <w:szCs w:val="22"/>
          <w:highlight w:val="green"/>
        </w:rPr>
        <w:t>with self-assessment cover-letters</w:t>
      </w:r>
      <w:r w:rsidR="009000C4">
        <w:rPr>
          <w:szCs w:val="22"/>
        </w:rPr>
        <w:t>)</w:t>
      </w:r>
      <w:r w:rsidR="00340755">
        <w:rPr>
          <w:szCs w:val="22"/>
        </w:rPr>
        <w:t>,</w:t>
      </w:r>
      <w:r w:rsidR="00EC52FE" w:rsidRPr="009C43EF">
        <w:rPr>
          <w:szCs w:val="22"/>
        </w:rPr>
        <w:t xml:space="preserve"> as well as other examples of “best” assignments. </w:t>
      </w:r>
      <w:r w:rsidR="009C43EF">
        <w:rPr>
          <w:szCs w:val="22"/>
        </w:rPr>
        <w:t xml:space="preserve">As </w:t>
      </w:r>
      <w:r w:rsidR="009000C4">
        <w:rPr>
          <w:szCs w:val="22"/>
        </w:rPr>
        <w:t>introduction to</w:t>
      </w:r>
      <w:r w:rsidR="009C43EF">
        <w:rPr>
          <w:szCs w:val="22"/>
        </w:rPr>
        <w:t xml:space="preserve"> their portfolio, students will </w:t>
      </w:r>
      <w:r w:rsidR="000E374B">
        <w:rPr>
          <w:szCs w:val="22"/>
        </w:rPr>
        <w:t xml:space="preserve">also </w:t>
      </w:r>
      <w:r w:rsidR="009C43EF">
        <w:rPr>
          <w:szCs w:val="22"/>
        </w:rPr>
        <w:t>write a</w:t>
      </w:r>
      <w:r w:rsidR="00EC52FE" w:rsidRPr="009C43EF">
        <w:rPr>
          <w:szCs w:val="22"/>
        </w:rPr>
        <w:t xml:space="preserve"> </w:t>
      </w:r>
      <w:r w:rsidR="00003056" w:rsidRPr="009C43EF">
        <w:rPr>
          <w:szCs w:val="22"/>
        </w:rPr>
        <w:t xml:space="preserve">(3-4-page) </w:t>
      </w:r>
      <w:r w:rsidR="00EC52FE" w:rsidRPr="009C43EF">
        <w:rPr>
          <w:szCs w:val="22"/>
        </w:rPr>
        <w:t>Self-</w:t>
      </w:r>
      <w:r w:rsidR="000E374B">
        <w:rPr>
          <w:szCs w:val="22"/>
        </w:rPr>
        <w:t>Assessment</w:t>
      </w:r>
      <w:r w:rsidR="00EC52FE" w:rsidRPr="009C43EF">
        <w:rPr>
          <w:szCs w:val="22"/>
        </w:rPr>
        <w:t xml:space="preserve"> Essay </w:t>
      </w:r>
      <w:r w:rsidR="009C43EF">
        <w:rPr>
          <w:szCs w:val="22"/>
        </w:rPr>
        <w:t>wherein</w:t>
      </w:r>
      <w:r w:rsidR="00003056" w:rsidRPr="009C43EF">
        <w:rPr>
          <w:szCs w:val="22"/>
        </w:rPr>
        <w:t xml:space="preserve"> students </w:t>
      </w:r>
      <w:r w:rsidR="002E53A8">
        <w:rPr>
          <w:szCs w:val="22"/>
        </w:rPr>
        <w:t>reflect on</w:t>
      </w:r>
      <w:r w:rsidR="00003056" w:rsidRPr="009C43EF">
        <w:rPr>
          <w:szCs w:val="22"/>
        </w:rPr>
        <w:t xml:space="preserve"> </w:t>
      </w:r>
      <w:r w:rsidR="002E53A8">
        <w:rPr>
          <w:szCs w:val="22"/>
        </w:rPr>
        <w:t xml:space="preserve">and assess </w:t>
      </w:r>
      <w:r w:rsidR="00003056" w:rsidRPr="009C43EF">
        <w:rPr>
          <w:szCs w:val="22"/>
        </w:rPr>
        <w:t xml:space="preserve">their semester’s work. </w:t>
      </w:r>
      <w:r w:rsidR="009000C4" w:rsidRPr="009000C4">
        <w:rPr>
          <w:szCs w:val="22"/>
          <w:highlight w:val="green"/>
        </w:rPr>
        <w:t>An assignment prompt will be shared that instructors can adapt</w:t>
      </w:r>
      <w:r w:rsidR="009000C4">
        <w:rPr>
          <w:szCs w:val="22"/>
        </w:rPr>
        <w:t>.</w:t>
      </w:r>
      <w:r w:rsidR="00003056" w:rsidRPr="009C43EF">
        <w:rPr>
          <w:szCs w:val="22"/>
        </w:rPr>
        <w:t xml:space="preserve"> </w:t>
      </w:r>
      <w:r w:rsidR="00EC52FE" w:rsidRPr="009C43EF">
        <w:rPr>
          <w:szCs w:val="22"/>
        </w:rPr>
        <w:t>All</w:t>
      </w:r>
      <w:r w:rsidR="00234520" w:rsidRPr="009C43EF">
        <w:rPr>
          <w:szCs w:val="22"/>
        </w:rPr>
        <w:t xml:space="preserve"> portfolios will be collected by the </w:t>
      </w:r>
      <w:r w:rsidR="009000C4">
        <w:rPr>
          <w:szCs w:val="22"/>
        </w:rPr>
        <w:t>F</w:t>
      </w:r>
      <w:r w:rsidR="00234520" w:rsidRPr="009C43EF">
        <w:rPr>
          <w:szCs w:val="22"/>
        </w:rPr>
        <w:t>irst-</w:t>
      </w:r>
      <w:r w:rsidR="009000C4">
        <w:rPr>
          <w:szCs w:val="22"/>
        </w:rPr>
        <w:t>Y</w:t>
      </w:r>
      <w:r w:rsidR="00234520" w:rsidRPr="009C43EF">
        <w:rPr>
          <w:szCs w:val="22"/>
        </w:rPr>
        <w:t xml:space="preserve">ear </w:t>
      </w:r>
      <w:r w:rsidR="009000C4">
        <w:rPr>
          <w:szCs w:val="22"/>
        </w:rPr>
        <w:t>W</w:t>
      </w:r>
      <w:r w:rsidR="00234520" w:rsidRPr="009C43EF">
        <w:rPr>
          <w:szCs w:val="22"/>
        </w:rPr>
        <w:t xml:space="preserve">riting </w:t>
      </w:r>
      <w:r w:rsidR="009000C4">
        <w:rPr>
          <w:szCs w:val="22"/>
        </w:rPr>
        <w:t>P</w:t>
      </w:r>
      <w:r w:rsidR="00234520" w:rsidRPr="009C43EF">
        <w:rPr>
          <w:szCs w:val="22"/>
        </w:rPr>
        <w:t xml:space="preserve">rogram for research purposes, </w:t>
      </w:r>
      <w:r w:rsidR="00234520" w:rsidRPr="009C43EF">
        <w:rPr>
          <w:bCs/>
          <w:szCs w:val="22"/>
        </w:rPr>
        <w:t xml:space="preserve">so </w:t>
      </w:r>
      <w:r w:rsidR="003E168E" w:rsidRPr="00340755">
        <w:rPr>
          <w:bCs/>
          <w:szCs w:val="22"/>
          <w:u w:val="single"/>
        </w:rPr>
        <w:t>all</w:t>
      </w:r>
      <w:r w:rsidR="00763FAF" w:rsidRPr="00340755">
        <w:rPr>
          <w:bCs/>
          <w:szCs w:val="22"/>
          <w:u w:val="single"/>
        </w:rPr>
        <w:t xml:space="preserve"> </w:t>
      </w:r>
      <w:r w:rsidR="00234520" w:rsidRPr="00340755">
        <w:rPr>
          <w:bCs/>
          <w:szCs w:val="22"/>
          <w:u w:val="single"/>
        </w:rPr>
        <w:t>must be in a digital format</w:t>
      </w:r>
      <w:r w:rsidR="00234520" w:rsidRPr="009C43EF">
        <w:rPr>
          <w:szCs w:val="22"/>
        </w:rPr>
        <w:t xml:space="preserve">. </w:t>
      </w:r>
      <w:r w:rsidR="00CB04C4">
        <w:rPr>
          <w:szCs w:val="22"/>
        </w:rPr>
        <w:t>Composition instructor</w:t>
      </w:r>
      <w:r w:rsidR="000E374B">
        <w:rPr>
          <w:szCs w:val="22"/>
        </w:rPr>
        <w:t>s</w:t>
      </w:r>
      <w:r w:rsidR="009C43EF">
        <w:rPr>
          <w:szCs w:val="22"/>
        </w:rPr>
        <w:t xml:space="preserve"> are</w:t>
      </w:r>
      <w:r w:rsidR="00FB79B1" w:rsidRPr="009C43EF">
        <w:rPr>
          <w:szCs w:val="22"/>
        </w:rPr>
        <w:t xml:space="preserve"> encourag</w:t>
      </w:r>
      <w:r w:rsidR="009C43EF">
        <w:rPr>
          <w:szCs w:val="22"/>
        </w:rPr>
        <w:t xml:space="preserve">ed to have </w:t>
      </w:r>
      <w:r w:rsidR="007D7D44">
        <w:rPr>
          <w:szCs w:val="22"/>
        </w:rPr>
        <w:t xml:space="preserve">students create an online (WordPress) portfolio </w:t>
      </w:r>
      <w:r w:rsidR="00234520" w:rsidRPr="009C43EF">
        <w:rPr>
          <w:szCs w:val="22"/>
        </w:rPr>
        <w:t xml:space="preserve">using CUNY’s Academic Commons, </w:t>
      </w:r>
      <w:r w:rsidR="00FB79B1" w:rsidRPr="009C43EF">
        <w:rPr>
          <w:szCs w:val="22"/>
        </w:rPr>
        <w:t xml:space="preserve">a free site. If you assign an online </w:t>
      </w:r>
      <w:r w:rsidR="00234520" w:rsidRPr="009C43EF">
        <w:rPr>
          <w:szCs w:val="22"/>
        </w:rPr>
        <w:t xml:space="preserve">portfolio, </w:t>
      </w:r>
      <w:r w:rsidR="00FB79B1" w:rsidRPr="009C43EF">
        <w:rPr>
          <w:szCs w:val="22"/>
        </w:rPr>
        <w:t xml:space="preserve">please be sure to </w:t>
      </w:r>
      <w:r w:rsidR="00234520" w:rsidRPr="009C43EF">
        <w:rPr>
          <w:szCs w:val="22"/>
        </w:rPr>
        <w:t>explain the available privacy protections</w:t>
      </w:r>
      <w:r w:rsidR="00234520" w:rsidRPr="00F272AC">
        <w:rPr>
          <w:szCs w:val="22"/>
        </w:rPr>
        <w:t xml:space="preserve">. </w:t>
      </w:r>
      <w:r w:rsidR="003E168E" w:rsidRPr="00F272AC">
        <w:rPr>
          <w:szCs w:val="22"/>
        </w:rPr>
        <w:t>A</w:t>
      </w:r>
      <w:r w:rsidR="00052408" w:rsidRPr="00F272AC">
        <w:rPr>
          <w:szCs w:val="22"/>
        </w:rPr>
        <w:t xml:space="preserve">nother </w:t>
      </w:r>
      <w:r w:rsidR="00F272AC" w:rsidRPr="00F272AC">
        <w:rPr>
          <w:szCs w:val="22"/>
        </w:rPr>
        <w:t xml:space="preserve">equally </w:t>
      </w:r>
      <w:r w:rsidR="00052408" w:rsidRPr="00F272AC">
        <w:rPr>
          <w:szCs w:val="22"/>
        </w:rPr>
        <w:t xml:space="preserve">viable </w:t>
      </w:r>
      <w:r w:rsidR="003E168E" w:rsidRPr="00F272AC">
        <w:rPr>
          <w:szCs w:val="22"/>
        </w:rPr>
        <w:t>method is for students to create the</w:t>
      </w:r>
      <w:r w:rsidR="00FB79B1" w:rsidRPr="00F272AC">
        <w:rPr>
          <w:szCs w:val="22"/>
        </w:rPr>
        <w:t>ir</w:t>
      </w:r>
      <w:r w:rsidR="003E168E" w:rsidRPr="00F272AC">
        <w:rPr>
          <w:szCs w:val="22"/>
        </w:rPr>
        <w:t xml:space="preserve"> portfolio </w:t>
      </w:r>
      <w:r w:rsidR="00FB79B1" w:rsidRPr="00F272AC">
        <w:rPr>
          <w:szCs w:val="22"/>
        </w:rPr>
        <w:t>by</w:t>
      </w:r>
      <w:r w:rsidR="003E168E" w:rsidRPr="00F272AC">
        <w:rPr>
          <w:szCs w:val="22"/>
        </w:rPr>
        <w:t xml:space="preserve"> collect</w:t>
      </w:r>
      <w:r w:rsidR="00FB79B1" w:rsidRPr="00F272AC">
        <w:rPr>
          <w:szCs w:val="22"/>
        </w:rPr>
        <w:t>ing</w:t>
      </w:r>
      <w:r w:rsidR="003E168E" w:rsidRPr="00F272AC">
        <w:rPr>
          <w:szCs w:val="22"/>
        </w:rPr>
        <w:t xml:space="preserve"> t</w:t>
      </w:r>
      <w:r w:rsidR="003E168E" w:rsidRPr="009C43EF">
        <w:rPr>
          <w:szCs w:val="22"/>
        </w:rPr>
        <w:t>heir body of work into a single .pdf document.</w:t>
      </w:r>
      <w:r w:rsidR="00FB79B1" w:rsidRPr="009C43EF">
        <w:rPr>
          <w:szCs w:val="22"/>
        </w:rPr>
        <w:t xml:space="preserve"> Both t</w:t>
      </w:r>
      <w:r w:rsidR="00EC52FE" w:rsidRPr="009C43EF">
        <w:rPr>
          <w:szCs w:val="22"/>
        </w:rPr>
        <w:t>he Portfolio and final Self-</w:t>
      </w:r>
      <w:r w:rsidR="000E374B">
        <w:rPr>
          <w:szCs w:val="22"/>
        </w:rPr>
        <w:t>Assessment</w:t>
      </w:r>
      <w:r w:rsidR="00AB7D3A" w:rsidRPr="009C43EF">
        <w:rPr>
          <w:szCs w:val="22"/>
        </w:rPr>
        <w:t xml:space="preserve"> should carry a substantial grade weight</w:t>
      </w:r>
      <w:r w:rsidR="00003056" w:rsidRPr="009C43EF">
        <w:rPr>
          <w:szCs w:val="22"/>
        </w:rPr>
        <w:t>. S</w:t>
      </w:r>
      <w:r w:rsidR="00FB79B1" w:rsidRPr="009C43EF">
        <w:rPr>
          <w:szCs w:val="22"/>
        </w:rPr>
        <w:t>ee</w:t>
      </w:r>
      <w:r w:rsidR="00340755">
        <w:rPr>
          <w:szCs w:val="22"/>
        </w:rPr>
        <w:t xml:space="preserve"> </w:t>
      </w:r>
      <w:hyperlink r:id="rId11" w:history="1">
        <w:r w:rsidR="00340755" w:rsidRPr="00340755">
          <w:rPr>
            <w:rStyle w:val="Hyperlink"/>
            <w:szCs w:val="22"/>
          </w:rPr>
          <w:t>model</w:t>
        </w:r>
        <w:r w:rsidR="00FB79B1" w:rsidRPr="00340755">
          <w:rPr>
            <w:rStyle w:val="Hyperlink"/>
            <w:szCs w:val="22"/>
          </w:rPr>
          <w:t xml:space="preserve"> assignment prompt</w:t>
        </w:r>
        <w:r w:rsidR="00340755" w:rsidRPr="00340755">
          <w:rPr>
            <w:rStyle w:val="Hyperlink"/>
            <w:szCs w:val="22"/>
          </w:rPr>
          <w:t>s</w:t>
        </w:r>
      </w:hyperlink>
      <w:r w:rsidR="00FB79B1" w:rsidRPr="009C43EF">
        <w:rPr>
          <w:szCs w:val="22"/>
        </w:rPr>
        <w:t xml:space="preserve"> </w:t>
      </w:r>
      <w:r w:rsidR="00340755">
        <w:t xml:space="preserve">on the </w:t>
      </w:r>
      <w:hyperlink r:id="rId12" w:history="1">
        <w:r w:rsidR="00340755" w:rsidRPr="000D1D47">
          <w:rPr>
            <w:rStyle w:val="Hyperlink"/>
          </w:rPr>
          <w:t>Writing Program website</w:t>
        </w:r>
      </w:hyperlink>
      <w:r w:rsidR="00340755">
        <w:t>.</w:t>
      </w:r>
    </w:p>
    <w:p w14:paraId="28743BD3" w14:textId="77777777" w:rsidR="007D7D44" w:rsidRDefault="007D7D44" w:rsidP="007D7D44">
      <w:pPr>
        <w:rPr>
          <w:szCs w:val="22"/>
        </w:rPr>
      </w:pPr>
    </w:p>
    <w:p w14:paraId="2AB3CD8C" w14:textId="77777777" w:rsidR="003458CF" w:rsidRDefault="003458CF" w:rsidP="007D7D44">
      <w:pPr>
        <w:rPr>
          <w:szCs w:val="22"/>
        </w:rPr>
      </w:pPr>
    </w:p>
    <w:p w14:paraId="4696F647" w14:textId="69C2607C" w:rsidR="000E374B" w:rsidRDefault="00272C27" w:rsidP="007D7D44">
      <w:pPr>
        <w:rPr>
          <w:szCs w:val="22"/>
        </w:rPr>
      </w:pPr>
      <w:r w:rsidRPr="00F272AC">
        <w:rPr>
          <w:b/>
          <w:i/>
          <w:szCs w:val="22"/>
          <w:highlight w:val="green"/>
        </w:rPr>
        <w:t>Short</w:t>
      </w:r>
      <w:r w:rsidR="00B83DE4" w:rsidRPr="00F272AC">
        <w:rPr>
          <w:b/>
          <w:i/>
          <w:szCs w:val="22"/>
          <w:highlight w:val="green"/>
        </w:rPr>
        <w:t xml:space="preserve"> </w:t>
      </w:r>
      <w:r w:rsidR="00052408" w:rsidRPr="00F272AC">
        <w:rPr>
          <w:b/>
          <w:i/>
          <w:szCs w:val="22"/>
          <w:highlight w:val="green"/>
        </w:rPr>
        <w:t>Self-Assessment Cover Letters</w:t>
      </w:r>
      <w:r w:rsidR="006B78E0" w:rsidRPr="007D7D44">
        <w:rPr>
          <w:szCs w:val="22"/>
        </w:rPr>
        <w:t xml:space="preserve"> </w:t>
      </w:r>
    </w:p>
    <w:p w14:paraId="48881301" w14:textId="7D5C55F7" w:rsidR="00272C27" w:rsidRDefault="000E374B" w:rsidP="007D7D44">
      <w:pPr>
        <w:rPr>
          <w:szCs w:val="22"/>
        </w:rPr>
      </w:pPr>
      <w:r>
        <w:rPr>
          <w:szCs w:val="22"/>
        </w:rPr>
        <w:t xml:space="preserve">Short </w:t>
      </w:r>
      <w:r w:rsidR="00052408">
        <w:rPr>
          <w:szCs w:val="22"/>
        </w:rPr>
        <w:t>self-assessment cover letters</w:t>
      </w:r>
      <w:r>
        <w:rPr>
          <w:szCs w:val="22"/>
        </w:rPr>
        <w:t xml:space="preserve"> are </w:t>
      </w:r>
      <w:r w:rsidR="00052408">
        <w:rPr>
          <w:szCs w:val="22"/>
        </w:rPr>
        <w:t xml:space="preserve">also </w:t>
      </w:r>
      <w:r w:rsidR="00272C27" w:rsidRPr="00B83DE4">
        <w:rPr>
          <w:szCs w:val="22"/>
          <w:u w:val="single"/>
        </w:rPr>
        <w:t xml:space="preserve">required for </w:t>
      </w:r>
      <w:r w:rsidRPr="00B83DE4">
        <w:rPr>
          <w:szCs w:val="22"/>
          <w:u w:val="single"/>
        </w:rPr>
        <w:t xml:space="preserve">the </w:t>
      </w:r>
      <w:r w:rsidR="004D7F23">
        <w:rPr>
          <w:szCs w:val="22"/>
          <w:u w:val="single"/>
        </w:rPr>
        <w:t>Composition Section</w:t>
      </w:r>
      <w:r w:rsidR="00B83DE4">
        <w:rPr>
          <w:szCs w:val="22"/>
          <w:u w:val="single"/>
        </w:rPr>
        <w:t>,</w:t>
      </w:r>
      <w:r>
        <w:rPr>
          <w:szCs w:val="22"/>
        </w:rPr>
        <w:t xml:space="preserve"> </w:t>
      </w:r>
      <w:r w:rsidR="00B83DE4">
        <w:rPr>
          <w:szCs w:val="22"/>
        </w:rPr>
        <w:t xml:space="preserve">but </w:t>
      </w:r>
      <w:r w:rsidR="00052408">
        <w:rPr>
          <w:szCs w:val="22"/>
        </w:rPr>
        <w:t>Composition</w:t>
      </w:r>
      <w:r w:rsidR="00B83DE4">
        <w:rPr>
          <w:szCs w:val="22"/>
        </w:rPr>
        <w:t xml:space="preserve"> and </w:t>
      </w:r>
      <w:r w:rsidR="00532E67">
        <w:rPr>
          <w:szCs w:val="22"/>
        </w:rPr>
        <w:t>Topic</w:t>
      </w:r>
      <w:r w:rsidR="00B83DE4">
        <w:rPr>
          <w:szCs w:val="22"/>
        </w:rPr>
        <w:t xml:space="preserve"> instructors are encourag</w:t>
      </w:r>
      <w:r w:rsidR="0024292F">
        <w:rPr>
          <w:szCs w:val="22"/>
        </w:rPr>
        <w:t xml:space="preserve">ed to collaboratively assign </w:t>
      </w:r>
      <w:r w:rsidR="00615253">
        <w:rPr>
          <w:szCs w:val="22"/>
        </w:rPr>
        <w:t xml:space="preserve">and respond to </w:t>
      </w:r>
      <w:r w:rsidR="0024292F">
        <w:rPr>
          <w:szCs w:val="22"/>
        </w:rPr>
        <w:t xml:space="preserve">them. </w:t>
      </w:r>
      <w:r w:rsidR="00272C27">
        <w:rPr>
          <w:szCs w:val="22"/>
        </w:rPr>
        <w:t>These (</w:t>
      </w:r>
      <w:r w:rsidR="00052408">
        <w:rPr>
          <w:szCs w:val="22"/>
        </w:rPr>
        <w:t>1-2</w:t>
      </w:r>
      <w:r w:rsidR="00272C27">
        <w:rPr>
          <w:szCs w:val="22"/>
        </w:rPr>
        <w:t xml:space="preserve">-page) </w:t>
      </w:r>
      <w:r w:rsidR="00052408">
        <w:rPr>
          <w:szCs w:val="22"/>
        </w:rPr>
        <w:t>self-assessments</w:t>
      </w:r>
      <w:r w:rsidR="00B83DE4">
        <w:rPr>
          <w:szCs w:val="22"/>
        </w:rPr>
        <w:t xml:space="preserve">, which can be formal or informal, </w:t>
      </w:r>
      <w:r w:rsidR="00272C27">
        <w:rPr>
          <w:szCs w:val="22"/>
        </w:rPr>
        <w:t>should</w:t>
      </w:r>
      <w:r w:rsidR="00867383" w:rsidRPr="007D7D44">
        <w:rPr>
          <w:szCs w:val="22"/>
        </w:rPr>
        <w:t xml:space="preserve"> follow the submission of each major writing assignmen</w:t>
      </w:r>
      <w:r w:rsidR="00B83DE4">
        <w:rPr>
          <w:szCs w:val="22"/>
        </w:rPr>
        <w:t>t. The goal of each is for s</w:t>
      </w:r>
      <w:r w:rsidR="00867383" w:rsidRPr="007D7D44">
        <w:rPr>
          <w:szCs w:val="22"/>
        </w:rPr>
        <w:t xml:space="preserve">tudents </w:t>
      </w:r>
      <w:r w:rsidR="002E53A8">
        <w:rPr>
          <w:szCs w:val="22"/>
        </w:rPr>
        <w:t>to</w:t>
      </w:r>
      <w:r w:rsidR="00052408">
        <w:rPr>
          <w:szCs w:val="22"/>
        </w:rPr>
        <w:t xml:space="preserve"> 1) name and introduce their own essay’s </w:t>
      </w:r>
      <w:r w:rsidR="00052408">
        <w:t>genre, purpose, audience, and context, and 2) to</w:t>
      </w:r>
      <w:r w:rsidR="002E53A8">
        <w:rPr>
          <w:szCs w:val="22"/>
        </w:rPr>
        <w:t xml:space="preserve"> </w:t>
      </w:r>
      <w:r w:rsidR="00867383" w:rsidRPr="007D7D44">
        <w:rPr>
          <w:szCs w:val="22"/>
        </w:rPr>
        <w:t xml:space="preserve">reflect on </w:t>
      </w:r>
      <w:r w:rsidR="00C30AF1" w:rsidRPr="007D7D44">
        <w:rPr>
          <w:szCs w:val="22"/>
        </w:rPr>
        <w:t xml:space="preserve">the extent to which they achieved </w:t>
      </w:r>
      <w:r w:rsidR="00C60AD8">
        <w:rPr>
          <w:szCs w:val="22"/>
        </w:rPr>
        <w:t xml:space="preserve">the learning goals of the assignment </w:t>
      </w:r>
      <w:r w:rsidR="0028775D">
        <w:rPr>
          <w:szCs w:val="22"/>
        </w:rPr>
        <w:t>as well as</w:t>
      </w:r>
      <w:r w:rsidR="00C60AD8">
        <w:rPr>
          <w:szCs w:val="22"/>
        </w:rPr>
        <w:t xml:space="preserve"> </w:t>
      </w:r>
      <w:r w:rsidR="0028775D">
        <w:rPr>
          <w:szCs w:val="22"/>
        </w:rPr>
        <w:t>any goals</w:t>
      </w:r>
      <w:r w:rsidR="00C60AD8">
        <w:rPr>
          <w:szCs w:val="22"/>
        </w:rPr>
        <w:t xml:space="preserve"> they set for themselves</w:t>
      </w:r>
      <w:r w:rsidR="0024292F">
        <w:t xml:space="preserve">. </w:t>
      </w:r>
      <w:r w:rsidR="003E168E" w:rsidRPr="007D7D44">
        <w:rPr>
          <w:szCs w:val="22"/>
        </w:rPr>
        <w:t>While t</w:t>
      </w:r>
      <w:r w:rsidR="001D6524" w:rsidRPr="007D7D44">
        <w:rPr>
          <w:szCs w:val="22"/>
        </w:rPr>
        <w:t>he</w:t>
      </w:r>
      <w:r w:rsidR="0024292F">
        <w:rPr>
          <w:szCs w:val="22"/>
        </w:rPr>
        <w:t xml:space="preserve"> </w:t>
      </w:r>
      <w:r w:rsidR="00C60AD8">
        <w:rPr>
          <w:szCs w:val="22"/>
        </w:rPr>
        <w:t xml:space="preserve">short self-assessment cover letters </w:t>
      </w:r>
      <w:r w:rsidR="001D6524" w:rsidRPr="007D7D44">
        <w:rPr>
          <w:szCs w:val="22"/>
        </w:rPr>
        <w:t>do not necessarily need to carry a grade weight</w:t>
      </w:r>
      <w:r w:rsidR="003E168E" w:rsidRPr="007D7D44">
        <w:rPr>
          <w:szCs w:val="22"/>
        </w:rPr>
        <w:t xml:space="preserve">, they are important for building up to the final </w:t>
      </w:r>
      <w:r w:rsidR="00C60AD8">
        <w:rPr>
          <w:szCs w:val="22"/>
        </w:rPr>
        <w:t>self-assessment</w:t>
      </w:r>
      <w:r w:rsidR="0024292F">
        <w:rPr>
          <w:szCs w:val="22"/>
        </w:rPr>
        <w:t>.</w:t>
      </w:r>
      <w:r w:rsidR="00CF7051" w:rsidRPr="007D7D44">
        <w:rPr>
          <w:szCs w:val="22"/>
        </w:rPr>
        <w:t xml:space="preserve"> See a</w:t>
      </w:r>
      <w:r w:rsidR="00272C27">
        <w:rPr>
          <w:szCs w:val="22"/>
        </w:rPr>
        <w:t xml:space="preserve"> </w:t>
      </w:r>
      <w:hyperlink r:id="rId13" w:history="1">
        <w:r w:rsidR="00272C27" w:rsidRPr="00272C27">
          <w:rPr>
            <w:rStyle w:val="Hyperlink"/>
            <w:szCs w:val="22"/>
          </w:rPr>
          <w:t>sample assignment prompt</w:t>
        </w:r>
      </w:hyperlink>
      <w:r w:rsidR="00272C27">
        <w:rPr>
          <w:szCs w:val="22"/>
        </w:rPr>
        <w:t xml:space="preserve"> </w:t>
      </w:r>
      <w:r w:rsidR="00272C27">
        <w:t xml:space="preserve">on the </w:t>
      </w:r>
      <w:hyperlink r:id="rId14" w:history="1">
        <w:r w:rsidR="00272C27" w:rsidRPr="000D1D47">
          <w:rPr>
            <w:rStyle w:val="Hyperlink"/>
          </w:rPr>
          <w:t>Writing Program website</w:t>
        </w:r>
      </w:hyperlink>
      <w:r w:rsidR="00272C27">
        <w:t>.</w:t>
      </w:r>
    </w:p>
    <w:p w14:paraId="50F752E3" w14:textId="77777777" w:rsidR="00D9681C" w:rsidRPr="009C43EF" w:rsidRDefault="00D9681C">
      <w:pPr>
        <w:rPr>
          <w:b/>
          <w:sz w:val="28"/>
          <w:u w:val="single"/>
        </w:rPr>
      </w:pPr>
      <w:r w:rsidRPr="009C43EF">
        <w:rPr>
          <w:b/>
          <w:sz w:val="28"/>
          <w:u w:val="single"/>
        </w:rPr>
        <w:br w:type="page"/>
      </w:r>
    </w:p>
    <w:p w14:paraId="2B532C4E" w14:textId="27A22D7C" w:rsidR="003057FE" w:rsidRDefault="00C30AF1" w:rsidP="00551536">
      <w:pPr>
        <w:pStyle w:val="Heading1"/>
        <w:rPr>
          <w:sz w:val="22"/>
        </w:rPr>
      </w:pPr>
      <w:bookmarkStart w:id="12" w:name="_Toc166069208"/>
      <w:r>
        <w:lastRenderedPageBreak/>
        <w:t xml:space="preserve">Suggested </w:t>
      </w:r>
      <w:r w:rsidR="00B86D2C">
        <w:t xml:space="preserve">Additional </w:t>
      </w:r>
      <w:r w:rsidR="00D04CA8">
        <w:t xml:space="preserve">Writing </w:t>
      </w:r>
      <w:r>
        <w:t>Assignments</w:t>
      </w:r>
      <w:bookmarkEnd w:id="12"/>
    </w:p>
    <w:p w14:paraId="3FF073D2" w14:textId="77777777" w:rsidR="00031B6D" w:rsidRDefault="00031B6D">
      <w:pPr>
        <w:rPr>
          <w:sz w:val="22"/>
          <w:szCs w:val="22"/>
        </w:rPr>
      </w:pPr>
    </w:p>
    <w:p w14:paraId="01C7B49E" w14:textId="6D2200F3" w:rsidR="00327CF2" w:rsidRDefault="00327CF2">
      <w:pPr>
        <w:rPr>
          <w:sz w:val="22"/>
          <w:szCs w:val="22"/>
        </w:rPr>
      </w:pPr>
      <w:r>
        <w:rPr>
          <w:sz w:val="22"/>
        </w:rPr>
        <w:t>Each FIQWS team should</w:t>
      </w:r>
      <w:r w:rsidR="00BB48BE">
        <w:rPr>
          <w:sz w:val="22"/>
        </w:rPr>
        <w:t xml:space="preserve"> design</w:t>
      </w:r>
      <w:r>
        <w:rPr>
          <w:sz w:val="22"/>
        </w:rPr>
        <w:t xml:space="preserve"> </w:t>
      </w:r>
      <w:r w:rsidR="001C09AE">
        <w:rPr>
          <w:sz w:val="22"/>
        </w:rPr>
        <w:t xml:space="preserve">one or two </w:t>
      </w:r>
      <w:r>
        <w:rPr>
          <w:sz w:val="22"/>
        </w:rPr>
        <w:t>additional</w:t>
      </w:r>
      <w:r w:rsidR="00BB48BE">
        <w:rPr>
          <w:sz w:val="22"/>
        </w:rPr>
        <w:t xml:space="preserve"> major writing assignments</w:t>
      </w:r>
      <w:r>
        <w:rPr>
          <w:sz w:val="22"/>
        </w:rPr>
        <w:t xml:space="preserve"> </w:t>
      </w:r>
      <w:r>
        <w:rPr>
          <w:sz w:val="22"/>
          <w:szCs w:val="22"/>
        </w:rPr>
        <w:t>(besides the Researched-Informed Essay required for both sections)</w:t>
      </w:r>
      <w:r w:rsidR="00BB48BE">
        <w:rPr>
          <w:sz w:val="22"/>
        </w:rPr>
        <w:t xml:space="preserve">. </w:t>
      </w:r>
      <w:r>
        <w:rPr>
          <w:sz w:val="22"/>
        </w:rPr>
        <w:t xml:space="preserve">But </w:t>
      </w:r>
      <w:r>
        <w:rPr>
          <w:sz w:val="22"/>
          <w:szCs w:val="22"/>
        </w:rPr>
        <w:t>i</w:t>
      </w:r>
      <w:r w:rsidRPr="00524B5B">
        <w:rPr>
          <w:sz w:val="22"/>
          <w:szCs w:val="22"/>
        </w:rPr>
        <w:t xml:space="preserve">t is up </w:t>
      </w:r>
      <w:r>
        <w:rPr>
          <w:sz w:val="22"/>
          <w:szCs w:val="22"/>
        </w:rPr>
        <w:t>you</w:t>
      </w:r>
      <w:r w:rsidRPr="00524B5B">
        <w:rPr>
          <w:sz w:val="22"/>
          <w:szCs w:val="22"/>
        </w:rPr>
        <w:t xml:space="preserve"> whether </w:t>
      </w:r>
      <w:r>
        <w:rPr>
          <w:sz w:val="22"/>
          <w:szCs w:val="22"/>
        </w:rPr>
        <w:t xml:space="preserve">any other </w:t>
      </w:r>
      <w:r w:rsidRPr="00524B5B">
        <w:rPr>
          <w:sz w:val="22"/>
          <w:szCs w:val="22"/>
        </w:rPr>
        <w:t xml:space="preserve">major writing assignments will be assigned collaboratively or separately. </w:t>
      </w:r>
      <w:r w:rsidR="001C09AE">
        <w:rPr>
          <w:sz w:val="22"/>
        </w:rPr>
        <w:t xml:space="preserve">Smaller writing assignments are, of course, also encouraged. See a </w:t>
      </w:r>
      <w:r w:rsidR="001C09AE" w:rsidRPr="003458CF">
        <w:rPr>
          <w:sz w:val="22"/>
        </w:rPr>
        <w:t xml:space="preserve">sampling of </w:t>
      </w:r>
      <w:hyperlink r:id="rId15" w:history="1">
        <w:r w:rsidR="001C09AE" w:rsidRPr="003458CF">
          <w:rPr>
            <w:rStyle w:val="Hyperlink"/>
            <w:sz w:val="22"/>
          </w:rPr>
          <w:t>supplemental writing assignments</w:t>
        </w:r>
      </w:hyperlink>
      <w:r w:rsidR="001C09AE">
        <w:rPr>
          <w:sz w:val="22"/>
        </w:rPr>
        <w:t xml:space="preserve"> </w:t>
      </w:r>
      <w:r w:rsidR="001C09AE" w:rsidRPr="001F5DAF">
        <w:rPr>
          <w:sz w:val="22"/>
        </w:rPr>
        <w:t xml:space="preserve">on the </w:t>
      </w:r>
      <w:hyperlink r:id="rId16" w:history="1">
        <w:r w:rsidR="001C09AE" w:rsidRPr="001F5DAF">
          <w:rPr>
            <w:rStyle w:val="Hyperlink"/>
            <w:sz w:val="22"/>
          </w:rPr>
          <w:t>Writing Program website</w:t>
        </w:r>
      </w:hyperlink>
      <w:r w:rsidR="001C09AE" w:rsidRPr="001F5DAF">
        <w:rPr>
          <w:sz w:val="22"/>
        </w:rPr>
        <w:t>.</w:t>
      </w:r>
    </w:p>
    <w:p w14:paraId="0148509E" w14:textId="77777777" w:rsidR="00327CF2" w:rsidRDefault="00327CF2">
      <w:pPr>
        <w:rPr>
          <w:sz w:val="22"/>
          <w:szCs w:val="22"/>
        </w:rPr>
      </w:pPr>
    </w:p>
    <w:p w14:paraId="1F635B87" w14:textId="399458CF" w:rsidR="006B78E0" w:rsidRDefault="001C09AE">
      <w:pPr>
        <w:rPr>
          <w:sz w:val="22"/>
        </w:rPr>
      </w:pPr>
      <w:r>
        <w:rPr>
          <w:sz w:val="22"/>
          <w:szCs w:val="22"/>
        </w:rPr>
        <w:t>Use the list of assignments below for inspiration. And consider whether one of these assignments could</w:t>
      </w:r>
      <w:r w:rsidRPr="001C09AE">
        <w:rPr>
          <w:sz w:val="22"/>
          <w:szCs w:val="22"/>
        </w:rPr>
        <w:t xml:space="preserve"> be extended to </w:t>
      </w:r>
      <w:r>
        <w:rPr>
          <w:sz w:val="22"/>
          <w:szCs w:val="22"/>
        </w:rPr>
        <w:t>become your Research-Informed Essay, the assignment shard by both sections.</w:t>
      </w:r>
    </w:p>
    <w:p w14:paraId="100DCC9C" w14:textId="77777777" w:rsidR="00031B6D" w:rsidRPr="00031B6D" w:rsidRDefault="00031B6D">
      <w:pPr>
        <w:pBdr>
          <w:bottom w:val="single" w:sz="6" w:space="1" w:color="auto"/>
        </w:pBdr>
        <w:rPr>
          <w:sz w:val="22"/>
          <w:szCs w:val="22"/>
        </w:rPr>
      </w:pPr>
    </w:p>
    <w:p w14:paraId="3693D2FE" w14:textId="77777777" w:rsidR="00031B6D" w:rsidRDefault="00031B6D" w:rsidP="00947F62">
      <w:pPr>
        <w:rPr>
          <w:b/>
          <w:bCs/>
          <w:i/>
          <w:iCs/>
          <w:szCs w:val="22"/>
        </w:rPr>
      </w:pPr>
    </w:p>
    <w:p w14:paraId="56387110" w14:textId="5DC79151" w:rsidR="00F2207B" w:rsidRPr="00551536" w:rsidRDefault="00F2207B" w:rsidP="00947F62">
      <w:pPr>
        <w:rPr>
          <w:bCs/>
          <w:iCs/>
          <w:szCs w:val="22"/>
        </w:rPr>
      </w:pPr>
      <w:r w:rsidRPr="00551536">
        <w:rPr>
          <w:b/>
          <w:bCs/>
          <w:i/>
          <w:iCs/>
          <w:szCs w:val="22"/>
        </w:rPr>
        <w:t>Language and Literacy Narrative</w:t>
      </w:r>
    </w:p>
    <w:p w14:paraId="40988ADB" w14:textId="15C06A92" w:rsidR="00F2207B" w:rsidRPr="00551536" w:rsidRDefault="0096340B" w:rsidP="00947F62">
      <w:pPr>
        <w:rPr>
          <w:bCs/>
          <w:iCs/>
          <w:sz w:val="22"/>
          <w:szCs w:val="22"/>
        </w:rPr>
      </w:pPr>
      <w:r w:rsidRPr="00551536">
        <w:rPr>
          <w:bCs/>
          <w:iCs/>
          <w:sz w:val="22"/>
          <w:szCs w:val="22"/>
        </w:rPr>
        <w:t xml:space="preserve">This assignment </w:t>
      </w:r>
      <w:r w:rsidR="0028775D">
        <w:rPr>
          <w:bCs/>
          <w:iCs/>
          <w:sz w:val="22"/>
          <w:szCs w:val="22"/>
        </w:rPr>
        <w:t>invites</w:t>
      </w:r>
      <w:r w:rsidRPr="00551536">
        <w:rPr>
          <w:bCs/>
          <w:iCs/>
          <w:sz w:val="22"/>
          <w:szCs w:val="22"/>
        </w:rPr>
        <w:t xml:space="preserve"> students </w:t>
      </w:r>
      <w:r w:rsidR="003D328F" w:rsidRPr="00551536">
        <w:rPr>
          <w:bCs/>
          <w:iCs/>
          <w:sz w:val="22"/>
          <w:szCs w:val="22"/>
        </w:rPr>
        <w:t xml:space="preserve">to reflect on the reading, writing, and language experiences that shape a part of who they are today. Rather than trace their learning from struggle to triumph, students should </w:t>
      </w:r>
      <w:r w:rsidRPr="00551536">
        <w:rPr>
          <w:bCs/>
          <w:iCs/>
          <w:sz w:val="22"/>
          <w:szCs w:val="22"/>
        </w:rPr>
        <w:t xml:space="preserve">zoom into a particular moment from their life when </w:t>
      </w:r>
      <w:r w:rsidR="003D328F" w:rsidRPr="00551536">
        <w:rPr>
          <w:bCs/>
          <w:iCs/>
          <w:sz w:val="22"/>
          <w:szCs w:val="22"/>
        </w:rPr>
        <w:t>language and literacy impacted them, for better or worse</w:t>
      </w:r>
      <w:r w:rsidRPr="00551536">
        <w:rPr>
          <w:bCs/>
          <w:iCs/>
          <w:sz w:val="22"/>
          <w:szCs w:val="22"/>
        </w:rPr>
        <w:t>.</w:t>
      </w:r>
      <w:r w:rsidR="00D04CA8" w:rsidRPr="00551536">
        <w:rPr>
          <w:bCs/>
          <w:iCs/>
          <w:sz w:val="22"/>
          <w:szCs w:val="22"/>
        </w:rPr>
        <w:t xml:space="preserve"> </w:t>
      </w:r>
      <w:r w:rsidRPr="00551536">
        <w:rPr>
          <w:bCs/>
          <w:iCs/>
          <w:sz w:val="22"/>
          <w:szCs w:val="22"/>
        </w:rPr>
        <w:t xml:space="preserve">The </w:t>
      </w:r>
      <w:r w:rsidR="00D04CA8" w:rsidRPr="00551536">
        <w:rPr>
          <w:bCs/>
          <w:iCs/>
          <w:sz w:val="22"/>
          <w:szCs w:val="22"/>
        </w:rPr>
        <w:t xml:space="preserve">specific </w:t>
      </w:r>
      <w:r w:rsidRPr="00551536">
        <w:rPr>
          <w:bCs/>
          <w:iCs/>
          <w:sz w:val="22"/>
          <w:szCs w:val="22"/>
        </w:rPr>
        <w:t xml:space="preserve">moment students write about forms the basis of their narrative, </w:t>
      </w:r>
      <w:r w:rsidR="00D04CA8" w:rsidRPr="00551536">
        <w:rPr>
          <w:bCs/>
          <w:iCs/>
          <w:sz w:val="22"/>
          <w:szCs w:val="22"/>
        </w:rPr>
        <w:t>though</w:t>
      </w:r>
      <w:r w:rsidRPr="00551536">
        <w:rPr>
          <w:bCs/>
          <w:iCs/>
          <w:sz w:val="22"/>
          <w:szCs w:val="22"/>
        </w:rPr>
        <w:t xml:space="preserve"> </w:t>
      </w:r>
      <w:r w:rsidR="003D328F" w:rsidRPr="00551536">
        <w:rPr>
          <w:bCs/>
          <w:iCs/>
          <w:sz w:val="22"/>
          <w:szCs w:val="22"/>
        </w:rPr>
        <w:t xml:space="preserve">analysis and </w:t>
      </w:r>
      <w:r w:rsidRPr="00551536">
        <w:rPr>
          <w:bCs/>
          <w:iCs/>
          <w:sz w:val="22"/>
          <w:szCs w:val="22"/>
        </w:rPr>
        <w:t xml:space="preserve">reflections may be added to help readers make sense of the moment’s significance and implications. </w:t>
      </w:r>
    </w:p>
    <w:p w14:paraId="5CE8E394" w14:textId="77777777" w:rsidR="00F2207B" w:rsidRDefault="00F2207B" w:rsidP="00947F62">
      <w:pPr>
        <w:rPr>
          <w:b/>
          <w:bCs/>
          <w:i/>
          <w:iCs/>
          <w:sz w:val="22"/>
          <w:szCs w:val="22"/>
          <w:u w:val="single"/>
        </w:rPr>
      </w:pPr>
    </w:p>
    <w:p w14:paraId="148957C7" w14:textId="77A43762" w:rsidR="00400B79" w:rsidRPr="00551536" w:rsidRDefault="00400B79" w:rsidP="00947F62">
      <w:pPr>
        <w:rPr>
          <w:b/>
          <w:sz w:val="32"/>
          <w:szCs w:val="28"/>
        </w:rPr>
      </w:pPr>
      <w:r w:rsidRPr="00551536">
        <w:rPr>
          <w:b/>
          <w:bCs/>
          <w:i/>
          <w:iCs/>
          <w:szCs w:val="22"/>
        </w:rPr>
        <w:t>Summary (and Response Essay)</w:t>
      </w:r>
      <w:r w:rsidRPr="00551536">
        <w:rPr>
          <w:bCs/>
          <w:iCs/>
          <w:szCs w:val="22"/>
        </w:rPr>
        <w:t xml:space="preserve"> </w:t>
      </w:r>
    </w:p>
    <w:p w14:paraId="256D786A" w14:textId="22FBA454" w:rsidR="00400B79" w:rsidRDefault="00400B79" w:rsidP="00947F62">
      <w:pPr>
        <w:rPr>
          <w:sz w:val="22"/>
          <w:szCs w:val="22"/>
        </w:rPr>
      </w:pPr>
      <w:r w:rsidRPr="00B429B3">
        <w:rPr>
          <w:sz w:val="22"/>
          <w:szCs w:val="22"/>
        </w:rPr>
        <w:t xml:space="preserve">A summary is a concise paraphrase of all the main ideas in an essay. It </w:t>
      </w:r>
      <w:r w:rsidR="00E063D8">
        <w:rPr>
          <w:sz w:val="22"/>
          <w:szCs w:val="22"/>
        </w:rPr>
        <w:t xml:space="preserve">summarizes </w:t>
      </w:r>
      <w:r w:rsidRPr="00B429B3">
        <w:rPr>
          <w:sz w:val="22"/>
          <w:szCs w:val="22"/>
        </w:rPr>
        <w:t xml:space="preserve">the </w:t>
      </w:r>
      <w:r w:rsidR="00E063D8">
        <w:rPr>
          <w:sz w:val="22"/>
          <w:szCs w:val="22"/>
        </w:rPr>
        <w:t>rhetorical situation (author, audience</w:t>
      </w:r>
      <w:r w:rsidR="00017DB1">
        <w:rPr>
          <w:sz w:val="22"/>
          <w:szCs w:val="22"/>
        </w:rPr>
        <w:t xml:space="preserve">, text title, context, purpose), </w:t>
      </w:r>
      <w:r w:rsidRPr="00B429B3">
        <w:rPr>
          <w:sz w:val="22"/>
          <w:szCs w:val="22"/>
        </w:rPr>
        <w:t>the essay's thesis</w:t>
      </w:r>
      <w:r w:rsidR="00017DB1">
        <w:rPr>
          <w:sz w:val="22"/>
          <w:szCs w:val="22"/>
        </w:rPr>
        <w:t>,</w:t>
      </w:r>
      <w:r w:rsidRPr="00B429B3">
        <w:rPr>
          <w:sz w:val="22"/>
          <w:szCs w:val="22"/>
        </w:rPr>
        <w:t xml:space="preserve"> and </w:t>
      </w:r>
      <w:r w:rsidR="00017DB1">
        <w:rPr>
          <w:sz w:val="22"/>
          <w:szCs w:val="22"/>
        </w:rPr>
        <w:t xml:space="preserve">the </w:t>
      </w:r>
      <w:r w:rsidRPr="00B429B3">
        <w:rPr>
          <w:sz w:val="22"/>
          <w:szCs w:val="22"/>
        </w:rPr>
        <w:t xml:space="preserve">supporting </w:t>
      </w:r>
      <w:r w:rsidR="00017DB1">
        <w:rPr>
          <w:sz w:val="22"/>
          <w:szCs w:val="22"/>
        </w:rPr>
        <w:t>evidence</w:t>
      </w:r>
      <w:r w:rsidRPr="00B429B3">
        <w:rPr>
          <w:sz w:val="22"/>
          <w:szCs w:val="22"/>
        </w:rPr>
        <w:t xml:space="preserve">. Most summaries </w:t>
      </w:r>
      <w:r w:rsidR="00E063D8">
        <w:rPr>
          <w:sz w:val="22"/>
          <w:szCs w:val="22"/>
        </w:rPr>
        <w:t xml:space="preserve">also </w:t>
      </w:r>
      <w:r w:rsidRPr="00B429B3">
        <w:rPr>
          <w:sz w:val="22"/>
          <w:szCs w:val="22"/>
        </w:rPr>
        <w:t xml:space="preserve">present the </w:t>
      </w:r>
      <w:r w:rsidR="00E063D8">
        <w:rPr>
          <w:sz w:val="22"/>
          <w:szCs w:val="22"/>
        </w:rPr>
        <w:t xml:space="preserve">overall structure and organization of the argument or </w:t>
      </w:r>
      <w:r w:rsidRPr="00B429B3">
        <w:rPr>
          <w:sz w:val="22"/>
          <w:szCs w:val="22"/>
        </w:rPr>
        <w:t xml:space="preserve">major points. </w:t>
      </w:r>
      <w:r>
        <w:rPr>
          <w:sz w:val="22"/>
          <w:szCs w:val="22"/>
        </w:rPr>
        <w:t xml:space="preserve">Some summary assignments might also call for a </w:t>
      </w:r>
      <w:r w:rsidRPr="00B429B3">
        <w:rPr>
          <w:sz w:val="22"/>
          <w:szCs w:val="22"/>
        </w:rPr>
        <w:t xml:space="preserve">response. </w:t>
      </w:r>
      <w:r w:rsidR="00CF7051">
        <w:rPr>
          <w:sz w:val="22"/>
          <w:szCs w:val="22"/>
        </w:rPr>
        <w:t>A response</w:t>
      </w:r>
      <w:r>
        <w:rPr>
          <w:sz w:val="22"/>
          <w:szCs w:val="22"/>
        </w:rPr>
        <w:t xml:space="preserve"> </w:t>
      </w:r>
      <w:r w:rsidR="00017DB1">
        <w:rPr>
          <w:sz w:val="22"/>
          <w:szCs w:val="22"/>
        </w:rPr>
        <w:t>calls for student</w:t>
      </w:r>
      <w:r>
        <w:rPr>
          <w:sz w:val="22"/>
          <w:szCs w:val="22"/>
        </w:rPr>
        <w:t>s</w:t>
      </w:r>
      <w:r w:rsidR="00017DB1">
        <w:rPr>
          <w:sz w:val="22"/>
          <w:szCs w:val="22"/>
        </w:rPr>
        <w:t>’</w:t>
      </w:r>
      <w:r w:rsidRPr="00B429B3">
        <w:rPr>
          <w:sz w:val="22"/>
          <w:szCs w:val="22"/>
        </w:rPr>
        <w:t xml:space="preserve"> </w:t>
      </w:r>
      <w:r>
        <w:rPr>
          <w:sz w:val="22"/>
          <w:szCs w:val="22"/>
        </w:rPr>
        <w:t>perspectives</w:t>
      </w:r>
      <w:r w:rsidRPr="00B429B3">
        <w:rPr>
          <w:sz w:val="22"/>
          <w:szCs w:val="22"/>
        </w:rPr>
        <w:t xml:space="preserve"> </w:t>
      </w:r>
      <w:r>
        <w:rPr>
          <w:sz w:val="22"/>
          <w:szCs w:val="22"/>
        </w:rPr>
        <w:t>on</w:t>
      </w:r>
      <w:r w:rsidRPr="00B429B3">
        <w:rPr>
          <w:sz w:val="22"/>
          <w:szCs w:val="22"/>
        </w:rPr>
        <w:t xml:space="preserve"> </w:t>
      </w:r>
      <w:r>
        <w:rPr>
          <w:sz w:val="22"/>
          <w:szCs w:val="22"/>
        </w:rPr>
        <w:t xml:space="preserve">the subject of the text </w:t>
      </w:r>
      <w:r w:rsidR="00017DB1">
        <w:rPr>
          <w:sz w:val="22"/>
          <w:szCs w:val="22"/>
        </w:rPr>
        <w:t>(</w:t>
      </w:r>
      <w:r>
        <w:rPr>
          <w:sz w:val="22"/>
          <w:szCs w:val="22"/>
        </w:rPr>
        <w:t>or the quality of the content</w:t>
      </w:r>
      <w:r w:rsidR="00017DB1">
        <w:rPr>
          <w:sz w:val="22"/>
          <w:szCs w:val="22"/>
        </w:rPr>
        <w:t xml:space="preserve">) and students’ experiences in support of their points. </w:t>
      </w:r>
    </w:p>
    <w:p w14:paraId="725E9224" w14:textId="77777777" w:rsidR="00A3058E" w:rsidRDefault="00A3058E" w:rsidP="00947F62">
      <w:pPr>
        <w:rPr>
          <w:sz w:val="22"/>
        </w:rPr>
      </w:pPr>
    </w:p>
    <w:p w14:paraId="31196CE2" w14:textId="77777777" w:rsidR="00A3058E" w:rsidRPr="00551536" w:rsidRDefault="00A3058E" w:rsidP="00A3058E">
      <w:pPr>
        <w:rPr>
          <w:szCs w:val="22"/>
        </w:rPr>
      </w:pPr>
      <w:r w:rsidRPr="00551536">
        <w:rPr>
          <w:b/>
          <w:bCs/>
          <w:i/>
          <w:iCs/>
          <w:szCs w:val="22"/>
        </w:rPr>
        <w:t xml:space="preserve">Exploratory Essay </w:t>
      </w:r>
    </w:p>
    <w:p w14:paraId="3772F30B" w14:textId="5CD212CB" w:rsidR="00A3058E" w:rsidRDefault="00A3058E" w:rsidP="00A3058E">
      <w:pPr>
        <w:rPr>
          <w:color w:val="000000"/>
          <w:sz w:val="22"/>
          <w:szCs w:val="22"/>
        </w:rPr>
      </w:pPr>
      <w:r>
        <w:rPr>
          <w:color w:val="000000"/>
          <w:sz w:val="22"/>
          <w:szCs w:val="22"/>
        </w:rPr>
        <w:t xml:space="preserve">This essay invites students to interpret, summarize, and synthesize ideas across several sources without </w:t>
      </w:r>
      <w:r w:rsidR="00EE57F6">
        <w:rPr>
          <w:color w:val="000000"/>
          <w:sz w:val="22"/>
          <w:szCs w:val="22"/>
        </w:rPr>
        <w:t>necessarily adding</w:t>
      </w:r>
      <w:r>
        <w:rPr>
          <w:color w:val="000000"/>
          <w:sz w:val="22"/>
          <w:szCs w:val="22"/>
        </w:rPr>
        <w:t xml:space="preserve"> </w:t>
      </w:r>
      <w:r w:rsidR="00EE57F6">
        <w:rPr>
          <w:color w:val="000000"/>
          <w:sz w:val="22"/>
          <w:szCs w:val="22"/>
        </w:rPr>
        <w:t>their own</w:t>
      </w:r>
      <w:r>
        <w:rPr>
          <w:color w:val="000000"/>
          <w:sz w:val="22"/>
          <w:szCs w:val="22"/>
        </w:rPr>
        <w:t xml:space="preserve"> strong stance. </w:t>
      </w:r>
      <w:r w:rsidRPr="00B429B3">
        <w:rPr>
          <w:color w:val="000000"/>
          <w:sz w:val="22"/>
          <w:szCs w:val="22"/>
        </w:rPr>
        <w:t xml:space="preserve">It </w:t>
      </w:r>
      <w:r>
        <w:rPr>
          <w:color w:val="000000"/>
          <w:sz w:val="22"/>
          <w:szCs w:val="22"/>
        </w:rPr>
        <w:t xml:space="preserve">also </w:t>
      </w:r>
      <w:r w:rsidRPr="00B429B3">
        <w:rPr>
          <w:color w:val="000000"/>
          <w:sz w:val="22"/>
          <w:szCs w:val="22"/>
        </w:rPr>
        <w:t>introduces students to research and citation practices</w:t>
      </w:r>
      <w:r>
        <w:rPr>
          <w:color w:val="000000"/>
          <w:sz w:val="22"/>
          <w:szCs w:val="22"/>
        </w:rPr>
        <w:t>. While it</w:t>
      </w:r>
      <w:r w:rsidRPr="00B429B3">
        <w:rPr>
          <w:color w:val="000000"/>
          <w:sz w:val="22"/>
          <w:szCs w:val="22"/>
        </w:rPr>
        <w:t xml:space="preserve"> is less concerned with</w:t>
      </w:r>
      <w:r>
        <w:rPr>
          <w:color w:val="000000"/>
          <w:sz w:val="22"/>
          <w:szCs w:val="22"/>
        </w:rPr>
        <w:t xml:space="preserve"> argument or</w:t>
      </w:r>
      <w:r w:rsidRPr="00B429B3">
        <w:rPr>
          <w:color w:val="000000"/>
          <w:sz w:val="22"/>
          <w:szCs w:val="22"/>
        </w:rPr>
        <w:t xml:space="preserve"> analysis, the separation between analysis/interpretation (a neutral </w:t>
      </w:r>
      <w:r>
        <w:rPr>
          <w:color w:val="000000"/>
          <w:sz w:val="22"/>
          <w:szCs w:val="22"/>
        </w:rPr>
        <w:t>interpretation</w:t>
      </w:r>
      <w:r w:rsidRPr="00B429B3">
        <w:rPr>
          <w:color w:val="000000"/>
          <w:sz w:val="22"/>
          <w:szCs w:val="22"/>
        </w:rPr>
        <w:t>) and analysis</w:t>
      </w:r>
      <w:r>
        <w:rPr>
          <w:color w:val="000000"/>
          <w:sz w:val="22"/>
          <w:szCs w:val="22"/>
        </w:rPr>
        <w:t>/argument</w:t>
      </w:r>
      <w:r w:rsidRPr="00B429B3">
        <w:rPr>
          <w:color w:val="000000"/>
          <w:sz w:val="22"/>
          <w:szCs w:val="22"/>
        </w:rPr>
        <w:t xml:space="preserve"> (an interpretation with a</w:t>
      </w:r>
      <w:r>
        <w:rPr>
          <w:color w:val="000000"/>
          <w:sz w:val="22"/>
          <w:szCs w:val="22"/>
        </w:rPr>
        <w:t xml:space="preserve"> stance </w:t>
      </w:r>
      <w:r w:rsidRPr="00B429B3">
        <w:rPr>
          <w:color w:val="000000"/>
          <w:sz w:val="22"/>
          <w:szCs w:val="22"/>
        </w:rPr>
        <w:t>attached) is hard to find.</w:t>
      </w:r>
      <w:r>
        <w:rPr>
          <w:color w:val="000000"/>
          <w:sz w:val="22"/>
          <w:szCs w:val="22"/>
        </w:rPr>
        <w:t xml:space="preserve"> </w:t>
      </w:r>
      <w:r w:rsidRPr="00EE57F6">
        <w:rPr>
          <w:sz w:val="22"/>
          <w:shd w:val="clear" w:color="auto" w:fill="FFFF00"/>
        </w:rPr>
        <w:t xml:space="preserve">This essay is a good candidate for extending to be </w:t>
      </w:r>
      <w:r w:rsidR="00EE57F6" w:rsidRPr="00EE57F6">
        <w:rPr>
          <w:sz w:val="22"/>
          <w:shd w:val="clear" w:color="auto" w:fill="FFFF00"/>
        </w:rPr>
        <w:t xml:space="preserve">your shared </w:t>
      </w:r>
      <w:r w:rsidRPr="00EE57F6">
        <w:rPr>
          <w:sz w:val="22"/>
          <w:shd w:val="clear" w:color="auto" w:fill="FFFF00"/>
        </w:rPr>
        <w:t>Research</w:t>
      </w:r>
      <w:r w:rsidR="00EE57F6" w:rsidRPr="00EE57F6">
        <w:rPr>
          <w:sz w:val="22"/>
          <w:shd w:val="clear" w:color="auto" w:fill="FFFF00"/>
        </w:rPr>
        <w:t>-Informed</w:t>
      </w:r>
      <w:r w:rsidRPr="00EE57F6">
        <w:rPr>
          <w:sz w:val="22"/>
          <w:shd w:val="clear" w:color="auto" w:fill="FFFF00"/>
        </w:rPr>
        <w:t xml:space="preserve"> Essay</w:t>
      </w:r>
      <w:r w:rsidR="00EE57F6" w:rsidRPr="00EE57F6">
        <w:rPr>
          <w:sz w:val="22"/>
          <w:shd w:val="clear" w:color="auto" w:fill="FFFF00"/>
        </w:rPr>
        <w:t>.</w:t>
      </w:r>
    </w:p>
    <w:p w14:paraId="4FE2B7C6" w14:textId="77777777" w:rsidR="00A3058E" w:rsidRDefault="00A3058E" w:rsidP="00A3058E">
      <w:pPr>
        <w:rPr>
          <w:sz w:val="22"/>
        </w:rPr>
      </w:pPr>
    </w:p>
    <w:p w14:paraId="47B10B69" w14:textId="77777777" w:rsidR="00A3058E" w:rsidRPr="00551536" w:rsidRDefault="00A3058E" w:rsidP="00A3058E">
      <w:r w:rsidRPr="00551536">
        <w:rPr>
          <w:b/>
          <w:i/>
        </w:rPr>
        <w:t>Argument Essay</w:t>
      </w:r>
    </w:p>
    <w:p w14:paraId="6E0F84DF" w14:textId="552E22DF" w:rsidR="00A3058E" w:rsidRDefault="0028775D" w:rsidP="00A3058E">
      <w:pPr>
        <w:rPr>
          <w:sz w:val="22"/>
        </w:rPr>
      </w:pPr>
      <w:r>
        <w:rPr>
          <w:sz w:val="22"/>
        </w:rPr>
        <w:t>This essay invites</w:t>
      </w:r>
      <w:r w:rsidR="00A3058E">
        <w:rPr>
          <w:sz w:val="22"/>
        </w:rPr>
        <w:t xml:space="preserve"> students to assert and support a particular stance in a way that may be persuasive to a specific intended audience. Key for an argument essay, then, is a clear understanding of the topic </w:t>
      </w:r>
      <w:r w:rsidR="00A3058E">
        <w:rPr>
          <w:i/>
          <w:sz w:val="22"/>
        </w:rPr>
        <w:t xml:space="preserve">and </w:t>
      </w:r>
      <w:r w:rsidR="00A3058E">
        <w:rPr>
          <w:sz w:val="22"/>
        </w:rPr>
        <w:t xml:space="preserve">of the audience (e.g., their knowledge of the topic; their values; what will persuade/dissuade them). The relationship between claims, evidence, and rhetorical appeals are carefully crafted. </w:t>
      </w:r>
    </w:p>
    <w:p w14:paraId="084D230F" w14:textId="12469B64" w:rsidR="00EE57F6" w:rsidRDefault="00EE57F6" w:rsidP="00A3058E">
      <w:pPr>
        <w:rPr>
          <w:sz w:val="22"/>
        </w:rPr>
      </w:pPr>
      <w:r w:rsidRPr="00EE57F6">
        <w:rPr>
          <w:sz w:val="22"/>
          <w:shd w:val="clear" w:color="auto" w:fill="FFFF00"/>
        </w:rPr>
        <w:t>This essay is a good candidate for extending to be your shared Research-Informed Essay.</w:t>
      </w:r>
    </w:p>
    <w:p w14:paraId="64695506" w14:textId="77777777" w:rsidR="00A3058E" w:rsidRDefault="00A3058E" w:rsidP="00A3058E">
      <w:pPr>
        <w:rPr>
          <w:b/>
          <w:bCs/>
          <w:i/>
          <w:iCs/>
        </w:rPr>
      </w:pPr>
    </w:p>
    <w:p w14:paraId="37EFA451" w14:textId="0B1FBF84" w:rsidR="00A3058E" w:rsidRPr="00A3058E" w:rsidRDefault="00A3058E" w:rsidP="00A3058E">
      <w:r w:rsidRPr="00551536">
        <w:rPr>
          <w:b/>
          <w:bCs/>
          <w:i/>
          <w:iCs/>
        </w:rPr>
        <w:t>Analysis Essay</w:t>
      </w:r>
      <w:r>
        <w:rPr>
          <w:b/>
          <w:bCs/>
          <w:i/>
          <w:iCs/>
        </w:rPr>
        <w:t xml:space="preserve"> </w:t>
      </w:r>
    </w:p>
    <w:p w14:paraId="7F7F88CB" w14:textId="5A6461C6" w:rsidR="00A3058E" w:rsidRDefault="0028775D" w:rsidP="00A3058E">
      <w:pPr>
        <w:rPr>
          <w:sz w:val="22"/>
        </w:rPr>
      </w:pPr>
      <w:r>
        <w:rPr>
          <w:sz w:val="22"/>
        </w:rPr>
        <w:t>This essay invites</w:t>
      </w:r>
      <w:r w:rsidR="00934B7D">
        <w:rPr>
          <w:sz w:val="22"/>
        </w:rPr>
        <w:t xml:space="preserve"> students to</w:t>
      </w:r>
      <w:r w:rsidR="00A3058E">
        <w:rPr>
          <w:sz w:val="22"/>
        </w:rPr>
        <w:t xml:space="preserve"> practice introducing, describing, and analyzing a specific example, artifact, or topic. It </w:t>
      </w:r>
      <w:r w:rsidR="00934B7D">
        <w:rPr>
          <w:sz w:val="22"/>
        </w:rPr>
        <w:t xml:space="preserve">should </w:t>
      </w:r>
      <w:r w:rsidR="00A3058E">
        <w:rPr>
          <w:sz w:val="22"/>
        </w:rPr>
        <w:t>b</w:t>
      </w:r>
      <w:r w:rsidR="00A3058E" w:rsidRPr="00B7204D">
        <w:rPr>
          <w:sz w:val="22"/>
        </w:rPr>
        <w:t xml:space="preserve">reak down </w:t>
      </w:r>
      <w:r w:rsidR="00A3058E">
        <w:rPr>
          <w:sz w:val="22"/>
        </w:rPr>
        <w:t>for</w:t>
      </w:r>
      <w:r w:rsidR="00A3058E" w:rsidRPr="00B7204D">
        <w:rPr>
          <w:sz w:val="22"/>
        </w:rPr>
        <w:t xml:space="preserve"> readers what’s happening in the example</w:t>
      </w:r>
      <w:r w:rsidR="00A3058E">
        <w:rPr>
          <w:sz w:val="22"/>
        </w:rPr>
        <w:t xml:space="preserve">/artifact/topic </w:t>
      </w:r>
      <w:r w:rsidR="00A3058E">
        <w:rPr>
          <w:i/>
          <w:sz w:val="22"/>
        </w:rPr>
        <w:t>and</w:t>
      </w:r>
      <w:r w:rsidR="00A3058E">
        <w:rPr>
          <w:sz w:val="22"/>
        </w:rPr>
        <w:t xml:space="preserve"> how the student came to such conclusions. Analysis should</w:t>
      </w:r>
      <w:r w:rsidR="00A3058E" w:rsidRPr="00B7204D">
        <w:rPr>
          <w:sz w:val="22"/>
        </w:rPr>
        <w:t xml:space="preserve"> </w:t>
      </w:r>
      <w:r w:rsidR="00A3058E" w:rsidRPr="00551536">
        <w:rPr>
          <w:sz w:val="22"/>
        </w:rPr>
        <w:t xml:space="preserve">follow </w:t>
      </w:r>
      <w:hyperlink r:id="rId17" w:history="1">
        <w:r w:rsidR="00A3058E" w:rsidRPr="00551536">
          <w:rPr>
            <w:rStyle w:val="Hyperlink"/>
            <w:color w:val="auto"/>
            <w:sz w:val="22"/>
            <w:u w:val="none"/>
          </w:rPr>
          <w:t xml:space="preserve">David </w:t>
        </w:r>
        <w:proofErr w:type="spellStart"/>
        <w:r w:rsidR="00A3058E" w:rsidRPr="00551536">
          <w:rPr>
            <w:rStyle w:val="Hyperlink"/>
            <w:color w:val="auto"/>
            <w:sz w:val="22"/>
            <w:u w:val="none"/>
          </w:rPr>
          <w:t>Rosenwasser</w:t>
        </w:r>
        <w:proofErr w:type="spellEnd"/>
      </w:hyperlink>
      <w:r w:rsidR="00A3058E" w:rsidRPr="00551536">
        <w:rPr>
          <w:sz w:val="22"/>
        </w:rPr>
        <w:t xml:space="preserve"> and </w:t>
      </w:r>
      <w:hyperlink r:id="rId18" w:history="1">
        <w:r w:rsidR="00A3058E" w:rsidRPr="00551536">
          <w:rPr>
            <w:rStyle w:val="Hyperlink"/>
            <w:color w:val="auto"/>
            <w:sz w:val="22"/>
            <w:u w:val="none"/>
          </w:rPr>
          <w:t>Jill Stephen</w:t>
        </w:r>
      </w:hyperlink>
      <w:r w:rsidR="00A3058E" w:rsidRPr="00551536">
        <w:rPr>
          <w:sz w:val="22"/>
        </w:rPr>
        <w:t>’s rule of “10 on 1”</w:t>
      </w:r>
      <w:r w:rsidR="00A3058E" w:rsidRPr="00B7204D">
        <w:rPr>
          <w:sz w:val="22"/>
        </w:rPr>
        <w:t>—that is, it is better to make ten observations or points about a single representative issue or example (10 on 1) than to make the same basic point about ten related issues or examples (1 on 10).</w:t>
      </w:r>
      <w:r w:rsidR="00A3058E">
        <w:rPr>
          <w:sz w:val="22"/>
        </w:rPr>
        <w:t xml:space="preserve"> </w:t>
      </w:r>
    </w:p>
    <w:p w14:paraId="10D1EDE5" w14:textId="60A02E99" w:rsidR="00EE57F6" w:rsidRPr="004B7602" w:rsidRDefault="00EE57F6" w:rsidP="00A3058E">
      <w:pPr>
        <w:rPr>
          <w:sz w:val="22"/>
          <w:u w:val="single"/>
        </w:rPr>
      </w:pPr>
      <w:r w:rsidRPr="00EE57F6">
        <w:rPr>
          <w:sz w:val="22"/>
          <w:shd w:val="clear" w:color="auto" w:fill="FFFF00"/>
        </w:rPr>
        <w:t>This essay is a good candidate for extending to be your shared Research-Informed Essay.</w:t>
      </w:r>
    </w:p>
    <w:p w14:paraId="1D351B87" w14:textId="777C3087" w:rsidR="00A3058E" w:rsidRDefault="00A3058E" w:rsidP="00947F62">
      <w:pPr>
        <w:rPr>
          <w:sz w:val="22"/>
        </w:rPr>
      </w:pPr>
      <w:r>
        <w:rPr>
          <w:sz w:val="22"/>
        </w:rPr>
        <w:t xml:space="preserve"> </w:t>
      </w:r>
    </w:p>
    <w:p w14:paraId="28467103" w14:textId="7E3E35D7" w:rsidR="002E7C9F" w:rsidRPr="00C60AD8" w:rsidRDefault="002E7C9F" w:rsidP="002E7C9F">
      <w:pPr>
        <w:rPr>
          <w:b/>
          <w:bCs/>
          <w:i/>
          <w:iCs/>
          <w:sz w:val="22"/>
        </w:rPr>
      </w:pPr>
      <w:r w:rsidRPr="00F272AC">
        <w:rPr>
          <w:b/>
          <w:bCs/>
          <w:i/>
          <w:iCs/>
          <w:sz w:val="22"/>
          <w:highlight w:val="green"/>
        </w:rPr>
        <w:t>Genre Translation</w:t>
      </w:r>
      <w:r w:rsidR="0028775D" w:rsidRPr="00F272AC">
        <w:rPr>
          <w:b/>
          <w:bCs/>
          <w:i/>
          <w:iCs/>
          <w:sz w:val="22"/>
          <w:highlight w:val="green"/>
        </w:rPr>
        <w:t>(s)</w:t>
      </w:r>
      <w:r w:rsidRPr="00C60AD8">
        <w:rPr>
          <w:b/>
          <w:bCs/>
          <w:i/>
          <w:iCs/>
          <w:sz w:val="22"/>
        </w:rPr>
        <w:t xml:space="preserve"> </w:t>
      </w:r>
    </w:p>
    <w:p w14:paraId="73AEE40E" w14:textId="33A47ACF" w:rsidR="001C09AE" w:rsidRDefault="0028775D" w:rsidP="002E7C9F">
      <w:pPr>
        <w:rPr>
          <w:color w:val="000000"/>
          <w:sz w:val="22"/>
          <w:szCs w:val="22"/>
        </w:rPr>
      </w:pPr>
      <w:r>
        <w:rPr>
          <w:color w:val="000000"/>
          <w:sz w:val="22"/>
          <w:szCs w:val="22"/>
        </w:rPr>
        <w:t>This assignment invites</w:t>
      </w:r>
      <w:r w:rsidR="002E7C9F">
        <w:rPr>
          <w:color w:val="000000"/>
          <w:sz w:val="22"/>
          <w:szCs w:val="22"/>
        </w:rPr>
        <w:t xml:space="preserve"> students to reimagine and rework a previously written </w:t>
      </w:r>
      <w:r w:rsidR="00BB48BE">
        <w:rPr>
          <w:color w:val="000000"/>
          <w:sz w:val="22"/>
          <w:szCs w:val="22"/>
        </w:rPr>
        <w:t>composition</w:t>
      </w:r>
      <w:r w:rsidR="002E7C9F">
        <w:rPr>
          <w:color w:val="000000"/>
          <w:sz w:val="22"/>
          <w:szCs w:val="22"/>
        </w:rPr>
        <w:t xml:space="preserve"> </w:t>
      </w:r>
      <w:r w:rsidR="00524B5B">
        <w:rPr>
          <w:color w:val="000000"/>
          <w:sz w:val="22"/>
          <w:szCs w:val="22"/>
        </w:rPr>
        <w:t xml:space="preserve">(one of the essays above, for instance) </w:t>
      </w:r>
      <w:r w:rsidR="002E7C9F">
        <w:rPr>
          <w:color w:val="000000"/>
          <w:sz w:val="22"/>
          <w:szCs w:val="22"/>
        </w:rPr>
        <w:t xml:space="preserve">into a new genre </w:t>
      </w:r>
      <w:r>
        <w:rPr>
          <w:color w:val="000000"/>
          <w:sz w:val="22"/>
          <w:szCs w:val="22"/>
        </w:rPr>
        <w:t xml:space="preserve">(or two) </w:t>
      </w:r>
      <w:r w:rsidR="00BB48BE">
        <w:rPr>
          <w:color w:val="000000"/>
          <w:sz w:val="22"/>
          <w:szCs w:val="22"/>
        </w:rPr>
        <w:t>composed for</w:t>
      </w:r>
      <w:r w:rsidR="002E7C9F">
        <w:rPr>
          <w:color w:val="000000"/>
          <w:sz w:val="22"/>
          <w:szCs w:val="22"/>
        </w:rPr>
        <w:t xml:space="preserve"> different</w:t>
      </w:r>
      <w:r w:rsidR="00ED582A">
        <w:rPr>
          <w:color w:val="000000"/>
          <w:sz w:val="22"/>
          <w:szCs w:val="22"/>
        </w:rPr>
        <w:t xml:space="preserve">, self-selected </w:t>
      </w:r>
      <w:r w:rsidR="00524B5B">
        <w:rPr>
          <w:color w:val="000000"/>
          <w:sz w:val="22"/>
          <w:szCs w:val="22"/>
        </w:rPr>
        <w:t xml:space="preserve">audiences and </w:t>
      </w:r>
      <w:r w:rsidR="002E7C9F">
        <w:rPr>
          <w:color w:val="000000"/>
          <w:sz w:val="22"/>
          <w:szCs w:val="22"/>
        </w:rPr>
        <w:t>rhetorical goal</w:t>
      </w:r>
      <w:r w:rsidR="00524B5B">
        <w:rPr>
          <w:color w:val="000000"/>
          <w:sz w:val="22"/>
          <w:szCs w:val="22"/>
        </w:rPr>
        <w:t>s</w:t>
      </w:r>
      <w:r w:rsidR="002E7C9F">
        <w:rPr>
          <w:color w:val="000000"/>
          <w:sz w:val="22"/>
          <w:szCs w:val="22"/>
        </w:rPr>
        <w:t xml:space="preserve">. </w:t>
      </w:r>
      <w:r w:rsidR="004D0C57">
        <w:rPr>
          <w:color w:val="000000"/>
          <w:sz w:val="22"/>
          <w:szCs w:val="22"/>
        </w:rPr>
        <w:t xml:space="preserve">Genres for students to consider include op-eds, manifestos, podcasts, presentations, speeches, flyers, posters, </w:t>
      </w:r>
      <w:r w:rsidR="001C09AE">
        <w:rPr>
          <w:color w:val="000000"/>
          <w:sz w:val="22"/>
          <w:szCs w:val="22"/>
        </w:rPr>
        <w:t xml:space="preserve">memos, </w:t>
      </w:r>
      <w:r w:rsidR="004D0C57">
        <w:rPr>
          <w:color w:val="000000"/>
          <w:sz w:val="22"/>
          <w:szCs w:val="22"/>
        </w:rPr>
        <w:t xml:space="preserve">public service announcements, </w:t>
      </w:r>
      <w:r w:rsidR="004D0C57" w:rsidRPr="004D0C57">
        <w:rPr>
          <w:color w:val="000000"/>
          <w:sz w:val="22"/>
          <w:szCs w:val="22"/>
        </w:rPr>
        <w:t>Instagram stories</w:t>
      </w:r>
      <w:r w:rsidR="004D0C57">
        <w:rPr>
          <w:color w:val="000000"/>
          <w:sz w:val="22"/>
          <w:szCs w:val="22"/>
        </w:rPr>
        <w:t xml:space="preserve">, TikTok videos, </w:t>
      </w:r>
      <w:r w:rsidR="001C09AE">
        <w:rPr>
          <w:color w:val="000000"/>
          <w:sz w:val="22"/>
          <w:szCs w:val="22"/>
        </w:rPr>
        <w:t xml:space="preserve">a series of Tweets, poems, </w:t>
      </w:r>
      <w:r w:rsidR="00ED582A">
        <w:rPr>
          <w:color w:val="000000"/>
          <w:sz w:val="22"/>
          <w:szCs w:val="22"/>
        </w:rPr>
        <w:t xml:space="preserve">song lyrics, </w:t>
      </w:r>
      <w:r w:rsidR="004D0C57">
        <w:rPr>
          <w:color w:val="000000"/>
          <w:sz w:val="22"/>
          <w:szCs w:val="22"/>
        </w:rPr>
        <w:t xml:space="preserve">etc. </w:t>
      </w:r>
      <w:r w:rsidR="00BB48BE">
        <w:rPr>
          <w:color w:val="000000"/>
          <w:sz w:val="22"/>
          <w:szCs w:val="22"/>
        </w:rPr>
        <w:t>You are also encouraged to welcome students to genre-mix/blend and to draw on different languages/dialects</w:t>
      </w:r>
      <w:r w:rsidR="00ED582A">
        <w:rPr>
          <w:color w:val="000000"/>
          <w:sz w:val="22"/>
          <w:szCs w:val="22"/>
        </w:rPr>
        <w:t xml:space="preserve"> that best fit their self-selected audience</w:t>
      </w:r>
      <w:r w:rsidR="00F272AC">
        <w:rPr>
          <w:color w:val="000000"/>
          <w:sz w:val="22"/>
          <w:szCs w:val="22"/>
        </w:rPr>
        <w:t>s</w:t>
      </w:r>
      <w:r w:rsidR="00BB48BE">
        <w:rPr>
          <w:color w:val="000000"/>
          <w:sz w:val="22"/>
          <w:szCs w:val="22"/>
        </w:rPr>
        <w:t xml:space="preserve">. </w:t>
      </w:r>
    </w:p>
    <w:p w14:paraId="755BACBF" w14:textId="65A674FA" w:rsidR="00272C27" w:rsidRPr="00B429B3" w:rsidRDefault="00272C27" w:rsidP="00272C27">
      <w:pPr>
        <w:tabs>
          <w:tab w:val="left" w:pos="720"/>
        </w:tabs>
        <w:rPr>
          <w:bCs/>
          <w:sz w:val="22"/>
          <w:szCs w:val="22"/>
        </w:rPr>
      </w:pPr>
    </w:p>
    <w:p w14:paraId="723D90E4" w14:textId="700D47C5" w:rsidR="004429F8" w:rsidRDefault="004429F8">
      <w:pPr>
        <w:rPr>
          <w:b/>
          <w:bCs/>
          <w:szCs w:val="20"/>
          <w:u w:val="single"/>
        </w:rPr>
      </w:pPr>
    </w:p>
    <w:p w14:paraId="59E92BBC" w14:textId="148CA25D" w:rsidR="00990D1B" w:rsidRPr="00B429B3" w:rsidRDefault="00990D1B" w:rsidP="00AE22E2">
      <w:pPr>
        <w:pStyle w:val="Heading1"/>
      </w:pPr>
      <w:bookmarkStart w:id="13" w:name="_Toc166069209"/>
      <w:r w:rsidRPr="00B429B3">
        <w:t>Timing and Spacing Assignments</w:t>
      </w:r>
      <w:bookmarkEnd w:id="13"/>
    </w:p>
    <w:p w14:paraId="613FA715" w14:textId="77777777" w:rsidR="00990D1B" w:rsidRPr="00B429B3" w:rsidRDefault="00990D1B" w:rsidP="00A07531">
      <w:pPr>
        <w:tabs>
          <w:tab w:val="left" w:pos="720"/>
        </w:tabs>
        <w:ind w:left="720" w:hanging="1440"/>
        <w:jc w:val="center"/>
        <w:rPr>
          <w:bCs/>
        </w:rPr>
      </w:pPr>
    </w:p>
    <w:p w14:paraId="61F9BE06" w14:textId="66FE5794" w:rsidR="00990D1B" w:rsidRPr="00B429B3" w:rsidRDefault="00990D1B" w:rsidP="00A07531">
      <w:pPr>
        <w:tabs>
          <w:tab w:val="left" w:pos="0"/>
        </w:tabs>
        <w:rPr>
          <w:bCs/>
        </w:rPr>
      </w:pPr>
      <w:r w:rsidRPr="00B429B3">
        <w:rPr>
          <w:bCs/>
        </w:rPr>
        <w:t xml:space="preserve">Particularly in a </w:t>
      </w:r>
      <w:r w:rsidR="00532E67">
        <w:rPr>
          <w:bCs/>
        </w:rPr>
        <w:t>Writing</w:t>
      </w:r>
      <w:r w:rsidRPr="00B429B3">
        <w:rPr>
          <w:bCs/>
        </w:rPr>
        <w:t xml:space="preserve"> course, timely feedback is essential for student progress; in short, the student needs to receive </w:t>
      </w:r>
      <w:r w:rsidR="00DB5301">
        <w:rPr>
          <w:bCs/>
        </w:rPr>
        <w:t>Essay</w:t>
      </w:r>
      <w:r w:rsidRPr="00B429B3">
        <w:rPr>
          <w:bCs/>
        </w:rPr>
        <w:t xml:space="preserve"> A back with comments and a grade before embarking on </w:t>
      </w:r>
      <w:r w:rsidR="00DB5301">
        <w:rPr>
          <w:bCs/>
        </w:rPr>
        <w:t>Essay</w:t>
      </w:r>
      <w:r w:rsidRPr="00B429B3">
        <w:rPr>
          <w:bCs/>
        </w:rPr>
        <w:t xml:space="preserve"> B (with the possible exception of the </w:t>
      </w:r>
      <w:r w:rsidR="00ED582A">
        <w:rPr>
          <w:bCs/>
        </w:rPr>
        <w:t>Research-Informed</w:t>
      </w:r>
      <w:r w:rsidRPr="00B429B3">
        <w:rPr>
          <w:bCs/>
        </w:rPr>
        <w:t xml:space="preserve"> </w:t>
      </w:r>
      <w:r w:rsidR="00ED582A">
        <w:rPr>
          <w:bCs/>
        </w:rPr>
        <w:t>Essay</w:t>
      </w:r>
      <w:r w:rsidRPr="00B429B3">
        <w:rPr>
          <w:bCs/>
        </w:rPr>
        <w:t xml:space="preserve">, the early stages of work for which may overlap with work on other assignments). </w:t>
      </w:r>
      <w:r w:rsidR="00DB5301">
        <w:rPr>
          <w:bCs/>
        </w:rPr>
        <w:t xml:space="preserve">Both the </w:t>
      </w:r>
      <w:r w:rsidR="00ED582A">
        <w:rPr>
          <w:bCs/>
        </w:rPr>
        <w:t>Composition</w:t>
      </w:r>
      <w:r w:rsidR="00DB5301">
        <w:rPr>
          <w:bCs/>
        </w:rPr>
        <w:t xml:space="preserve"> and Topic instructors should take an active role in </w:t>
      </w:r>
      <w:r w:rsidR="0019316F">
        <w:rPr>
          <w:bCs/>
        </w:rPr>
        <w:t xml:space="preserve">providing students with feedback. The </w:t>
      </w:r>
      <w:r w:rsidR="00CB04C4">
        <w:rPr>
          <w:bCs/>
        </w:rPr>
        <w:t>Composition instructor</w:t>
      </w:r>
      <w:r w:rsidR="0019316F">
        <w:rPr>
          <w:bCs/>
        </w:rPr>
        <w:t>’s feedback may focus more on composition and critical thinking, while the Topic instructor’s feedback may center on content and critical thinking</w:t>
      </w:r>
      <w:r w:rsidR="00DB5301">
        <w:rPr>
          <w:bCs/>
        </w:rPr>
        <w:t xml:space="preserve">. </w:t>
      </w:r>
      <w:r w:rsidRPr="00B429B3">
        <w:rPr>
          <w:bCs/>
        </w:rPr>
        <w:t>Although it is tempting to leave students a few weeks to “settle in” before beginning with the major assignments, this usually results in insufficient time for the work planned for the latter part of the course. It is therefore recommended that the first formal essay be assigned no lat</w:t>
      </w:r>
      <w:r w:rsidR="005E38DA" w:rsidRPr="00B429B3">
        <w:rPr>
          <w:bCs/>
        </w:rPr>
        <w:t xml:space="preserve">er than the </w:t>
      </w:r>
      <w:r w:rsidR="002708BE">
        <w:rPr>
          <w:bCs/>
        </w:rPr>
        <w:t>second</w:t>
      </w:r>
      <w:r w:rsidR="002708BE" w:rsidRPr="00B429B3">
        <w:rPr>
          <w:bCs/>
        </w:rPr>
        <w:t xml:space="preserve"> </w:t>
      </w:r>
      <w:r w:rsidR="005E38DA" w:rsidRPr="00B429B3">
        <w:rPr>
          <w:bCs/>
        </w:rPr>
        <w:t>week of class.</w:t>
      </w:r>
    </w:p>
    <w:p w14:paraId="44FBCD83" w14:textId="77777777" w:rsidR="00990D1B" w:rsidRDefault="00990D1B" w:rsidP="00A07531">
      <w:pPr>
        <w:jc w:val="center"/>
        <w:rPr>
          <w:b/>
        </w:rPr>
      </w:pPr>
    </w:p>
    <w:p w14:paraId="3AF1C92D" w14:textId="77777777" w:rsidR="001F5DAF" w:rsidRPr="00B429B3" w:rsidRDefault="001F5DAF" w:rsidP="00A07531">
      <w:pPr>
        <w:jc w:val="center"/>
        <w:rPr>
          <w:b/>
        </w:rPr>
      </w:pPr>
    </w:p>
    <w:p w14:paraId="4B1921F9" w14:textId="11BE723E" w:rsidR="006F5E70" w:rsidRPr="00B429B3" w:rsidRDefault="006F5E70" w:rsidP="00AE22E2">
      <w:pPr>
        <w:pStyle w:val="Heading1"/>
      </w:pPr>
      <w:bookmarkStart w:id="14" w:name="_Toc166069210"/>
      <w:r w:rsidRPr="00B429B3">
        <w:t>Writing Assignment Checklist</w:t>
      </w:r>
      <w:bookmarkEnd w:id="14"/>
    </w:p>
    <w:p w14:paraId="1E393217" w14:textId="77777777" w:rsidR="006F5E70" w:rsidRPr="00B429B3" w:rsidRDefault="006F5E70" w:rsidP="006F5E70">
      <w:pPr>
        <w:widowControl w:val="0"/>
        <w:autoSpaceDE w:val="0"/>
        <w:autoSpaceDN w:val="0"/>
        <w:adjustRightInd w:val="0"/>
        <w:rPr>
          <w:color w:val="1A1A1A"/>
        </w:rPr>
      </w:pPr>
    </w:p>
    <w:tbl>
      <w:tblPr>
        <w:tblStyle w:val="TableGrid"/>
        <w:tblW w:w="10350" w:type="dxa"/>
        <w:tblInd w:w="18" w:type="dxa"/>
        <w:tblLayout w:type="fixed"/>
        <w:tblLook w:val="04A0" w:firstRow="1" w:lastRow="0" w:firstColumn="1" w:lastColumn="0" w:noHBand="0" w:noVBand="1"/>
      </w:tblPr>
      <w:tblGrid>
        <w:gridCol w:w="9630"/>
        <w:gridCol w:w="720"/>
      </w:tblGrid>
      <w:tr w:rsidR="006F5E70" w:rsidRPr="00B429B3" w14:paraId="180713CE" w14:textId="77777777" w:rsidTr="006F5E70">
        <w:tc>
          <w:tcPr>
            <w:tcW w:w="10350" w:type="dxa"/>
            <w:gridSpan w:val="2"/>
            <w:shd w:val="clear" w:color="auto" w:fill="D9D9D9" w:themeFill="background1" w:themeFillShade="D9"/>
          </w:tcPr>
          <w:p w14:paraId="13434DA9" w14:textId="77777777" w:rsidR="006F5E70" w:rsidRPr="00B429B3" w:rsidRDefault="006F5E70" w:rsidP="00A87DCF">
            <w:pPr>
              <w:widowControl w:val="0"/>
              <w:autoSpaceDE w:val="0"/>
              <w:autoSpaceDN w:val="0"/>
              <w:adjustRightInd w:val="0"/>
              <w:rPr>
                <w:rFonts w:ascii="Times New Roman" w:hAnsi="Times New Roman" w:cs="Times New Roman"/>
                <w:color w:val="1A1A1A"/>
              </w:rPr>
            </w:pPr>
            <w:r w:rsidRPr="00B429B3">
              <w:rPr>
                <w:rFonts w:ascii="Times New Roman" w:hAnsi="Times New Roman" w:cs="Times New Roman"/>
                <w:color w:val="1A1A1A"/>
              </w:rPr>
              <w:t xml:space="preserve">When you write the assignment sheet for your students, does it contain the following important information?   </w:t>
            </w:r>
          </w:p>
        </w:tc>
      </w:tr>
      <w:tr w:rsidR="006F5E70" w:rsidRPr="00B429B3" w14:paraId="0C4EC8E5" w14:textId="77777777" w:rsidTr="006F5E70">
        <w:tc>
          <w:tcPr>
            <w:tcW w:w="9630" w:type="dxa"/>
          </w:tcPr>
          <w:p w14:paraId="4E0D728E" w14:textId="77777777" w:rsidR="006F5E70" w:rsidRDefault="006F5E70" w:rsidP="00A87DCF">
            <w:pPr>
              <w:widowControl w:val="0"/>
              <w:autoSpaceDE w:val="0"/>
              <w:autoSpaceDN w:val="0"/>
              <w:adjustRightInd w:val="0"/>
              <w:rPr>
                <w:rFonts w:ascii="Times New Roman" w:hAnsi="Times New Roman" w:cs="Times New Roman"/>
                <w:color w:val="1A1A1A"/>
              </w:rPr>
            </w:pPr>
            <w:r w:rsidRPr="00B429B3">
              <w:rPr>
                <w:rFonts w:ascii="Times New Roman" w:hAnsi="Times New Roman" w:cs="Times New Roman"/>
                <w:color w:val="1A1A1A"/>
              </w:rPr>
              <w:t xml:space="preserve">Is the </w:t>
            </w:r>
            <w:r w:rsidRPr="00B429B3">
              <w:rPr>
                <w:rFonts w:ascii="Times New Roman" w:hAnsi="Times New Roman" w:cs="Times New Roman"/>
                <w:b/>
                <w:color w:val="1A1A1A"/>
              </w:rPr>
              <w:t xml:space="preserve">purpose </w:t>
            </w:r>
            <w:r w:rsidRPr="00B429B3">
              <w:rPr>
                <w:rFonts w:ascii="Times New Roman" w:hAnsi="Times New Roman" w:cs="Times New Roman"/>
                <w:color w:val="1A1A1A"/>
              </w:rPr>
              <w:t>behind the assignment clear</w:t>
            </w:r>
            <w:r w:rsidR="0019316F">
              <w:rPr>
                <w:rFonts w:ascii="Times New Roman" w:hAnsi="Times New Roman" w:cs="Times New Roman"/>
                <w:color w:val="1A1A1A"/>
              </w:rPr>
              <w:t xml:space="preserve"> (i.e., W</w:t>
            </w:r>
            <w:r w:rsidR="00A47220">
              <w:rPr>
                <w:rFonts w:ascii="Times New Roman" w:hAnsi="Times New Roman" w:cs="Times New Roman"/>
                <w:color w:val="1A1A1A"/>
              </w:rPr>
              <w:t xml:space="preserve">hy are they doing it? </w:t>
            </w:r>
            <w:r w:rsidR="00E45B74">
              <w:rPr>
                <w:rFonts w:ascii="Times New Roman" w:hAnsi="Times New Roman" w:cs="Times New Roman"/>
                <w:color w:val="1A1A1A"/>
              </w:rPr>
              <w:t>W</w:t>
            </w:r>
            <w:r w:rsidRPr="00B429B3">
              <w:rPr>
                <w:rFonts w:ascii="Times New Roman" w:hAnsi="Times New Roman" w:cs="Times New Roman"/>
                <w:color w:val="1A1A1A"/>
              </w:rPr>
              <w:t>hat skill or knowledge are they to demonstrate or gain from doing this?)?</w:t>
            </w:r>
          </w:p>
          <w:p w14:paraId="628F7D48" w14:textId="6FA9F5EE" w:rsidR="00746C6B" w:rsidRPr="00B429B3" w:rsidRDefault="00746C6B" w:rsidP="00A87DCF">
            <w:pPr>
              <w:widowControl w:val="0"/>
              <w:autoSpaceDE w:val="0"/>
              <w:autoSpaceDN w:val="0"/>
              <w:adjustRightInd w:val="0"/>
              <w:rPr>
                <w:rFonts w:ascii="Times New Roman" w:hAnsi="Times New Roman" w:cs="Times New Roman"/>
                <w:color w:val="1A1A1A"/>
              </w:rPr>
            </w:pPr>
          </w:p>
        </w:tc>
        <w:tc>
          <w:tcPr>
            <w:tcW w:w="720" w:type="dxa"/>
          </w:tcPr>
          <w:p w14:paraId="35C61CE2" w14:textId="77777777" w:rsidR="006F5E70" w:rsidRPr="00B429B3" w:rsidRDefault="006F5E70" w:rsidP="00A87DCF">
            <w:pPr>
              <w:widowControl w:val="0"/>
              <w:autoSpaceDE w:val="0"/>
              <w:autoSpaceDN w:val="0"/>
              <w:adjustRightInd w:val="0"/>
              <w:rPr>
                <w:rFonts w:ascii="Times New Roman" w:hAnsi="Times New Roman" w:cs="Times New Roman"/>
                <w:color w:val="1A1A1A"/>
              </w:rPr>
            </w:pPr>
          </w:p>
        </w:tc>
      </w:tr>
      <w:tr w:rsidR="006F5E70" w:rsidRPr="00B429B3" w14:paraId="3AD1DE1C" w14:textId="77777777" w:rsidTr="006F5E70">
        <w:tc>
          <w:tcPr>
            <w:tcW w:w="9630" w:type="dxa"/>
          </w:tcPr>
          <w:p w14:paraId="457DB4E9" w14:textId="3A00E34E" w:rsidR="006F5E70" w:rsidRPr="00B429B3" w:rsidRDefault="006F5E70" w:rsidP="006F5E70">
            <w:pPr>
              <w:widowControl w:val="0"/>
              <w:autoSpaceDE w:val="0"/>
              <w:autoSpaceDN w:val="0"/>
              <w:adjustRightInd w:val="0"/>
              <w:rPr>
                <w:rFonts w:ascii="Times New Roman" w:hAnsi="Times New Roman" w:cs="Times New Roman"/>
                <w:color w:val="1A1A1A"/>
              </w:rPr>
            </w:pPr>
            <w:r w:rsidRPr="00B429B3">
              <w:rPr>
                <w:rFonts w:ascii="Times New Roman" w:hAnsi="Times New Roman" w:cs="Times New Roman"/>
                <w:color w:val="1A1A1A"/>
              </w:rPr>
              <w:t xml:space="preserve">Are the </w:t>
            </w:r>
            <w:r w:rsidR="00A47220">
              <w:rPr>
                <w:rFonts w:ascii="Times New Roman" w:hAnsi="Times New Roman" w:cs="Times New Roman"/>
                <w:b/>
                <w:color w:val="1A1A1A"/>
              </w:rPr>
              <w:t>course l</w:t>
            </w:r>
            <w:r w:rsidRPr="00B429B3">
              <w:rPr>
                <w:rFonts w:ascii="Times New Roman" w:hAnsi="Times New Roman" w:cs="Times New Roman"/>
                <w:b/>
                <w:color w:val="1A1A1A"/>
              </w:rPr>
              <w:t xml:space="preserve">earning </w:t>
            </w:r>
            <w:r w:rsidR="00A47220">
              <w:rPr>
                <w:rFonts w:ascii="Times New Roman" w:hAnsi="Times New Roman" w:cs="Times New Roman"/>
                <w:b/>
                <w:color w:val="1A1A1A"/>
              </w:rPr>
              <w:t>o</w:t>
            </w:r>
            <w:r w:rsidRPr="00B429B3">
              <w:rPr>
                <w:rFonts w:ascii="Times New Roman" w:hAnsi="Times New Roman" w:cs="Times New Roman"/>
                <w:b/>
                <w:color w:val="1A1A1A"/>
              </w:rPr>
              <w:t>utcomes</w:t>
            </w:r>
            <w:r w:rsidRPr="00B429B3">
              <w:rPr>
                <w:rFonts w:ascii="Times New Roman" w:hAnsi="Times New Roman" w:cs="Times New Roman"/>
                <w:color w:val="1A1A1A"/>
              </w:rPr>
              <w:t xml:space="preserve"> mentioned in the assignment? Have you considered outcomes for writing, critical thinking, information literacy, and content area of the course when designing the assignment? </w:t>
            </w:r>
            <w:r w:rsidR="004B21C1">
              <w:rPr>
                <w:rFonts w:ascii="Times New Roman" w:hAnsi="Times New Roman" w:cs="Times New Roman"/>
                <w:color w:val="1A1A1A"/>
              </w:rPr>
              <w:t>(</w:t>
            </w:r>
            <w:r w:rsidR="004B21C1">
              <w:rPr>
                <w:rFonts w:ascii="Times New Roman" w:hAnsi="Times New Roman" w:cs="Times New Roman"/>
                <w:color w:val="1A1A1A"/>
                <w:szCs w:val="22"/>
              </w:rPr>
              <w:t>See outcomes on pg. 12-15)</w:t>
            </w:r>
          </w:p>
        </w:tc>
        <w:tc>
          <w:tcPr>
            <w:tcW w:w="720" w:type="dxa"/>
          </w:tcPr>
          <w:p w14:paraId="02921F92" w14:textId="77777777" w:rsidR="006F5E70" w:rsidRPr="00B429B3" w:rsidRDefault="006F5E70" w:rsidP="00A87DCF">
            <w:pPr>
              <w:widowControl w:val="0"/>
              <w:autoSpaceDE w:val="0"/>
              <w:autoSpaceDN w:val="0"/>
              <w:adjustRightInd w:val="0"/>
              <w:rPr>
                <w:rFonts w:ascii="Times New Roman" w:hAnsi="Times New Roman" w:cs="Times New Roman"/>
                <w:color w:val="1A1A1A"/>
              </w:rPr>
            </w:pPr>
          </w:p>
        </w:tc>
      </w:tr>
      <w:tr w:rsidR="006F5E70" w:rsidRPr="00B429B3" w14:paraId="641F9B51" w14:textId="77777777" w:rsidTr="006F5E70">
        <w:tc>
          <w:tcPr>
            <w:tcW w:w="9630" w:type="dxa"/>
          </w:tcPr>
          <w:p w14:paraId="74F08C2C" w14:textId="38E62A20" w:rsidR="006F5E70" w:rsidRDefault="006F5E70" w:rsidP="004B21C1">
            <w:pPr>
              <w:widowControl w:val="0"/>
              <w:autoSpaceDE w:val="0"/>
              <w:autoSpaceDN w:val="0"/>
              <w:adjustRightInd w:val="0"/>
              <w:rPr>
                <w:rFonts w:ascii="Times New Roman" w:hAnsi="Times New Roman" w:cs="Times New Roman"/>
                <w:color w:val="1A1A1A"/>
              </w:rPr>
            </w:pPr>
            <w:r w:rsidRPr="00B429B3">
              <w:rPr>
                <w:rFonts w:ascii="Times New Roman" w:hAnsi="Times New Roman" w:cs="Times New Roman"/>
                <w:color w:val="1A1A1A"/>
              </w:rPr>
              <w:t xml:space="preserve">Is the </w:t>
            </w:r>
            <w:r w:rsidRPr="00B429B3">
              <w:rPr>
                <w:rFonts w:ascii="Times New Roman" w:hAnsi="Times New Roman" w:cs="Times New Roman"/>
                <w:b/>
                <w:color w:val="1A1A1A"/>
              </w:rPr>
              <w:t xml:space="preserve">rhetorical mode </w:t>
            </w:r>
            <w:r w:rsidRPr="00B429B3">
              <w:rPr>
                <w:rFonts w:ascii="Times New Roman" w:hAnsi="Times New Roman" w:cs="Times New Roman"/>
                <w:color w:val="1A1A1A"/>
              </w:rPr>
              <w:t xml:space="preserve">clear? For example: description, narration, </w:t>
            </w:r>
            <w:r w:rsidR="004B21C1">
              <w:rPr>
                <w:rFonts w:ascii="Times New Roman" w:hAnsi="Times New Roman" w:cs="Times New Roman"/>
                <w:color w:val="1A1A1A"/>
              </w:rPr>
              <w:t>synthesis</w:t>
            </w:r>
            <w:r w:rsidR="00F126F4">
              <w:rPr>
                <w:rFonts w:ascii="Times New Roman" w:hAnsi="Times New Roman" w:cs="Times New Roman"/>
                <w:color w:val="1A1A1A"/>
              </w:rPr>
              <w:t xml:space="preserve"> (of sources)</w:t>
            </w:r>
            <w:r w:rsidR="004B21C1">
              <w:rPr>
                <w:rFonts w:ascii="Times New Roman" w:hAnsi="Times New Roman" w:cs="Times New Roman"/>
                <w:color w:val="1A1A1A"/>
              </w:rPr>
              <w:t xml:space="preserve">, </w:t>
            </w:r>
            <w:r w:rsidR="00F126F4">
              <w:rPr>
                <w:rFonts w:ascii="Times New Roman" w:hAnsi="Times New Roman" w:cs="Times New Roman"/>
                <w:color w:val="1A1A1A"/>
              </w:rPr>
              <w:t>analysis</w:t>
            </w:r>
            <w:r w:rsidRPr="00B429B3">
              <w:rPr>
                <w:rFonts w:ascii="Times New Roman" w:hAnsi="Times New Roman" w:cs="Times New Roman"/>
                <w:color w:val="1A1A1A"/>
              </w:rPr>
              <w:t xml:space="preserve">, or argument. Do the directions suggest conflicting modes? </w:t>
            </w:r>
          </w:p>
          <w:p w14:paraId="2042A940" w14:textId="4EC2028E" w:rsidR="00746C6B" w:rsidRPr="00B429B3" w:rsidRDefault="00746C6B" w:rsidP="004B21C1">
            <w:pPr>
              <w:widowControl w:val="0"/>
              <w:autoSpaceDE w:val="0"/>
              <w:autoSpaceDN w:val="0"/>
              <w:adjustRightInd w:val="0"/>
              <w:rPr>
                <w:rFonts w:ascii="Times New Roman" w:hAnsi="Times New Roman" w:cs="Times New Roman"/>
                <w:color w:val="1A1A1A"/>
              </w:rPr>
            </w:pPr>
          </w:p>
        </w:tc>
        <w:tc>
          <w:tcPr>
            <w:tcW w:w="720" w:type="dxa"/>
          </w:tcPr>
          <w:p w14:paraId="3863B4E6" w14:textId="77777777" w:rsidR="006F5E70" w:rsidRPr="00B429B3" w:rsidRDefault="006F5E70" w:rsidP="00A87DCF">
            <w:pPr>
              <w:widowControl w:val="0"/>
              <w:autoSpaceDE w:val="0"/>
              <w:autoSpaceDN w:val="0"/>
              <w:adjustRightInd w:val="0"/>
              <w:rPr>
                <w:rFonts w:ascii="Times New Roman" w:hAnsi="Times New Roman" w:cs="Times New Roman"/>
                <w:color w:val="1A1A1A"/>
              </w:rPr>
            </w:pPr>
          </w:p>
        </w:tc>
      </w:tr>
      <w:tr w:rsidR="006F5E70" w:rsidRPr="00B429B3" w14:paraId="5304A802" w14:textId="77777777" w:rsidTr="006F5E70">
        <w:tc>
          <w:tcPr>
            <w:tcW w:w="9630" w:type="dxa"/>
          </w:tcPr>
          <w:p w14:paraId="2B96625F" w14:textId="79641B36" w:rsidR="006F5E70" w:rsidRPr="00B429B3" w:rsidRDefault="006F5E70" w:rsidP="004B21C1">
            <w:pPr>
              <w:widowControl w:val="0"/>
              <w:autoSpaceDE w:val="0"/>
              <w:autoSpaceDN w:val="0"/>
              <w:adjustRightInd w:val="0"/>
              <w:rPr>
                <w:rFonts w:ascii="Times New Roman" w:hAnsi="Times New Roman" w:cs="Times New Roman"/>
                <w:color w:val="1A1A1A"/>
              </w:rPr>
            </w:pPr>
            <w:r w:rsidRPr="00B429B3">
              <w:rPr>
                <w:rFonts w:ascii="Times New Roman" w:hAnsi="Times New Roman" w:cs="Times New Roman"/>
                <w:color w:val="1A1A1A"/>
              </w:rPr>
              <w:t xml:space="preserve">Are there </w:t>
            </w:r>
            <w:r w:rsidRPr="00B429B3">
              <w:rPr>
                <w:rFonts w:ascii="Times New Roman" w:hAnsi="Times New Roman" w:cs="Times New Roman"/>
                <w:b/>
                <w:color w:val="1A1A1A"/>
              </w:rPr>
              <w:t>explicit command words</w:t>
            </w:r>
            <w:r w:rsidRPr="00B429B3">
              <w:rPr>
                <w:rFonts w:ascii="Times New Roman" w:hAnsi="Times New Roman" w:cs="Times New Roman"/>
                <w:color w:val="1A1A1A"/>
              </w:rPr>
              <w:t xml:space="preserve"> designed to make it easier for students to understand what they're supposed to do? Common command words include: analyze, </w:t>
            </w:r>
            <w:r w:rsidR="004B21C1">
              <w:rPr>
                <w:rFonts w:ascii="Times New Roman" w:hAnsi="Times New Roman" w:cs="Times New Roman"/>
                <w:color w:val="1A1A1A"/>
              </w:rPr>
              <w:t xml:space="preserve">compare, contrast, synthesize, </w:t>
            </w:r>
            <w:r w:rsidRPr="00B429B3">
              <w:rPr>
                <w:rFonts w:ascii="Times New Roman" w:hAnsi="Times New Roman" w:cs="Times New Roman"/>
                <w:color w:val="1A1A1A"/>
              </w:rPr>
              <w:t>critically evaluate, define, describe, discuss, evaluate, examine, explain, illustrate, interpret, narrate, outline, state, summarize.</w:t>
            </w:r>
          </w:p>
        </w:tc>
        <w:tc>
          <w:tcPr>
            <w:tcW w:w="720" w:type="dxa"/>
          </w:tcPr>
          <w:p w14:paraId="43489839" w14:textId="77777777" w:rsidR="006F5E70" w:rsidRPr="00B429B3" w:rsidRDefault="006F5E70" w:rsidP="00A87DCF">
            <w:pPr>
              <w:widowControl w:val="0"/>
              <w:autoSpaceDE w:val="0"/>
              <w:autoSpaceDN w:val="0"/>
              <w:adjustRightInd w:val="0"/>
              <w:rPr>
                <w:rFonts w:ascii="Times New Roman" w:hAnsi="Times New Roman" w:cs="Times New Roman"/>
                <w:color w:val="1A1A1A"/>
              </w:rPr>
            </w:pPr>
          </w:p>
        </w:tc>
      </w:tr>
      <w:tr w:rsidR="006F5E70" w:rsidRPr="00B429B3" w14:paraId="1F91995C" w14:textId="77777777" w:rsidTr="006F5E70">
        <w:tc>
          <w:tcPr>
            <w:tcW w:w="9630" w:type="dxa"/>
          </w:tcPr>
          <w:p w14:paraId="4B3E64FA" w14:textId="77777777" w:rsidR="006F5E70" w:rsidRDefault="006F5E70" w:rsidP="00A87DCF">
            <w:pPr>
              <w:widowControl w:val="0"/>
              <w:autoSpaceDE w:val="0"/>
              <w:autoSpaceDN w:val="0"/>
              <w:adjustRightInd w:val="0"/>
              <w:rPr>
                <w:rFonts w:ascii="Times New Roman" w:hAnsi="Times New Roman" w:cs="Times New Roman"/>
                <w:color w:val="1A1A1A"/>
              </w:rPr>
            </w:pPr>
            <w:r w:rsidRPr="00B429B3">
              <w:rPr>
                <w:rFonts w:ascii="Times New Roman" w:hAnsi="Times New Roman" w:cs="Times New Roman"/>
                <w:b/>
                <w:color w:val="1A1A1A"/>
              </w:rPr>
              <w:t>Do you lay out a scaffolding process</w:t>
            </w:r>
            <w:r w:rsidR="008F1095">
              <w:rPr>
                <w:rFonts w:ascii="Times New Roman" w:hAnsi="Times New Roman" w:cs="Times New Roman"/>
                <w:color w:val="1A1A1A"/>
              </w:rPr>
              <w:t xml:space="preserve"> for the students to follow </w:t>
            </w:r>
            <w:r w:rsidRPr="00B429B3">
              <w:rPr>
                <w:rFonts w:ascii="Times New Roman" w:hAnsi="Times New Roman" w:cs="Times New Roman"/>
                <w:color w:val="1A1A1A"/>
              </w:rPr>
              <w:t>(i.e., a suggested process they should go through to successfully complete the assignment)</w:t>
            </w:r>
            <w:r w:rsidR="008F1095">
              <w:rPr>
                <w:rFonts w:ascii="Times New Roman" w:hAnsi="Times New Roman" w:cs="Times New Roman"/>
                <w:color w:val="1A1A1A"/>
              </w:rPr>
              <w:t>?</w:t>
            </w:r>
          </w:p>
          <w:p w14:paraId="74AE44BE" w14:textId="2AD56C9A" w:rsidR="00746C6B" w:rsidRPr="00B429B3" w:rsidRDefault="00746C6B" w:rsidP="00A87DCF">
            <w:pPr>
              <w:widowControl w:val="0"/>
              <w:autoSpaceDE w:val="0"/>
              <w:autoSpaceDN w:val="0"/>
              <w:adjustRightInd w:val="0"/>
              <w:rPr>
                <w:rFonts w:ascii="Times New Roman" w:hAnsi="Times New Roman" w:cs="Times New Roman"/>
                <w:color w:val="1A1A1A"/>
              </w:rPr>
            </w:pPr>
          </w:p>
        </w:tc>
        <w:tc>
          <w:tcPr>
            <w:tcW w:w="720" w:type="dxa"/>
          </w:tcPr>
          <w:p w14:paraId="5C901C11" w14:textId="77777777" w:rsidR="006F5E70" w:rsidRPr="00B429B3" w:rsidRDefault="006F5E70" w:rsidP="00A87DCF">
            <w:pPr>
              <w:widowControl w:val="0"/>
              <w:autoSpaceDE w:val="0"/>
              <w:autoSpaceDN w:val="0"/>
              <w:adjustRightInd w:val="0"/>
              <w:rPr>
                <w:rFonts w:ascii="Times New Roman" w:hAnsi="Times New Roman" w:cs="Times New Roman"/>
                <w:color w:val="1A1A1A"/>
              </w:rPr>
            </w:pPr>
          </w:p>
        </w:tc>
      </w:tr>
      <w:tr w:rsidR="006F5E70" w:rsidRPr="00B429B3" w14:paraId="7A9AE98C" w14:textId="77777777" w:rsidTr="006F5E70">
        <w:tc>
          <w:tcPr>
            <w:tcW w:w="9630" w:type="dxa"/>
          </w:tcPr>
          <w:p w14:paraId="2FB52874" w14:textId="0866FA6A" w:rsidR="006F5E70" w:rsidRPr="00B429B3" w:rsidRDefault="006F5E70" w:rsidP="00A87DCF">
            <w:pPr>
              <w:widowControl w:val="0"/>
              <w:autoSpaceDE w:val="0"/>
              <w:autoSpaceDN w:val="0"/>
              <w:adjustRightInd w:val="0"/>
              <w:rPr>
                <w:rFonts w:ascii="Times New Roman" w:hAnsi="Times New Roman" w:cs="Times New Roman"/>
                <w:color w:val="1A1A1A"/>
              </w:rPr>
            </w:pPr>
            <w:r w:rsidRPr="00B429B3">
              <w:rPr>
                <w:rFonts w:ascii="Times New Roman" w:hAnsi="Times New Roman" w:cs="Times New Roman"/>
                <w:color w:val="1A1A1A"/>
              </w:rPr>
              <w:t xml:space="preserve">Is the </w:t>
            </w:r>
            <w:r w:rsidRPr="00B429B3">
              <w:rPr>
                <w:rFonts w:ascii="Times New Roman" w:hAnsi="Times New Roman" w:cs="Times New Roman"/>
                <w:b/>
                <w:color w:val="1A1A1A"/>
              </w:rPr>
              <w:t>type of research</w:t>
            </w:r>
            <w:r w:rsidRPr="00B429B3">
              <w:rPr>
                <w:rFonts w:ascii="Times New Roman" w:hAnsi="Times New Roman" w:cs="Times New Roman"/>
                <w:color w:val="1A1A1A"/>
              </w:rPr>
              <w:t xml:space="preserve"> that is expected explained to the student (i.e. primary vs. secondary sources, sc</w:t>
            </w:r>
            <w:r w:rsidR="008F1095">
              <w:rPr>
                <w:rFonts w:ascii="Times New Roman" w:hAnsi="Times New Roman" w:cs="Times New Roman"/>
                <w:color w:val="1A1A1A"/>
              </w:rPr>
              <w:t>holarly articles vs. journalism</w:t>
            </w:r>
            <w:r w:rsidR="000A76E1">
              <w:rPr>
                <w:rFonts w:ascii="Times New Roman" w:hAnsi="Times New Roman" w:cs="Times New Roman"/>
                <w:color w:val="1A1A1A"/>
              </w:rPr>
              <w:t>,</w:t>
            </w:r>
            <w:r w:rsidRPr="00B429B3">
              <w:rPr>
                <w:rFonts w:ascii="Times New Roman" w:hAnsi="Times New Roman" w:cs="Times New Roman"/>
                <w:color w:val="1A1A1A"/>
              </w:rPr>
              <w:t xml:space="preserve"> blogs, etc.)? Do you specify </w:t>
            </w:r>
            <w:r w:rsidRPr="00B429B3">
              <w:rPr>
                <w:rFonts w:ascii="Times New Roman" w:hAnsi="Times New Roman" w:cs="Times New Roman"/>
                <w:b/>
                <w:color w:val="1A1A1A"/>
              </w:rPr>
              <w:t>how much</w:t>
            </w:r>
            <w:r w:rsidRPr="00B429B3">
              <w:rPr>
                <w:rFonts w:ascii="Times New Roman" w:hAnsi="Times New Roman" w:cs="Times New Roman"/>
                <w:color w:val="1A1A1A"/>
              </w:rPr>
              <w:t xml:space="preserve"> research is needed?</w:t>
            </w:r>
          </w:p>
        </w:tc>
        <w:tc>
          <w:tcPr>
            <w:tcW w:w="720" w:type="dxa"/>
          </w:tcPr>
          <w:p w14:paraId="53DDAF4C" w14:textId="77777777" w:rsidR="006F5E70" w:rsidRPr="00B429B3" w:rsidRDefault="006F5E70" w:rsidP="00A87DCF">
            <w:pPr>
              <w:widowControl w:val="0"/>
              <w:autoSpaceDE w:val="0"/>
              <w:autoSpaceDN w:val="0"/>
              <w:adjustRightInd w:val="0"/>
              <w:rPr>
                <w:rFonts w:ascii="Times New Roman" w:hAnsi="Times New Roman" w:cs="Times New Roman"/>
                <w:b/>
                <w:color w:val="1A1A1A"/>
              </w:rPr>
            </w:pPr>
          </w:p>
        </w:tc>
      </w:tr>
      <w:tr w:rsidR="006F5E70" w:rsidRPr="00B429B3" w14:paraId="31B5F9A5" w14:textId="77777777" w:rsidTr="006F5E70">
        <w:tc>
          <w:tcPr>
            <w:tcW w:w="9630" w:type="dxa"/>
          </w:tcPr>
          <w:p w14:paraId="3DB11880" w14:textId="13CAB092" w:rsidR="006F5E70" w:rsidRPr="00B429B3" w:rsidRDefault="006F5E70" w:rsidP="00A87DCF">
            <w:pPr>
              <w:widowControl w:val="0"/>
              <w:autoSpaceDE w:val="0"/>
              <w:autoSpaceDN w:val="0"/>
              <w:adjustRightInd w:val="0"/>
              <w:rPr>
                <w:rFonts w:ascii="Times New Roman" w:hAnsi="Times New Roman" w:cs="Times New Roman"/>
                <w:b/>
                <w:color w:val="1A1A1A"/>
              </w:rPr>
            </w:pPr>
            <w:r w:rsidRPr="00B429B3">
              <w:rPr>
                <w:rFonts w:ascii="Times New Roman" w:hAnsi="Times New Roman" w:cs="Times New Roman"/>
                <w:color w:val="1A1A1A"/>
              </w:rPr>
              <w:t xml:space="preserve">Do you make the </w:t>
            </w:r>
            <w:r w:rsidRPr="00B429B3">
              <w:rPr>
                <w:rFonts w:ascii="Times New Roman" w:hAnsi="Times New Roman" w:cs="Times New Roman"/>
                <w:b/>
                <w:color w:val="1A1A1A"/>
              </w:rPr>
              <w:t xml:space="preserve">length requirements </w:t>
            </w:r>
            <w:r w:rsidR="000A76E1" w:rsidRPr="000A76E1">
              <w:rPr>
                <w:rFonts w:ascii="Times New Roman" w:hAnsi="Times New Roman" w:cs="Times New Roman"/>
                <w:bCs/>
                <w:color w:val="1A1A1A"/>
              </w:rPr>
              <w:t>and</w:t>
            </w:r>
            <w:r w:rsidR="000A76E1">
              <w:rPr>
                <w:rFonts w:ascii="Times New Roman" w:hAnsi="Times New Roman" w:cs="Times New Roman"/>
                <w:b/>
                <w:color w:val="1A1A1A"/>
              </w:rPr>
              <w:t xml:space="preserve"> d</w:t>
            </w:r>
            <w:r w:rsidR="000A76E1" w:rsidRPr="00B429B3">
              <w:rPr>
                <w:rFonts w:ascii="Times New Roman" w:hAnsi="Times New Roman" w:cs="Times New Roman"/>
                <w:b/>
                <w:color w:val="1A1A1A"/>
              </w:rPr>
              <w:t>ue date(s)</w:t>
            </w:r>
            <w:r w:rsidR="000A76E1">
              <w:rPr>
                <w:rFonts w:ascii="Times New Roman" w:hAnsi="Times New Roman" w:cs="Times New Roman"/>
                <w:b/>
                <w:color w:val="1A1A1A"/>
              </w:rPr>
              <w:t xml:space="preserve"> </w:t>
            </w:r>
            <w:r w:rsidRPr="00B429B3">
              <w:rPr>
                <w:rFonts w:ascii="Times New Roman" w:hAnsi="Times New Roman" w:cs="Times New Roman"/>
                <w:color w:val="1A1A1A"/>
              </w:rPr>
              <w:t>clear?</w:t>
            </w:r>
          </w:p>
          <w:p w14:paraId="33B4A15D" w14:textId="77777777" w:rsidR="006F5E70" w:rsidRDefault="006F5E70" w:rsidP="00A87DCF">
            <w:pPr>
              <w:widowControl w:val="0"/>
              <w:autoSpaceDE w:val="0"/>
              <w:autoSpaceDN w:val="0"/>
              <w:adjustRightInd w:val="0"/>
              <w:rPr>
                <w:rFonts w:ascii="Times New Roman" w:hAnsi="Times New Roman" w:cs="Times New Roman"/>
                <w:color w:val="1A1A1A"/>
              </w:rPr>
            </w:pPr>
          </w:p>
          <w:p w14:paraId="23FE9221" w14:textId="77777777" w:rsidR="00746C6B" w:rsidRPr="00B429B3" w:rsidRDefault="00746C6B" w:rsidP="00A87DCF">
            <w:pPr>
              <w:widowControl w:val="0"/>
              <w:autoSpaceDE w:val="0"/>
              <w:autoSpaceDN w:val="0"/>
              <w:adjustRightInd w:val="0"/>
              <w:rPr>
                <w:rFonts w:ascii="Times New Roman" w:hAnsi="Times New Roman" w:cs="Times New Roman"/>
                <w:color w:val="1A1A1A"/>
              </w:rPr>
            </w:pPr>
          </w:p>
        </w:tc>
        <w:tc>
          <w:tcPr>
            <w:tcW w:w="720" w:type="dxa"/>
          </w:tcPr>
          <w:p w14:paraId="7838AF9C" w14:textId="77777777" w:rsidR="006F5E70" w:rsidRPr="00B429B3" w:rsidRDefault="006F5E70" w:rsidP="00A87DCF">
            <w:pPr>
              <w:widowControl w:val="0"/>
              <w:autoSpaceDE w:val="0"/>
              <w:autoSpaceDN w:val="0"/>
              <w:adjustRightInd w:val="0"/>
              <w:rPr>
                <w:rFonts w:ascii="Times New Roman" w:hAnsi="Times New Roman" w:cs="Times New Roman"/>
                <w:color w:val="1A1A1A"/>
              </w:rPr>
            </w:pPr>
          </w:p>
        </w:tc>
      </w:tr>
      <w:tr w:rsidR="006F5E70" w:rsidRPr="00B429B3" w14:paraId="74D61E96" w14:textId="77777777" w:rsidTr="006F5E70">
        <w:tc>
          <w:tcPr>
            <w:tcW w:w="9630" w:type="dxa"/>
          </w:tcPr>
          <w:p w14:paraId="339F3EC2" w14:textId="77777777" w:rsidR="006F5E70" w:rsidRDefault="000A76E1" w:rsidP="00A87DCF">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What are</w:t>
            </w:r>
            <w:r w:rsidR="006F5E70" w:rsidRPr="00B429B3">
              <w:rPr>
                <w:rFonts w:ascii="Times New Roman" w:hAnsi="Times New Roman" w:cs="Times New Roman"/>
                <w:color w:val="1A1A1A"/>
              </w:rPr>
              <w:t xml:space="preserve"> the </w:t>
            </w:r>
            <w:r w:rsidR="006F5E70" w:rsidRPr="00B429B3">
              <w:rPr>
                <w:rFonts w:ascii="Times New Roman" w:hAnsi="Times New Roman" w:cs="Times New Roman"/>
                <w:b/>
                <w:color w:val="1A1A1A"/>
              </w:rPr>
              <w:t>rubric/grading criteria</w:t>
            </w:r>
            <w:r w:rsidR="006F5E70" w:rsidRPr="00B429B3">
              <w:rPr>
                <w:rFonts w:ascii="Times New Roman" w:hAnsi="Times New Roman" w:cs="Times New Roman"/>
                <w:color w:val="1A1A1A"/>
              </w:rPr>
              <w:t xml:space="preserve"> for the assignment?</w:t>
            </w:r>
            <w:r w:rsidR="00746C6B">
              <w:rPr>
                <w:rFonts w:ascii="Times New Roman" w:hAnsi="Times New Roman" w:cs="Times New Roman"/>
                <w:color w:val="1A1A1A"/>
              </w:rPr>
              <w:t xml:space="preserve"> Has the criteria been shared with students ahead of time? Will it be used to guide assessment?</w:t>
            </w:r>
          </w:p>
          <w:p w14:paraId="2D370017" w14:textId="39BE213A" w:rsidR="00746C6B" w:rsidRPr="00B429B3" w:rsidRDefault="00746C6B" w:rsidP="00A87DCF">
            <w:pPr>
              <w:widowControl w:val="0"/>
              <w:autoSpaceDE w:val="0"/>
              <w:autoSpaceDN w:val="0"/>
              <w:adjustRightInd w:val="0"/>
              <w:rPr>
                <w:rFonts w:ascii="Times New Roman" w:hAnsi="Times New Roman" w:cs="Times New Roman"/>
                <w:color w:val="1A1A1A"/>
              </w:rPr>
            </w:pPr>
          </w:p>
        </w:tc>
        <w:tc>
          <w:tcPr>
            <w:tcW w:w="720" w:type="dxa"/>
          </w:tcPr>
          <w:p w14:paraId="320B4155" w14:textId="77777777" w:rsidR="006F5E70" w:rsidRPr="00B429B3" w:rsidRDefault="006F5E70" w:rsidP="00A87DCF">
            <w:pPr>
              <w:widowControl w:val="0"/>
              <w:autoSpaceDE w:val="0"/>
              <w:autoSpaceDN w:val="0"/>
              <w:adjustRightInd w:val="0"/>
              <w:rPr>
                <w:rFonts w:ascii="Times New Roman" w:hAnsi="Times New Roman" w:cs="Times New Roman"/>
                <w:color w:val="1A1A1A"/>
              </w:rPr>
            </w:pPr>
          </w:p>
        </w:tc>
      </w:tr>
      <w:tr w:rsidR="006F5E70" w:rsidRPr="00B429B3" w14:paraId="155BA504" w14:textId="77777777" w:rsidTr="006F5E70">
        <w:tc>
          <w:tcPr>
            <w:tcW w:w="9630" w:type="dxa"/>
          </w:tcPr>
          <w:p w14:paraId="7F37675F" w14:textId="77777777" w:rsidR="006F5E70" w:rsidRDefault="006F5E70" w:rsidP="00A87DCF">
            <w:pPr>
              <w:rPr>
                <w:rFonts w:ascii="Times New Roman" w:hAnsi="Times New Roman" w:cs="Times New Roman"/>
                <w:color w:val="1A1A1A"/>
              </w:rPr>
            </w:pPr>
            <w:r w:rsidRPr="00B429B3">
              <w:rPr>
                <w:rFonts w:ascii="Times New Roman" w:hAnsi="Times New Roman" w:cs="Times New Roman"/>
                <w:color w:val="1A1A1A"/>
              </w:rPr>
              <w:t xml:space="preserve">Are there superfluous directions which inhibit student engagement? Does the tone of the assignment </w:t>
            </w:r>
            <w:r w:rsidRPr="00B429B3">
              <w:rPr>
                <w:rFonts w:ascii="Times New Roman" w:hAnsi="Times New Roman" w:cs="Times New Roman"/>
                <w:b/>
                <w:color w:val="1A1A1A"/>
              </w:rPr>
              <w:t>cultivate a positive learning environment</w:t>
            </w:r>
            <w:r w:rsidRPr="00B429B3">
              <w:rPr>
                <w:rFonts w:ascii="Times New Roman" w:hAnsi="Times New Roman" w:cs="Times New Roman"/>
                <w:color w:val="1A1A1A"/>
              </w:rPr>
              <w:t>?</w:t>
            </w:r>
          </w:p>
          <w:p w14:paraId="55604FFC" w14:textId="77777777" w:rsidR="00746C6B" w:rsidRPr="00B429B3" w:rsidRDefault="00746C6B" w:rsidP="00A87DCF">
            <w:pPr>
              <w:rPr>
                <w:rFonts w:ascii="Times New Roman" w:hAnsi="Times New Roman" w:cs="Times New Roman"/>
                <w:color w:val="1A1A1A"/>
              </w:rPr>
            </w:pPr>
          </w:p>
        </w:tc>
        <w:tc>
          <w:tcPr>
            <w:tcW w:w="720" w:type="dxa"/>
          </w:tcPr>
          <w:p w14:paraId="6AE95B2C" w14:textId="77777777" w:rsidR="006F5E70" w:rsidRPr="00B429B3" w:rsidRDefault="006F5E70" w:rsidP="00A87DCF">
            <w:pPr>
              <w:rPr>
                <w:rFonts w:ascii="Times New Roman" w:hAnsi="Times New Roman" w:cs="Times New Roman"/>
                <w:color w:val="1A1A1A"/>
              </w:rPr>
            </w:pPr>
          </w:p>
        </w:tc>
      </w:tr>
    </w:tbl>
    <w:p w14:paraId="0B07F28F" w14:textId="087FE9A9" w:rsidR="006F5E70" w:rsidRPr="00B429B3" w:rsidRDefault="006F5E70" w:rsidP="00A07531">
      <w:pPr>
        <w:jc w:val="center"/>
        <w:rPr>
          <w:b/>
        </w:rPr>
      </w:pPr>
    </w:p>
    <w:p w14:paraId="2E33B743" w14:textId="77777777" w:rsidR="006F5E70" w:rsidRPr="00B429B3" w:rsidRDefault="006F5E70">
      <w:pPr>
        <w:rPr>
          <w:b/>
        </w:rPr>
      </w:pPr>
      <w:r w:rsidRPr="00B429B3">
        <w:rPr>
          <w:b/>
        </w:rPr>
        <w:br w:type="page"/>
      </w:r>
    </w:p>
    <w:p w14:paraId="740F42BB" w14:textId="77777777" w:rsidR="00990D1B" w:rsidRPr="00B429B3" w:rsidRDefault="00990D1B" w:rsidP="00A07531">
      <w:pPr>
        <w:jc w:val="center"/>
        <w:rPr>
          <w:b/>
        </w:rPr>
      </w:pPr>
    </w:p>
    <w:p w14:paraId="4AF114DE" w14:textId="7EEC2A09" w:rsidR="00990D1B" w:rsidRPr="00B429B3" w:rsidRDefault="00231596" w:rsidP="00AE22E2">
      <w:pPr>
        <w:pStyle w:val="Heading1"/>
      </w:pPr>
      <w:bookmarkStart w:id="15" w:name="_Toc166069211"/>
      <w:r w:rsidRPr="0033090C">
        <w:rPr>
          <w:highlight w:val="green"/>
        </w:rPr>
        <w:t>Early Alerts and Midterm</w:t>
      </w:r>
      <w:r w:rsidR="00990D1B" w:rsidRPr="0033090C">
        <w:rPr>
          <w:highlight w:val="green"/>
        </w:rPr>
        <w:t xml:space="preserve"> Progress Reports</w:t>
      </w:r>
      <w:bookmarkEnd w:id="15"/>
    </w:p>
    <w:p w14:paraId="10811CAF" w14:textId="77777777" w:rsidR="00990D1B" w:rsidRPr="00B429B3" w:rsidRDefault="00990D1B" w:rsidP="00B257C0">
      <w:pPr>
        <w:rPr>
          <w:b/>
        </w:rPr>
      </w:pPr>
    </w:p>
    <w:p w14:paraId="2FBC18FC" w14:textId="1C53BA6D" w:rsidR="00406EB0" w:rsidRDefault="00231596" w:rsidP="00A07531">
      <w:pPr>
        <w:ind w:right="-360"/>
      </w:pPr>
      <w:r>
        <w:t xml:space="preserve">To identify struggling students, the college </w:t>
      </w:r>
      <w:r w:rsidR="00A554E9">
        <w:t>utilizes</w:t>
      </w:r>
      <w:r>
        <w:t xml:space="preserve"> </w:t>
      </w:r>
      <w:r w:rsidR="00A554E9">
        <w:t xml:space="preserve">the </w:t>
      </w:r>
      <w:hyperlink r:id="rId19" w:history="1">
        <w:r w:rsidRPr="00A554E9">
          <w:rPr>
            <w:rStyle w:val="Hyperlink"/>
          </w:rPr>
          <w:t>Early Alert system of the EAB Navigate</w:t>
        </w:r>
      </w:hyperlink>
      <w:r>
        <w:t xml:space="preserve"> software.</w:t>
      </w:r>
      <w:r w:rsidR="00A554E9">
        <w:t xml:space="preserve"> T</w:t>
      </w:r>
      <w:r>
        <w:t xml:space="preserve">he instructors receive an email prompt/link </w:t>
      </w:r>
      <w:r w:rsidR="007318CE">
        <w:t xml:space="preserve">to </w:t>
      </w:r>
      <w:r>
        <w:t>submit</w:t>
      </w:r>
      <w:r w:rsidR="007318CE">
        <w:t xml:space="preserve"> </w:t>
      </w:r>
      <w:r w:rsidR="00406EB0">
        <w:t xml:space="preserve">feedback for students: instructors can choose to (a) submit </w:t>
      </w:r>
      <w:r w:rsidR="007318CE">
        <w:t>alerts</w:t>
      </w:r>
      <w:r>
        <w:t xml:space="preserve"> for </w:t>
      </w:r>
      <w:r w:rsidR="00406EB0">
        <w:t xml:space="preserve">struggling </w:t>
      </w:r>
      <w:r>
        <w:t xml:space="preserve">students </w:t>
      </w:r>
      <w:r w:rsidR="00406EB0">
        <w:t>only or (b) submit reports for all students thus providing praise for good work as well.</w:t>
      </w:r>
    </w:p>
    <w:p w14:paraId="5323A3B0" w14:textId="77777777" w:rsidR="00406EB0" w:rsidRDefault="00406EB0" w:rsidP="00A07531">
      <w:pPr>
        <w:ind w:right="-360"/>
      </w:pPr>
    </w:p>
    <w:p w14:paraId="26A12E5F" w14:textId="506C57D8" w:rsidR="00231596" w:rsidRDefault="00231596" w:rsidP="00A07531">
      <w:pPr>
        <w:ind w:right="-360"/>
      </w:pPr>
      <w:r>
        <w:t xml:space="preserve">The submitted alerts are automatically sent to </w:t>
      </w:r>
      <w:r w:rsidR="007E08E0">
        <w:t xml:space="preserve">the </w:t>
      </w:r>
      <w:r>
        <w:t>students a</w:t>
      </w:r>
      <w:r w:rsidR="00406EB0">
        <w:t xml:space="preserve">s well as to </w:t>
      </w:r>
      <w:r>
        <w:t xml:space="preserve">their advisors/advising </w:t>
      </w:r>
      <w:r w:rsidR="00406EB0">
        <w:t xml:space="preserve">(if advising was recommended) and or the Writing Center (if tutoring was recommended). </w:t>
      </w:r>
      <w:r>
        <w:t xml:space="preserve">The Alert </w:t>
      </w:r>
      <w:r w:rsidR="007318CE">
        <w:t xml:space="preserve">system </w:t>
      </w:r>
      <w:r>
        <w:t>remain</w:t>
      </w:r>
      <w:r w:rsidR="007318CE">
        <w:t>s</w:t>
      </w:r>
      <w:r>
        <w:t xml:space="preserve"> open for the duration of the semester and instructors </w:t>
      </w:r>
      <w:r w:rsidR="00406EB0">
        <w:t xml:space="preserve">choosing option (a) </w:t>
      </w:r>
      <w:r>
        <w:t>can submit alerts</w:t>
      </w:r>
      <w:r w:rsidR="00A554E9">
        <w:t xml:space="preserve"> for different students</w:t>
      </w:r>
      <w:r>
        <w:t xml:space="preserve"> at any time. </w:t>
      </w:r>
    </w:p>
    <w:p w14:paraId="447996D8" w14:textId="77777777" w:rsidR="007318CE" w:rsidRDefault="007318CE" w:rsidP="00A07531">
      <w:pPr>
        <w:ind w:right="-360"/>
      </w:pPr>
    </w:p>
    <w:p w14:paraId="44361647" w14:textId="3C538445" w:rsidR="00990D1B" w:rsidRPr="00B429B3" w:rsidRDefault="00F14CAB" w:rsidP="00A07531">
      <w:pPr>
        <w:ind w:right="-360"/>
      </w:pPr>
      <w:r>
        <w:t>In addition to submitting the a</w:t>
      </w:r>
      <w:r w:rsidR="007318CE">
        <w:t>lerts, instructors</w:t>
      </w:r>
      <w:r w:rsidR="007E08E0">
        <w:t xml:space="preserve"> are urged</w:t>
      </w:r>
      <w:r w:rsidR="00231596">
        <w:t xml:space="preserve"> to </w:t>
      </w:r>
      <w:r w:rsidR="007318CE">
        <w:t xml:space="preserve">conduct Midterm Progress reports with students during the </w:t>
      </w:r>
      <w:r w:rsidR="007E08E0">
        <w:t>mid-</w:t>
      </w:r>
      <w:r w:rsidR="007318CE">
        <w:t>point of the semester (weeks 6-8).</w:t>
      </w:r>
      <w:r w:rsidR="00E10C3E" w:rsidRPr="00B429B3">
        <w:t xml:space="preserve"> </w:t>
      </w:r>
      <w:r w:rsidR="007E08E0">
        <w:t>This is</w:t>
      </w:r>
      <w:r w:rsidR="00990D1B" w:rsidRPr="00B429B3">
        <w:t xml:space="preserve"> an opportunity to</w:t>
      </w:r>
      <w:r w:rsidR="001A0545">
        <w:t>:</w:t>
      </w:r>
      <w:r w:rsidR="00990D1B" w:rsidRPr="00B429B3">
        <w:t xml:space="preserve"> commend students on their good work, discuss with students where they are struggling in the course, and recommend or require tutoring if they feel it will benefit students.</w:t>
      </w:r>
      <w:r w:rsidR="007318CE" w:rsidRPr="007318CE">
        <w:t xml:space="preserve">  </w:t>
      </w:r>
      <w:r w:rsidR="007E08E0" w:rsidRPr="00B429B3">
        <w:t>Classes can be canceled on the day that Midterm evaluations are held.</w:t>
      </w:r>
    </w:p>
    <w:p w14:paraId="6A017E2D" w14:textId="77777777" w:rsidR="00990D1B" w:rsidRPr="00B429B3" w:rsidRDefault="00990D1B" w:rsidP="00A07531"/>
    <w:p w14:paraId="2F9D86B3" w14:textId="4B45C3E7" w:rsidR="00990D1B" w:rsidRPr="00B429B3" w:rsidRDefault="007E08E0" w:rsidP="007E08E0">
      <w:r>
        <w:t>During Midterm conferences, you can discuss students’ performance in terms of:</w:t>
      </w:r>
    </w:p>
    <w:p w14:paraId="76C39F67" w14:textId="5CF9E95D" w:rsidR="00990D1B" w:rsidRPr="00B429B3" w:rsidRDefault="00990D1B" w:rsidP="00A07531">
      <w:r w:rsidRPr="00B429B3">
        <w:t xml:space="preserve"> </w:t>
      </w:r>
    </w:p>
    <w:p w14:paraId="33608B90" w14:textId="49EE70BB" w:rsidR="00990D1B" w:rsidRPr="00B429B3" w:rsidRDefault="00990D1B" w:rsidP="00A83502">
      <w:pPr>
        <w:pStyle w:val="ListParagraph"/>
        <w:numPr>
          <w:ilvl w:val="0"/>
          <w:numId w:val="21"/>
        </w:numPr>
      </w:pPr>
      <w:r w:rsidRPr="00B429B3">
        <w:t>C</w:t>
      </w:r>
      <w:r w:rsidR="007E08E0">
        <w:t>lass participation</w:t>
      </w:r>
      <w:r w:rsidR="00E10C3E" w:rsidRPr="00B429B3">
        <w:t xml:space="preserve"> </w:t>
      </w:r>
      <w:r w:rsidRPr="00B429B3">
        <w:tab/>
      </w:r>
      <w:r w:rsidRPr="00B429B3">
        <w:tab/>
      </w:r>
      <w:r w:rsidRPr="00B429B3">
        <w:tab/>
      </w:r>
    </w:p>
    <w:p w14:paraId="647A4CAB" w14:textId="72233D80" w:rsidR="00990D1B" w:rsidRPr="00B429B3" w:rsidRDefault="007E08E0" w:rsidP="00A83502">
      <w:pPr>
        <w:pStyle w:val="ListParagraph"/>
        <w:numPr>
          <w:ilvl w:val="0"/>
          <w:numId w:val="21"/>
        </w:numPr>
        <w:ind w:right="-450"/>
      </w:pPr>
      <w:r>
        <w:t>Performance on exams/quizzes</w:t>
      </w:r>
      <w:r w:rsidR="00E10C3E" w:rsidRPr="00B429B3">
        <w:t xml:space="preserve"> </w:t>
      </w:r>
      <w:r w:rsidR="00990D1B" w:rsidRPr="00B429B3">
        <w:tab/>
      </w:r>
    </w:p>
    <w:p w14:paraId="112385F4" w14:textId="359AF1AE" w:rsidR="00990D1B" w:rsidRPr="00B429B3" w:rsidRDefault="00990D1B" w:rsidP="00A83502">
      <w:pPr>
        <w:pStyle w:val="ListParagraph"/>
        <w:numPr>
          <w:ilvl w:val="0"/>
          <w:numId w:val="21"/>
        </w:numPr>
        <w:ind w:right="-450"/>
      </w:pPr>
      <w:r w:rsidRPr="00B429B3">
        <w:t xml:space="preserve">Performance on written </w:t>
      </w:r>
      <w:r w:rsidR="007E08E0">
        <w:t>assignments/homework</w:t>
      </w:r>
      <w:r w:rsidR="00E10C3E" w:rsidRPr="00B429B3">
        <w:t xml:space="preserve"> </w:t>
      </w:r>
      <w:r w:rsidRPr="00B429B3">
        <w:tab/>
      </w:r>
      <w:r w:rsidRPr="00B429B3">
        <w:tab/>
      </w:r>
    </w:p>
    <w:p w14:paraId="38A44939" w14:textId="7C5808F6" w:rsidR="00990D1B" w:rsidRPr="00B429B3" w:rsidRDefault="007E08E0" w:rsidP="00A83502">
      <w:pPr>
        <w:pStyle w:val="ListParagraph"/>
        <w:numPr>
          <w:ilvl w:val="0"/>
          <w:numId w:val="21"/>
        </w:numPr>
        <w:ind w:right="-450"/>
      </w:pPr>
      <w:r>
        <w:t>Time Management and Attendance</w:t>
      </w:r>
      <w:r w:rsidR="00E10C3E" w:rsidRPr="00B429B3">
        <w:t xml:space="preserve"> </w:t>
      </w:r>
    </w:p>
    <w:p w14:paraId="55995473" w14:textId="77777777" w:rsidR="00990D1B" w:rsidRPr="00B429B3" w:rsidRDefault="00990D1B" w:rsidP="00A07531">
      <w:pPr>
        <w:ind w:right="-450"/>
      </w:pPr>
    </w:p>
    <w:p w14:paraId="061E9820" w14:textId="77777777" w:rsidR="007E08E0" w:rsidRDefault="007E08E0" w:rsidP="00A07531">
      <w:r>
        <w:t>and offer r</w:t>
      </w:r>
      <w:r w:rsidR="00990D1B" w:rsidRPr="00B429B3">
        <w:t>ecommendation</w:t>
      </w:r>
      <w:r>
        <w:t>s to</w:t>
      </w:r>
      <w:r w:rsidR="00990D1B" w:rsidRPr="00B429B3">
        <w:t>:</w:t>
      </w:r>
      <w:r w:rsidR="00E10C3E" w:rsidRPr="00B429B3">
        <w:t xml:space="preserve"> </w:t>
      </w:r>
    </w:p>
    <w:p w14:paraId="07049E52" w14:textId="3593E756" w:rsidR="007E08E0" w:rsidRDefault="00990D1B" w:rsidP="00A07531">
      <w:r w:rsidRPr="00B429B3">
        <w:tab/>
      </w:r>
    </w:p>
    <w:p w14:paraId="76499950" w14:textId="189210C5" w:rsidR="00990D1B" w:rsidRPr="00B429B3" w:rsidRDefault="00990D1B" w:rsidP="00A83502">
      <w:pPr>
        <w:pStyle w:val="ListParagraph"/>
        <w:numPr>
          <w:ilvl w:val="0"/>
          <w:numId w:val="22"/>
        </w:numPr>
      </w:pPr>
      <w:r w:rsidRPr="00B429B3">
        <w:t xml:space="preserve">Attend tutoring sessions </w:t>
      </w:r>
      <w:r w:rsidR="007E08E0">
        <w:t>at the Writing Center (including ESL support)</w:t>
      </w:r>
    </w:p>
    <w:p w14:paraId="166A95C6" w14:textId="2C7DDE63" w:rsidR="007E08E0" w:rsidRDefault="007E08E0" w:rsidP="00A83502">
      <w:pPr>
        <w:pStyle w:val="ListParagraph"/>
        <w:numPr>
          <w:ilvl w:val="0"/>
          <w:numId w:val="22"/>
        </w:numPr>
      </w:pPr>
      <w:r w:rsidRPr="00B429B3">
        <w:t>See academic advisor</w:t>
      </w:r>
      <w:r w:rsidR="00990D1B" w:rsidRPr="00B429B3">
        <w:tab/>
      </w:r>
      <w:r w:rsidR="00990D1B" w:rsidRPr="00B429B3">
        <w:tab/>
      </w:r>
      <w:r w:rsidR="00990D1B" w:rsidRPr="00B429B3">
        <w:tab/>
      </w:r>
    </w:p>
    <w:p w14:paraId="1DAF2A9F" w14:textId="498D4A33" w:rsidR="00990D1B" w:rsidRPr="00B429B3" w:rsidRDefault="007E08E0" w:rsidP="00A83502">
      <w:pPr>
        <w:pStyle w:val="ListParagraph"/>
        <w:numPr>
          <w:ilvl w:val="0"/>
          <w:numId w:val="22"/>
        </w:numPr>
      </w:pPr>
      <w:r>
        <w:t xml:space="preserve">Or just </w:t>
      </w:r>
      <w:r w:rsidR="00A83502">
        <w:t>k</w:t>
      </w:r>
      <w:r w:rsidR="00990D1B" w:rsidRPr="00B429B3">
        <w:t>eep up the good work</w:t>
      </w:r>
      <w:r>
        <w:t>!</w:t>
      </w:r>
    </w:p>
    <w:p w14:paraId="6402CC7E" w14:textId="3BBA1528" w:rsidR="00990D1B" w:rsidRPr="00B429B3" w:rsidRDefault="00990D1B" w:rsidP="00A83502">
      <w:pPr>
        <w:ind w:firstLine="2160"/>
      </w:pPr>
    </w:p>
    <w:p w14:paraId="5A6BD733" w14:textId="01C01F29" w:rsidR="00990D1B" w:rsidRPr="00B429B3" w:rsidRDefault="00990D1B" w:rsidP="00A07531">
      <w:r w:rsidRPr="00B429B3">
        <w:tab/>
      </w:r>
      <w:r w:rsidRPr="00B429B3">
        <w:tab/>
      </w:r>
      <w:r w:rsidRPr="00B429B3">
        <w:tab/>
      </w:r>
    </w:p>
    <w:p w14:paraId="27DA8343" w14:textId="121CE4EE" w:rsidR="00990D1B" w:rsidRPr="00B429B3" w:rsidRDefault="00990D1B" w:rsidP="007E08E0">
      <w:r w:rsidRPr="00B429B3">
        <w:t xml:space="preserve"> </w:t>
      </w:r>
      <w:r w:rsidRPr="00B429B3">
        <w:tab/>
      </w:r>
      <w:r w:rsidRPr="00B429B3">
        <w:tab/>
      </w:r>
      <w:r w:rsidRPr="00B429B3">
        <w:tab/>
        <w:t xml:space="preserve"> </w:t>
      </w:r>
    </w:p>
    <w:p w14:paraId="259EA523" w14:textId="77777777" w:rsidR="001D2261" w:rsidRDefault="00990D1B" w:rsidP="00AE22E2">
      <w:pPr>
        <w:pStyle w:val="Heading1"/>
        <w:rPr>
          <w:color w:val="FF0000"/>
        </w:rPr>
      </w:pPr>
      <w:r w:rsidRPr="00B429B3">
        <w:rPr>
          <w:color w:val="FF0000"/>
        </w:rPr>
        <w:br w:type="page"/>
      </w:r>
    </w:p>
    <w:p w14:paraId="5FAED76B" w14:textId="77777777" w:rsidR="001D2261" w:rsidRDefault="001D2261" w:rsidP="00AE22E2">
      <w:pPr>
        <w:pStyle w:val="Heading1"/>
        <w:rPr>
          <w:color w:val="FF0000"/>
        </w:rPr>
      </w:pPr>
    </w:p>
    <w:p w14:paraId="5EE5E1C0" w14:textId="77777777" w:rsidR="001D2261" w:rsidRDefault="001D2261" w:rsidP="00AE22E2">
      <w:pPr>
        <w:pStyle w:val="Heading1"/>
        <w:rPr>
          <w:color w:val="FF0000"/>
        </w:rPr>
      </w:pPr>
    </w:p>
    <w:p w14:paraId="6A210A21" w14:textId="518B0FB1" w:rsidR="00B236A2" w:rsidRPr="00B429B3" w:rsidRDefault="00B236A2" w:rsidP="00AE22E2">
      <w:pPr>
        <w:pStyle w:val="Heading1"/>
      </w:pPr>
      <w:bookmarkStart w:id="16" w:name="_Toc166069212"/>
      <w:r w:rsidRPr="00B429B3">
        <w:t>Library Information Literacy Classes</w:t>
      </w:r>
      <w:bookmarkEnd w:id="16"/>
    </w:p>
    <w:p w14:paraId="108E9265" w14:textId="77777777" w:rsidR="00B236A2" w:rsidRPr="00B429B3" w:rsidRDefault="00B236A2" w:rsidP="00B236A2">
      <w:pPr>
        <w:jc w:val="center"/>
        <w:rPr>
          <w:b/>
          <w:color w:val="FF0000"/>
        </w:rPr>
      </w:pPr>
    </w:p>
    <w:p w14:paraId="2EFA720E" w14:textId="7D70862E" w:rsidR="003263E5" w:rsidRDefault="00532E67" w:rsidP="003263E5">
      <w:r w:rsidRPr="003263E5">
        <w:rPr>
          <w:b/>
          <w:bCs/>
        </w:rPr>
        <w:t>Topic</w:t>
      </w:r>
      <w:r w:rsidR="00C039C8" w:rsidRPr="003263E5">
        <w:rPr>
          <w:b/>
          <w:bCs/>
        </w:rPr>
        <w:t xml:space="preserve"> </w:t>
      </w:r>
      <w:r w:rsidR="003263E5">
        <w:rPr>
          <w:b/>
          <w:bCs/>
        </w:rPr>
        <w:t>instructors</w:t>
      </w:r>
      <w:r w:rsidR="00C039C8">
        <w:t xml:space="preserve"> </w:t>
      </w:r>
      <w:r w:rsidR="003263E5">
        <w:t>are required to</w:t>
      </w:r>
      <w:r w:rsidR="00C039C8">
        <w:t xml:space="preserve"> </w:t>
      </w:r>
      <w:r w:rsidR="003263E5">
        <w:t>schedule</w:t>
      </w:r>
      <w:r w:rsidR="00C039C8">
        <w:t xml:space="preserve"> </w:t>
      </w:r>
      <w:r w:rsidR="00D83F89">
        <w:t>a</w:t>
      </w:r>
      <w:r w:rsidR="00D83F89" w:rsidRPr="00B429B3">
        <w:t xml:space="preserve"> </w:t>
      </w:r>
      <w:r w:rsidR="00B236A2" w:rsidRPr="00B429B3">
        <w:t xml:space="preserve">library </w:t>
      </w:r>
      <w:r w:rsidR="00F14CAB">
        <w:t>information literacy class</w:t>
      </w:r>
      <w:r w:rsidR="00B236A2" w:rsidRPr="00B429B3">
        <w:t xml:space="preserve"> </w:t>
      </w:r>
      <w:r w:rsidR="003263E5">
        <w:t xml:space="preserve">to take place </w:t>
      </w:r>
      <w:r w:rsidR="00B236A2" w:rsidRPr="00B429B3">
        <w:t xml:space="preserve">during </w:t>
      </w:r>
      <w:r w:rsidR="003263E5">
        <w:t xml:space="preserve">one full class period of </w:t>
      </w:r>
      <w:r w:rsidR="00B236A2" w:rsidRPr="00B429B3">
        <w:t>the semester</w:t>
      </w:r>
      <w:r w:rsidR="003263E5">
        <w:t>.</w:t>
      </w:r>
      <w:r w:rsidR="000946CE">
        <w:t xml:space="preserve"> </w:t>
      </w:r>
      <w:r w:rsidR="003263E5" w:rsidRPr="00B429B3">
        <w:t>Th</w:t>
      </w:r>
      <w:r w:rsidR="003263E5">
        <w:t xml:space="preserve">is required </w:t>
      </w:r>
      <w:r w:rsidR="003263E5" w:rsidRPr="00B429B3">
        <w:t>information literacy class provides a general introduction to the library and its services</w:t>
      </w:r>
      <w:r w:rsidR="003263E5">
        <w:t xml:space="preserve">, including </w:t>
      </w:r>
      <w:r w:rsidR="003263E5" w:rsidRPr="00B429B3">
        <w:t>instructions on finding journals and books</w:t>
      </w:r>
      <w:r w:rsidR="003263E5">
        <w:t>, but it should be structured to respond to the students’ research needs</w:t>
      </w:r>
      <w:r w:rsidR="003263E5" w:rsidRPr="00B429B3">
        <w:t xml:space="preserve">. It is held during the </w:t>
      </w:r>
      <w:r w:rsidR="003263E5">
        <w:t>Topic</w:t>
      </w:r>
      <w:r w:rsidR="003263E5" w:rsidRPr="00B429B3">
        <w:t xml:space="preserve"> section’s class time and should be scheduled</w:t>
      </w:r>
      <w:r w:rsidR="003263E5">
        <w:t xml:space="preserve"> to support the Research-Informed Essay</w:t>
      </w:r>
      <w:r w:rsidR="003263E5" w:rsidRPr="00B429B3">
        <w:t xml:space="preserve">. </w:t>
      </w:r>
    </w:p>
    <w:p w14:paraId="7E889F91" w14:textId="77777777" w:rsidR="003263E5" w:rsidRDefault="003263E5" w:rsidP="003263E5"/>
    <w:p w14:paraId="01F04C45" w14:textId="75A4A376" w:rsidR="003263E5" w:rsidRPr="00B429B3" w:rsidRDefault="003263E5" w:rsidP="003263E5">
      <w:r w:rsidRPr="003263E5">
        <w:rPr>
          <w:b/>
          <w:bCs/>
        </w:rPr>
        <w:t>Composition instructors</w:t>
      </w:r>
      <w:r>
        <w:t xml:space="preserve"> are strongly encouraged to schedule one follow-up session (especially if they are not able to guide students themselves in continuing to build on their information and library database practices). </w:t>
      </w:r>
      <w:r w:rsidRPr="00B429B3">
        <w:t xml:space="preserve">Experience indicates that </w:t>
      </w:r>
      <w:r w:rsidR="00872426">
        <w:t>a</w:t>
      </w:r>
      <w:r w:rsidRPr="00B429B3">
        <w:t xml:space="preserve"> second </w:t>
      </w:r>
      <w:r w:rsidR="00872426">
        <w:t xml:space="preserve">library instruction </w:t>
      </w:r>
      <w:r w:rsidRPr="00B429B3">
        <w:t xml:space="preserve">session is beneficial to students </w:t>
      </w:r>
      <w:r>
        <w:t>particularly when</w:t>
      </w:r>
      <w:r w:rsidRPr="00B429B3">
        <w:t xml:space="preserve"> they are actively pursuing a research problem, </w:t>
      </w:r>
      <w:r w:rsidR="00872426">
        <w:t>so it is</w:t>
      </w:r>
      <w:r w:rsidRPr="00B429B3">
        <w:t xml:space="preserve"> imperative to schedule the second session</w:t>
      </w:r>
      <w:r>
        <w:t xml:space="preserve"> </w:t>
      </w:r>
      <w:r w:rsidR="00872426">
        <w:t xml:space="preserve">to take place </w:t>
      </w:r>
      <w:r w:rsidRPr="00872426">
        <w:rPr>
          <w:i/>
          <w:iCs/>
        </w:rPr>
        <w:t>after</w:t>
      </w:r>
      <w:r>
        <w:t xml:space="preserve"> </w:t>
      </w:r>
      <w:r w:rsidRPr="00B429B3">
        <w:t xml:space="preserve">students have been able to decide on a </w:t>
      </w:r>
      <w:r>
        <w:t>research</w:t>
      </w:r>
      <w:r w:rsidRPr="00B429B3">
        <w:t xml:space="preserve"> topic.</w:t>
      </w:r>
      <w:r w:rsidR="00872426">
        <w:t xml:space="preserve"> </w:t>
      </w:r>
      <w:r w:rsidR="00D37C73">
        <w:t>Share with the assigned librarian to s</w:t>
      </w:r>
      <w:r>
        <w:t>tudents’</w:t>
      </w:r>
      <w:r w:rsidR="00D37C73">
        <w:t xml:space="preserve"> </w:t>
      </w:r>
      <w:r w:rsidRPr="00B429B3">
        <w:t xml:space="preserve">research </w:t>
      </w:r>
      <w:r w:rsidR="00D37C73">
        <w:t xml:space="preserve">topics and discuss with the librarian what goals you have for this second session (including 20 mins of students practicing searching for sources and troubleshooting through inevitable challenges). </w:t>
      </w:r>
    </w:p>
    <w:p w14:paraId="57121768" w14:textId="7AAAB5E6" w:rsidR="003263E5" w:rsidRDefault="003263E5"/>
    <w:p w14:paraId="53D00998" w14:textId="11485DBE" w:rsidR="0006267C" w:rsidRDefault="0006267C">
      <w:r w:rsidRPr="0006267C">
        <w:rPr>
          <w:b/>
          <w:bCs/>
        </w:rPr>
        <w:t xml:space="preserve">Instructors are required to accompany their classes to the library </w:t>
      </w:r>
      <w:r>
        <w:rPr>
          <w:b/>
          <w:bCs/>
        </w:rPr>
        <w:t>sessions</w:t>
      </w:r>
      <w:r w:rsidRPr="0006267C">
        <w:rPr>
          <w:b/>
          <w:bCs/>
        </w:rPr>
        <w:t>.</w:t>
      </w:r>
      <w:r>
        <w:rPr>
          <w:b/>
          <w:bCs/>
        </w:rPr>
        <w:t xml:space="preserve"> </w:t>
      </w:r>
    </w:p>
    <w:p w14:paraId="785332F1" w14:textId="77777777" w:rsidR="0006267C" w:rsidRDefault="0006267C">
      <w:pPr>
        <w:rPr>
          <w:b/>
          <w:bCs/>
        </w:rPr>
      </w:pPr>
    </w:p>
    <w:p w14:paraId="3E7A649C" w14:textId="78729926" w:rsidR="005B52FF" w:rsidRDefault="00D37C73">
      <w:r w:rsidRPr="00D37C73">
        <w:rPr>
          <w:b/>
          <w:bCs/>
        </w:rPr>
        <w:t>How to schedule a library visit</w:t>
      </w:r>
      <w:r>
        <w:t xml:space="preserve">. </w:t>
      </w:r>
    </w:p>
    <w:p w14:paraId="08C8E535" w14:textId="77777777" w:rsidR="005B52FF" w:rsidRDefault="005B52FF"/>
    <w:p w14:paraId="40E03D1E" w14:textId="77777777" w:rsidR="0006267C" w:rsidRDefault="0006267C" w:rsidP="008B78FB">
      <w:pPr>
        <w:pStyle w:val="ListParagraph"/>
        <w:numPr>
          <w:ilvl w:val="0"/>
          <w:numId w:val="15"/>
        </w:numPr>
      </w:pPr>
      <w:r>
        <w:t xml:space="preserve">Professor </w:t>
      </w:r>
      <w:r w:rsidR="003253B9">
        <w:t>Trevar Riley- Reid​</w:t>
      </w:r>
      <w:r w:rsidR="00B236A2" w:rsidRPr="00B429B3">
        <w:t>, the Information Literacy Librarian at CCNY Libraries, will e-mail faculty to schedule a date during the summer (for fall courses) or winter (for spring courses). Faculty sh</w:t>
      </w:r>
      <w:r w:rsidR="00F14CAB">
        <w:t>ould respond promptly with two</w:t>
      </w:r>
      <w:r w:rsidR="00B236A2" w:rsidRPr="00B429B3">
        <w:t xml:space="preserve"> preferred dates because the e-classroom calendar tends to fill up quickly. </w:t>
      </w:r>
    </w:p>
    <w:p w14:paraId="1448D30C" w14:textId="77777777" w:rsidR="005B52FF" w:rsidRDefault="005B52FF" w:rsidP="005B52FF">
      <w:pPr>
        <w:pStyle w:val="ListParagraph"/>
      </w:pPr>
    </w:p>
    <w:p w14:paraId="277067F0" w14:textId="77777777" w:rsidR="0006267C" w:rsidRDefault="00D37C73" w:rsidP="008B78FB">
      <w:pPr>
        <w:pStyle w:val="ListParagraph"/>
        <w:numPr>
          <w:ilvl w:val="0"/>
          <w:numId w:val="15"/>
        </w:numPr>
      </w:pPr>
      <w:r>
        <w:t>Prof. Riley-Reid</w:t>
      </w:r>
      <w:r w:rsidRPr="00B429B3">
        <w:t xml:space="preserve"> will confirm class reservations and assign a library instructor familiar with the subject of the class. Instructors are encouraged to send their syllabi and establish contact with the library instructor assigned to them to discuss any concerns or requests. </w:t>
      </w:r>
    </w:p>
    <w:p w14:paraId="365EF8F9" w14:textId="77777777" w:rsidR="005B52FF" w:rsidRDefault="005B52FF" w:rsidP="005B52FF"/>
    <w:p w14:paraId="21AA4D53" w14:textId="59C06697" w:rsidR="00B236A2" w:rsidRPr="00B429B3" w:rsidRDefault="00B236A2" w:rsidP="008B78FB">
      <w:pPr>
        <w:pStyle w:val="ListParagraph"/>
        <w:numPr>
          <w:ilvl w:val="0"/>
          <w:numId w:val="15"/>
        </w:numPr>
      </w:pPr>
      <w:r w:rsidRPr="00B429B3">
        <w:t xml:space="preserve">If faculty do not hear from Prof. </w:t>
      </w:r>
      <w:r w:rsidR="003253B9">
        <w:t>Riley-Reid</w:t>
      </w:r>
      <w:r w:rsidR="00F14CAB">
        <w:t xml:space="preserve"> they may</w:t>
      </w:r>
      <w:r w:rsidR="00F14CAB" w:rsidRPr="00F14CAB">
        <w:t xml:space="preserve"> fill out the online request form at </w:t>
      </w:r>
      <w:hyperlink r:id="rId20" w:history="1">
        <w:r w:rsidR="00F14CAB" w:rsidRPr="0039062C">
          <w:rPr>
            <w:rStyle w:val="Hyperlink"/>
          </w:rPr>
          <w:t>https://library.ccny.cuny.edu/instructionalservices/request</w:t>
        </w:r>
      </w:hyperlink>
      <w:r w:rsidR="00F14CAB">
        <w:t xml:space="preserve"> </w:t>
      </w:r>
      <w:r w:rsidR="00F14CAB" w:rsidRPr="00F14CAB">
        <w:t>or</w:t>
      </w:r>
      <w:r w:rsidR="00F14CAB">
        <w:t xml:space="preserve"> </w:t>
      </w:r>
      <w:r w:rsidRPr="00B429B3">
        <w:t>contact her directly (</w:t>
      </w:r>
      <w:hyperlink r:id="rId21" w:history="1">
        <w:r w:rsidR="003253B9" w:rsidRPr="00FC0207">
          <w:rPr>
            <w:rStyle w:val="Hyperlink"/>
          </w:rPr>
          <w:t>trileyreid@ccny.cuny.edu</w:t>
        </w:r>
      </w:hyperlink>
      <w:r w:rsidRPr="00B429B3">
        <w:t xml:space="preserve">). </w:t>
      </w:r>
    </w:p>
    <w:p w14:paraId="6E9923CE" w14:textId="77777777" w:rsidR="00990D1B" w:rsidRPr="00B429B3" w:rsidRDefault="00990D1B" w:rsidP="00A07531">
      <w:pPr>
        <w:rPr>
          <w:szCs w:val="42"/>
        </w:rPr>
      </w:pPr>
    </w:p>
    <w:p w14:paraId="40A790D2" w14:textId="77777777" w:rsidR="001D2261" w:rsidRDefault="001D2261" w:rsidP="00AE22E2">
      <w:pPr>
        <w:pStyle w:val="Heading1"/>
      </w:pPr>
    </w:p>
    <w:p w14:paraId="324AB1E5" w14:textId="77777777" w:rsidR="001D4AEF" w:rsidRDefault="001D4AEF" w:rsidP="005B52FF">
      <w:pPr>
        <w:pStyle w:val="Heading1"/>
      </w:pPr>
    </w:p>
    <w:p w14:paraId="30FFBB87" w14:textId="10309181" w:rsidR="005B52FF" w:rsidRPr="00B429B3" w:rsidRDefault="005B52FF" w:rsidP="005B52FF">
      <w:pPr>
        <w:pStyle w:val="Heading1"/>
      </w:pPr>
      <w:bookmarkStart w:id="17" w:name="_Toc166069213"/>
      <w:r w:rsidRPr="00B429B3">
        <w:t>Film Viewing Policy</w:t>
      </w:r>
      <w:bookmarkEnd w:id="17"/>
    </w:p>
    <w:p w14:paraId="5DC9E948" w14:textId="77777777" w:rsidR="005B52FF" w:rsidRPr="00B429B3" w:rsidRDefault="005B52FF" w:rsidP="005B52FF"/>
    <w:p w14:paraId="260754B0" w14:textId="77777777" w:rsidR="005B52FF" w:rsidRDefault="005B52FF" w:rsidP="005B52FF">
      <w:pPr>
        <w:rPr>
          <w:szCs w:val="42"/>
        </w:rPr>
      </w:pPr>
      <w:r w:rsidRPr="00B429B3">
        <w:rPr>
          <w:szCs w:val="42"/>
        </w:rPr>
        <w:t xml:space="preserve">Instructional time should not be used for the screening of full-length films though it is appropriate to screen brief excerpts for purposes of discussion or illustration. iMedia (NAC 5/220) can assist with setting up screenings at other times. The </w:t>
      </w:r>
      <w:proofErr w:type="gramStart"/>
      <w:r w:rsidRPr="00B429B3">
        <w:rPr>
          <w:szCs w:val="42"/>
        </w:rPr>
        <w:t>Library</w:t>
      </w:r>
      <w:proofErr w:type="gramEnd"/>
      <w:r w:rsidRPr="00B429B3">
        <w:rPr>
          <w:szCs w:val="42"/>
        </w:rPr>
        <w:t xml:space="preserve"> also has a large collection of CDs and videos that can be placed on reserve for student use. Students also have access to films through Netflix, </w:t>
      </w:r>
      <w:proofErr w:type="spellStart"/>
      <w:r w:rsidRPr="00B429B3">
        <w:rPr>
          <w:szCs w:val="42"/>
        </w:rPr>
        <w:t>Itunes</w:t>
      </w:r>
      <w:proofErr w:type="spellEnd"/>
      <w:r w:rsidRPr="00B429B3">
        <w:rPr>
          <w:szCs w:val="42"/>
        </w:rPr>
        <w:t xml:space="preserve">, Amazon, etc., often at reasonable or no cost. </w:t>
      </w:r>
    </w:p>
    <w:p w14:paraId="4FA967CB" w14:textId="77777777" w:rsidR="005B52FF" w:rsidRPr="005B52FF" w:rsidRDefault="005B52FF" w:rsidP="005B52FF"/>
    <w:p w14:paraId="19C7022B" w14:textId="77777777" w:rsidR="005B52FF" w:rsidRDefault="005B52FF" w:rsidP="00AE22E2">
      <w:pPr>
        <w:pStyle w:val="Heading1"/>
      </w:pPr>
    </w:p>
    <w:p w14:paraId="71E3BA3E" w14:textId="77777777" w:rsidR="005B52FF" w:rsidRDefault="005B52FF">
      <w:pPr>
        <w:rPr>
          <w:b/>
          <w:bCs/>
          <w:szCs w:val="20"/>
          <w:u w:val="single"/>
        </w:rPr>
      </w:pPr>
      <w:r>
        <w:br w:type="page"/>
      </w:r>
    </w:p>
    <w:p w14:paraId="28A02237" w14:textId="77777777" w:rsidR="001D4AEF" w:rsidRDefault="001D4AEF" w:rsidP="00AE22E2">
      <w:pPr>
        <w:pStyle w:val="Heading1"/>
      </w:pPr>
    </w:p>
    <w:p w14:paraId="03FF960B" w14:textId="76976239" w:rsidR="00990D1B" w:rsidRPr="00B429B3" w:rsidRDefault="00990D1B" w:rsidP="00AE22E2">
      <w:pPr>
        <w:pStyle w:val="Heading1"/>
      </w:pPr>
      <w:bookmarkStart w:id="18" w:name="_Toc166069214"/>
      <w:r w:rsidRPr="00B429B3">
        <w:t>Academic Dishonesty/Plagiarism</w:t>
      </w:r>
      <w:bookmarkEnd w:id="18"/>
    </w:p>
    <w:p w14:paraId="48CC8EFB" w14:textId="77777777" w:rsidR="001D4AEF" w:rsidRDefault="0006267C" w:rsidP="00B236A2">
      <w:pPr>
        <w:spacing w:before="240"/>
      </w:pPr>
      <w:r>
        <w:t xml:space="preserve">We take </w:t>
      </w:r>
      <w:r w:rsidR="00990D1B" w:rsidRPr="00B429B3">
        <w:t xml:space="preserve">Academic dishonesty </w:t>
      </w:r>
      <w:r>
        <w:t>seriously</w:t>
      </w:r>
      <w:r w:rsidR="00990D1B" w:rsidRPr="00B429B3">
        <w:t>; however, FIQWS instructors are encouraged to show understanding with FIQWS students, who may be unfamiliar with academic norms.</w:t>
      </w:r>
      <w:r w:rsidR="00E10C3E" w:rsidRPr="00B429B3">
        <w:t xml:space="preserve"> </w:t>
      </w:r>
      <w:r w:rsidR="00990D1B" w:rsidRPr="00B429B3">
        <w:t xml:space="preserve">Students should have the school’s policy on plagiarism/cheating made clear to them </w:t>
      </w:r>
      <w:r w:rsidR="00D83F89">
        <w:t>before the first major essay is due</w:t>
      </w:r>
      <w:r w:rsidR="00990D1B" w:rsidRPr="00B429B3">
        <w:t>.</w:t>
      </w:r>
      <w:r w:rsidR="00E10C3E" w:rsidRPr="00B429B3">
        <w:t xml:space="preserve"> </w:t>
      </w:r>
      <w:r w:rsidR="001D4AEF">
        <w:t xml:space="preserve">Composition instructors are encouraged to make ethical source-use practices a regular conversation and provide several learning opportunities to practice this skill. </w:t>
      </w:r>
    </w:p>
    <w:p w14:paraId="20B216A7" w14:textId="5695B84F" w:rsidR="001D2261" w:rsidRDefault="00990D1B" w:rsidP="00B236A2">
      <w:pPr>
        <w:spacing w:before="240"/>
      </w:pPr>
      <w:r w:rsidRPr="00B429B3">
        <w:t xml:space="preserve">A student brochure on academic integrity is available from the Office of Academic Standards, and students may also be directed to review the CUNY Policy on Academic Integrity on the college website </w:t>
      </w:r>
      <w:r w:rsidR="00CF7034" w:rsidRPr="00B429B3">
        <w:t>(</w:t>
      </w:r>
      <w:r w:rsidR="00AF6F3C" w:rsidRPr="00B429B3">
        <w:t>https://www.ccny.cuny.edu/academicaffairs/integrity-policies).</w:t>
      </w:r>
      <w:r w:rsidR="00E10C3E" w:rsidRPr="00B429B3">
        <w:t xml:space="preserve"> </w:t>
      </w:r>
    </w:p>
    <w:p w14:paraId="74ED380A" w14:textId="77777777" w:rsidR="001D2261" w:rsidRDefault="00990D1B" w:rsidP="00B236A2">
      <w:pPr>
        <w:spacing w:before="240"/>
      </w:pPr>
      <w:r w:rsidRPr="00B429B3">
        <w:t xml:space="preserve">A recommended course of action for a </w:t>
      </w:r>
      <w:r w:rsidRPr="001D2261">
        <w:rPr>
          <w:b/>
          <w:bCs/>
        </w:rPr>
        <w:t>first offense</w:t>
      </w:r>
      <w:r w:rsidRPr="00B429B3">
        <w:t xml:space="preserve"> would be to addr</w:t>
      </w:r>
      <w:r w:rsidR="000F5F30">
        <w:t>ess the matter with the student</w:t>
      </w:r>
      <w:r w:rsidRPr="00B429B3">
        <w:t xml:space="preserve"> to determine if the violation was intentional or due to the student’s lack of understanding.</w:t>
      </w:r>
      <w:r w:rsidR="00E10C3E" w:rsidRPr="00B429B3">
        <w:t xml:space="preserve"> </w:t>
      </w:r>
      <w:r w:rsidRPr="005B52FF">
        <w:rPr>
          <w:u w:val="single"/>
        </w:rPr>
        <w:t>If the student acknowledges violating the policy</w:t>
      </w:r>
      <w:r w:rsidRPr="00B429B3">
        <w:t xml:space="preserve">, the instructor may either permit the student to redo the assignment or decide to </w:t>
      </w:r>
      <w:r w:rsidR="00300D4F">
        <w:t>penalize the student’s</w:t>
      </w:r>
      <w:r w:rsidRPr="00B429B3">
        <w:t xml:space="preserve"> </w:t>
      </w:r>
      <w:r w:rsidR="00300D4F">
        <w:t>grade</w:t>
      </w:r>
      <w:r w:rsidR="000F5F30">
        <w:t xml:space="preserve"> on the assignment</w:t>
      </w:r>
      <w:r w:rsidR="00300D4F">
        <w:t xml:space="preserve">. </w:t>
      </w:r>
    </w:p>
    <w:p w14:paraId="296F201E" w14:textId="21222EB8" w:rsidR="005B52FF" w:rsidRDefault="001D2261" w:rsidP="00B236A2">
      <w:pPr>
        <w:spacing w:before="240"/>
      </w:pPr>
      <w:r>
        <w:t xml:space="preserve">For a </w:t>
      </w:r>
      <w:r w:rsidRPr="001D2261">
        <w:rPr>
          <w:b/>
          <w:bCs/>
        </w:rPr>
        <w:t>second offense</w:t>
      </w:r>
      <w:r>
        <w:t>, or i</w:t>
      </w:r>
      <w:r w:rsidR="00300D4F">
        <w:t>f you believe more serious action should be taken</w:t>
      </w:r>
      <w:r>
        <w:t xml:space="preserve"> for the first offense,</w:t>
      </w:r>
      <w:r w:rsidR="00300D4F">
        <w:t xml:space="preserve"> please contact Professor Missy Watson at </w:t>
      </w:r>
      <w:hyperlink r:id="rId22" w:history="1">
        <w:r w:rsidR="000F5F30" w:rsidRPr="0041021E">
          <w:rPr>
            <w:rStyle w:val="Hyperlink"/>
          </w:rPr>
          <w:t>mwatson2@ccny.cuny.edu</w:t>
        </w:r>
      </w:hyperlink>
      <w:r w:rsidR="005B52FF">
        <w:t xml:space="preserve"> so that we can discuss and determine appropriate follow-up actions (e.g., failing the student; </w:t>
      </w:r>
      <w:r w:rsidR="005B52FF" w:rsidRPr="00B429B3">
        <w:t>fil</w:t>
      </w:r>
      <w:r w:rsidR="005B52FF">
        <w:t>ing</w:t>
      </w:r>
      <w:r w:rsidR="005B52FF" w:rsidRPr="00B429B3">
        <w:t xml:space="preserve"> a report with the Office of Academic Standards, using the Faculty Report Form</w:t>
      </w:r>
      <w:r w:rsidR="005B52FF">
        <w:t xml:space="preserve">, </w:t>
      </w:r>
      <w:r w:rsidR="005B52FF" w:rsidRPr="00B429B3">
        <w:t>FRF</w:t>
      </w:r>
      <w:r w:rsidR="005B52FF">
        <w:t>; etc.</w:t>
      </w:r>
      <w:r w:rsidR="005B52FF" w:rsidRPr="00B429B3">
        <w:t>)</w:t>
      </w:r>
      <w:r w:rsidR="005B52FF">
        <w:t xml:space="preserve">. It is typically recommended that </w:t>
      </w:r>
      <w:r w:rsidR="001D4AEF">
        <w:t xml:space="preserve">a </w:t>
      </w:r>
      <w:r w:rsidR="00990D1B" w:rsidRPr="00B429B3">
        <w:t>student’s second offense be reported to Academic Standards.</w:t>
      </w:r>
      <w:r w:rsidR="00E10C3E" w:rsidRPr="00B429B3">
        <w:t xml:space="preserve"> </w:t>
      </w:r>
    </w:p>
    <w:p w14:paraId="27E763D6" w14:textId="76EF269D" w:rsidR="00AB7C22" w:rsidRDefault="00990D1B" w:rsidP="00B236A2">
      <w:pPr>
        <w:spacing w:before="240"/>
      </w:pPr>
      <w:r w:rsidRPr="00B429B3">
        <w:t>If</w:t>
      </w:r>
      <w:r w:rsidR="00066C60">
        <w:t xml:space="preserve"> </w:t>
      </w:r>
      <w:r w:rsidR="00066C60" w:rsidRPr="00066C60">
        <w:rPr>
          <w:b/>
          <w:bCs/>
        </w:rPr>
        <w:t xml:space="preserve">the student does not concede </w:t>
      </w:r>
      <w:r w:rsidR="00066C60">
        <w:rPr>
          <w:b/>
          <w:bCs/>
        </w:rPr>
        <w:t>to plagiarism</w:t>
      </w:r>
      <w:r w:rsidRPr="00B429B3">
        <w:t xml:space="preserve"> in any alleged instance of</w:t>
      </w:r>
      <w:r w:rsidR="00066C60">
        <w:t xml:space="preserve"> (intentional or unintentional)</w:t>
      </w:r>
      <w:r w:rsidRPr="00B429B3">
        <w:t xml:space="preserve"> plagiarism, the instructor must complete the FRF and refer the student to appeal to the Office of Academic Standards before administering any kind of academic sanction (such as a lowered or a failing grade). If a student disputes an allegation of Academic Dishonesty, and the dispute involves the final work of the semester, he or she must be assigned a final grade of “PEN” while the matter is appealed.</w:t>
      </w:r>
      <w:r w:rsidR="00E10C3E" w:rsidRPr="00B429B3">
        <w:t xml:space="preserve"> </w:t>
      </w:r>
    </w:p>
    <w:p w14:paraId="0F152C2E" w14:textId="77777777" w:rsidR="00C40F6E" w:rsidRPr="00B429B3" w:rsidRDefault="00C40F6E" w:rsidP="00B236A2">
      <w:pPr>
        <w:spacing w:before="240"/>
        <w:rPr>
          <w:b/>
        </w:rPr>
      </w:pPr>
    </w:p>
    <w:p w14:paraId="7B1AF684" w14:textId="77777777" w:rsidR="00AE22E2" w:rsidRPr="00D7559E" w:rsidRDefault="00AE22E2" w:rsidP="00D7559E">
      <w:pPr>
        <w:rPr>
          <w:szCs w:val="42"/>
        </w:rPr>
      </w:pPr>
    </w:p>
    <w:p w14:paraId="72200282" w14:textId="4FD2819D" w:rsidR="001D4AEF" w:rsidRPr="00B429B3" w:rsidRDefault="001D4AEF" w:rsidP="001D4AEF">
      <w:pPr>
        <w:pStyle w:val="Heading1"/>
      </w:pPr>
      <w:bookmarkStart w:id="19" w:name="_Toc166069215"/>
      <w:r w:rsidRPr="00B429B3">
        <w:t xml:space="preserve">Support Services </w:t>
      </w:r>
      <w:r w:rsidR="00C56308">
        <w:t>O</w:t>
      </w:r>
      <w:r w:rsidRPr="00B429B3">
        <w:t xml:space="preserve">ffered to </w:t>
      </w:r>
      <w:r w:rsidR="00C56308">
        <w:t>S</w:t>
      </w:r>
      <w:r w:rsidRPr="00B429B3">
        <w:t>tudents</w:t>
      </w:r>
      <w:bookmarkEnd w:id="19"/>
    </w:p>
    <w:p w14:paraId="510D1C07" w14:textId="77777777" w:rsidR="001D4AEF" w:rsidRPr="00B429B3" w:rsidRDefault="001D4AEF" w:rsidP="001D4AEF">
      <w:pPr>
        <w:jc w:val="center"/>
        <w:rPr>
          <w:b/>
          <w:szCs w:val="42"/>
        </w:rPr>
      </w:pPr>
    </w:p>
    <w:p w14:paraId="7EF91A79" w14:textId="77777777" w:rsidR="001D4AEF" w:rsidRPr="00B429B3" w:rsidRDefault="001D4AEF" w:rsidP="001D4AEF">
      <w:r w:rsidRPr="00B429B3">
        <w:t>There are a number of Support Services available for CCNY students:</w:t>
      </w:r>
    </w:p>
    <w:p w14:paraId="35797D4F" w14:textId="77777777" w:rsidR="001D4AEF" w:rsidRPr="00B429B3" w:rsidRDefault="001D4AEF" w:rsidP="001D4AEF"/>
    <w:p w14:paraId="10C90204" w14:textId="77777777" w:rsidR="001D4AEF" w:rsidRPr="00B429B3" w:rsidRDefault="001D4AEF" w:rsidP="008B78FB">
      <w:pPr>
        <w:pStyle w:val="ListParagraph"/>
        <w:numPr>
          <w:ilvl w:val="0"/>
          <w:numId w:val="13"/>
        </w:numPr>
      </w:pPr>
      <w:r w:rsidRPr="003253B9">
        <w:rPr>
          <w:i/>
        </w:rPr>
        <w:t>Gateway Academic Center (GAC)</w:t>
      </w:r>
      <w:r>
        <w:t>,</w:t>
      </w:r>
      <w:r w:rsidRPr="003253B9">
        <w:t xml:space="preserve"> 1/219</w:t>
      </w:r>
      <w:r>
        <w:t>– advises</w:t>
      </w:r>
      <w:r w:rsidRPr="00B429B3">
        <w:t xml:space="preserve"> freshmen and transfer students in their first year at City College who have not yet decided on a major or are fulfilling requirements to apply to one of the College's professional schools</w:t>
      </w:r>
      <w:r>
        <w:t>;</w:t>
      </w:r>
    </w:p>
    <w:p w14:paraId="0A5EFD6B" w14:textId="77777777" w:rsidR="001D4AEF" w:rsidRPr="00B429B3" w:rsidRDefault="001D4AEF" w:rsidP="001D4AEF">
      <w:pPr>
        <w:ind w:firstLine="720"/>
      </w:pPr>
    </w:p>
    <w:p w14:paraId="792C9A8E" w14:textId="77777777" w:rsidR="001D4AEF" w:rsidRPr="00B429B3" w:rsidRDefault="001D4AEF" w:rsidP="008B78FB">
      <w:pPr>
        <w:pStyle w:val="ListParagraph"/>
        <w:numPr>
          <w:ilvl w:val="0"/>
          <w:numId w:val="13"/>
        </w:numPr>
      </w:pPr>
      <w:r w:rsidRPr="00B12A69">
        <w:rPr>
          <w:i/>
        </w:rPr>
        <w:t>Samuel Rudin Writing Center</w:t>
      </w:r>
      <w:r w:rsidRPr="00B429B3">
        <w:t>, NAC 3</w:t>
      </w:r>
      <w:r w:rsidRPr="00B12A69">
        <w:rPr>
          <w:vertAlign w:val="superscript"/>
        </w:rPr>
        <w:t>rd</w:t>
      </w:r>
      <w:r w:rsidRPr="00B429B3">
        <w:t xml:space="preserve"> floor plaza – offers writing assistance to all CCNY students through one-on-o</w:t>
      </w:r>
      <w:r>
        <w:t>ne tutoring and group workshops (</w:t>
      </w:r>
      <w:r w:rsidRPr="00B429B3">
        <w:t>ESL tutoring is also available through the Writing Center</w:t>
      </w:r>
      <w:r>
        <w:t>);</w:t>
      </w:r>
    </w:p>
    <w:p w14:paraId="3F322BA1" w14:textId="77777777" w:rsidR="001D4AEF" w:rsidRPr="00B429B3" w:rsidRDefault="001D4AEF" w:rsidP="001D4AEF">
      <w:pPr>
        <w:ind w:firstLine="720"/>
      </w:pPr>
    </w:p>
    <w:p w14:paraId="02C08480" w14:textId="77777777" w:rsidR="001D4AEF" w:rsidRPr="00B429B3" w:rsidRDefault="001D4AEF" w:rsidP="008B78FB">
      <w:pPr>
        <w:pStyle w:val="ListParagraph"/>
        <w:numPr>
          <w:ilvl w:val="0"/>
          <w:numId w:val="13"/>
        </w:numPr>
      </w:pPr>
      <w:proofErr w:type="spellStart"/>
      <w:r w:rsidRPr="00B12A69">
        <w:rPr>
          <w:i/>
        </w:rPr>
        <w:t>AccessAbility</w:t>
      </w:r>
      <w:proofErr w:type="spellEnd"/>
      <w:r w:rsidRPr="00B12A69">
        <w:rPr>
          <w:i/>
        </w:rPr>
        <w:t xml:space="preserve"> Center Tutoring Services</w:t>
      </w:r>
      <w:r w:rsidRPr="00B429B3">
        <w:t>, NAC 1/218 – provides one-on-one tutoring and workshops to all registered students with lea</w:t>
      </w:r>
      <w:r>
        <w:t>rning or physical disabilities;</w:t>
      </w:r>
    </w:p>
    <w:p w14:paraId="2EA7E124" w14:textId="77777777" w:rsidR="001D4AEF" w:rsidRPr="00B429B3" w:rsidRDefault="001D4AEF" w:rsidP="001D4AEF">
      <w:pPr>
        <w:ind w:firstLine="720"/>
      </w:pPr>
    </w:p>
    <w:p w14:paraId="7974F639" w14:textId="77777777" w:rsidR="001D4AEF" w:rsidRPr="00B429B3" w:rsidRDefault="001D4AEF" w:rsidP="008B78FB">
      <w:pPr>
        <w:pStyle w:val="ListParagraph"/>
        <w:numPr>
          <w:ilvl w:val="0"/>
          <w:numId w:val="13"/>
        </w:numPr>
      </w:pPr>
      <w:r w:rsidRPr="00B12A69">
        <w:rPr>
          <w:i/>
        </w:rPr>
        <w:t>SEEK Peer Academic Learning Center</w:t>
      </w:r>
      <w:r w:rsidRPr="00B429B3">
        <w:t xml:space="preserve">, Location: NAC 4/224–offers counseling and peer tutoring for students in need of academic and financial support who have </w:t>
      </w:r>
      <w:r>
        <w:t>registered for the SEEK Program.</w:t>
      </w:r>
    </w:p>
    <w:p w14:paraId="4BA0B2F3" w14:textId="77777777" w:rsidR="00990D1B" w:rsidRPr="00B429B3" w:rsidRDefault="00990D1B" w:rsidP="00A07531">
      <w:pPr>
        <w:ind w:firstLine="720"/>
      </w:pPr>
    </w:p>
    <w:p w14:paraId="28E06670" w14:textId="77777777" w:rsidR="00066C60" w:rsidRDefault="00066C60" w:rsidP="00066C60">
      <w:pPr>
        <w:pStyle w:val="Heading1"/>
      </w:pPr>
      <w:bookmarkStart w:id="20" w:name="_Toc166069216"/>
      <w:r>
        <w:t>Composition Section Learning Outcomes</w:t>
      </w:r>
      <w:bookmarkEnd w:id="20"/>
    </w:p>
    <w:p w14:paraId="43C693FB" w14:textId="77777777" w:rsidR="00066C60" w:rsidRDefault="00066C60" w:rsidP="00066C60">
      <w:pPr>
        <w:pStyle w:val="NoSpacing"/>
        <w:ind w:left="360"/>
      </w:pPr>
    </w:p>
    <w:p w14:paraId="3427CDFD" w14:textId="77777777" w:rsidR="00066C60" w:rsidRPr="00B429B3" w:rsidRDefault="00066C60" w:rsidP="00066C60">
      <w:pPr>
        <w:pStyle w:val="NoSpacing"/>
      </w:pPr>
      <w:r w:rsidRPr="00AB268D">
        <w:rPr>
          <w:rFonts w:ascii="Times New Roman" w:hAnsi="Times New Roman" w:cs="Times New Roman"/>
          <w:sz w:val="24"/>
          <w:szCs w:val="24"/>
        </w:rPr>
        <w:t>Students successfully completing a FIQWS composition course will demonstrate ability to:</w:t>
      </w:r>
    </w:p>
    <w:p w14:paraId="76163986" w14:textId="77777777" w:rsidR="00066C60" w:rsidRDefault="00066C60" w:rsidP="008B78FB">
      <w:pPr>
        <w:pStyle w:val="ListParagraph"/>
        <w:numPr>
          <w:ilvl w:val="0"/>
          <w:numId w:val="14"/>
        </w:numPr>
      </w:pPr>
      <w:r>
        <w:t>Examine how attitudes towards linguistic standards empower and oppress language users.</w:t>
      </w:r>
    </w:p>
    <w:p w14:paraId="4DA9C8FB" w14:textId="77777777" w:rsidR="00066C60" w:rsidRDefault="00066C60" w:rsidP="008B78FB">
      <w:pPr>
        <w:pStyle w:val="ListParagraph"/>
        <w:numPr>
          <w:ilvl w:val="0"/>
          <w:numId w:val="14"/>
        </w:numPr>
      </w:pPr>
      <w:r>
        <w:t>Explore and analyze, in writing and reading, a variety of genres and rhetorical situations.</w:t>
      </w:r>
    </w:p>
    <w:p w14:paraId="05903667" w14:textId="77777777" w:rsidR="00066C60" w:rsidRDefault="00066C60" w:rsidP="008B78FB">
      <w:pPr>
        <w:pStyle w:val="ListParagraph"/>
        <w:numPr>
          <w:ilvl w:val="0"/>
          <w:numId w:val="14"/>
        </w:numPr>
      </w:pPr>
      <w:r>
        <w:t>Develop strategies for reading, drafting, collaborating, revising, and editing.</w:t>
      </w:r>
    </w:p>
    <w:p w14:paraId="0883D281" w14:textId="77777777" w:rsidR="00066C60" w:rsidRDefault="00066C60" w:rsidP="008B78FB">
      <w:pPr>
        <w:pStyle w:val="ListParagraph"/>
        <w:numPr>
          <w:ilvl w:val="0"/>
          <w:numId w:val="14"/>
        </w:numPr>
      </w:pPr>
      <w:r>
        <w:t>Recognize and practice key rhetorical terms and strategies when engaged in writing situations.</w:t>
      </w:r>
    </w:p>
    <w:p w14:paraId="442F6479" w14:textId="77777777" w:rsidR="00066C60" w:rsidRDefault="00066C60" w:rsidP="008B78FB">
      <w:pPr>
        <w:pStyle w:val="ListParagraph"/>
        <w:numPr>
          <w:ilvl w:val="0"/>
          <w:numId w:val="14"/>
        </w:numPr>
      </w:pPr>
      <w:r>
        <w:t>Understand and use print and digital technologies to address a range of audiences.</w:t>
      </w:r>
    </w:p>
    <w:p w14:paraId="692E45FA" w14:textId="77777777" w:rsidR="00066C60" w:rsidRDefault="00066C60" w:rsidP="008B78FB">
      <w:pPr>
        <w:pStyle w:val="ListParagraph"/>
        <w:numPr>
          <w:ilvl w:val="0"/>
          <w:numId w:val="14"/>
        </w:numPr>
      </w:pPr>
      <w:r>
        <w:t>Locate research sources (including academic journal articles, magazine and newspaper articles) in the library’s databases or archives and on the Internet and evaluate them for credibility, accuracy, timeliness, and bias.</w:t>
      </w:r>
    </w:p>
    <w:p w14:paraId="2F3F87B9" w14:textId="77777777" w:rsidR="00066C60" w:rsidRDefault="00066C60" w:rsidP="008B78FB">
      <w:pPr>
        <w:pStyle w:val="ListParagraph"/>
        <w:numPr>
          <w:ilvl w:val="0"/>
          <w:numId w:val="14"/>
        </w:numPr>
      </w:pPr>
      <w:r>
        <w:t>Compose texts that integrate a stance with appropriate sources, using strategies such as summary, analysis, synthesis, and argumentation.</w:t>
      </w:r>
    </w:p>
    <w:p w14:paraId="3346A05F" w14:textId="77777777" w:rsidR="00066C60" w:rsidRDefault="00066C60" w:rsidP="008B78FB">
      <w:pPr>
        <w:pStyle w:val="ListParagraph"/>
        <w:numPr>
          <w:ilvl w:val="0"/>
          <w:numId w:val="14"/>
        </w:numPr>
      </w:pPr>
      <w:r>
        <w:t>Practice systematic application of document formatting and citation conventions.</w:t>
      </w:r>
    </w:p>
    <w:p w14:paraId="37360786" w14:textId="77777777" w:rsidR="00990D1B" w:rsidRPr="00B429B3" w:rsidRDefault="00990D1B" w:rsidP="00A07531">
      <w:pPr>
        <w:ind w:left="-180"/>
      </w:pPr>
    </w:p>
    <w:p w14:paraId="2ECB6FA1" w14:textId="4D53FCAF" w:rsidR="00990D1B" w:rsidRPr="00B429B3" w:rsidRDefault="00990D1B" w:rsidP="00AE22E2">
      <w:pPr>
        <w:pStyle w:val="Heading1"/>
      </w:pPr>
      <w:bookmarkStart w:id="21" w:name="Benchmarks"/>
      <w:bookmarkStart w:id="22" w:name="_Toc166069217"/>
      <w:bookmarkEnd w:id="21"/>
      <w:r w:rsidRPr="00B429B3">
        <w:t>General Education Learning Outcomes</w:t>
      </w:r>
      <w:r w:rsidR="00C55737" w:rsidRPr="00B429B3">
        <w:t xml:space="preserve"> Benchmarks for FIQWS</w:t>
      </w:r>
      <w:bookmarkEnd w:id="22"/>
    </w:p>
    <w:p w14:paraId="333A8DBC" w14:textId="77777777" w:rsidR="00990D1B" w:rsidRPr="00B429B3" w:rsidRDefault="00990D1B" w:rsidP="00A07531">
      <w:pPr>
        <w:ind w:left="-180"/>
      </w:pPr>
    </w:p>
    <w:p w14:paraId="56A62D1B" w14:textId="77777777" w:rsidR="00C55737" w:rsidRPr="00B429B3" w:rsidRDefault="00C55737" w:rsidP="00C55737">
      <w:pPr>
        <w:pStyle w:val="NoSpacing"/>
        <w:rPr>
          <w:rFonts w:ascii="Times New Roman" w:hAnsi="Times New Roman" w:cs="Times New Roman"/>
          <w:sz w:val="24"/>
          <w:szCs w:val="24"/>
        </w:rPr>
      </w:pPr>
      <w:r w:rsidRPr="00B429B3">
        <w:rPr>
          <w:rFonts w:ascii="Times New Roman" w:hAnsi="Times New Roman" w:cs="Times New Roman"/>
          <w:sz w:val="24"/>
          <w:szCs w:val="24"/>
        </w:rPr>
        <w:t>Students will compose essays such as personal narratives/reflections, summary and response, and critical analysis accomplishing the following:</w:t>
      </w:r>
    </w:p>
    <w:p w14:paraId="401D4C96" w14:textId="77777777" w:rsidR="00C55737" w:rsidRPr="00B429B3" w:rsidRDefault="00C55737" w:rsidP="00C55737">
      <w:pPr>
        <w:pStyle w:val="NoSpacing"/>
        <w:rPr>
          <w:rFonts w:ascii="Times New Roman" w:hAnsi="Times New Roman" w:cs="Times New Roman"/>
          <w:sz w:val="24"/>
          <w:szCs w:val="24"/>
        </w:rPr>
      </w:pPr>
    </w:p>
    <w:p w14:paraId="3F0FDFEC" w14:textId="5B3A8469" w:rsidR="00C55737" w:rsidRPr="00B429B3" w:rsidRDefault="00C55737" w:rsidP="00C55737">
      <w:pPr>
        <w:pStyle w:val="NoSpacing"/>
        <w:rPr>
          <w:rFonts w:ascii="Times New Roman" w:hAnsi="Times New Roman" w:cs="Times New Roman"/>
          <w:sz w:val="24"/>
          <w:szCs w:val="24"/>
        </w:rPr>
      </w:pPr>
      <w:r w:rsidRPr="00B429B3">
        <w:rPr>
          <w:rFonts w:ascii="Times New Roman" w:hAnsi="Times New Roman" w:cs="Times New Roman"/>
          <w:sz w:val="24"/>
          <w:szCs w:val="24"/>
        </w:rPr>
        <w:t xml:space="preserve">Writing: </w:t>
      </w:r>
    </w:p>
    <w:p w14:paraId="5F0E3ADF" w14:textId="2C8AF5C0" w:rsidR="00C55737" w:rsidRPr="00B429B3" w:rsidRDefault="00D245E7" w:rsidP="008B78F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Present c</w:t>
      </w:r>
      <w:r w:rsidR="00C55737" w:rsidRPr="00B429B3">
        <w:rPr>
          <w:rFonts w:ascii="Times New Roman" w:hAnsi="Times New Roman" w:cs="Times New Roman"/>
          <w:sz w:val="24"/>
          <w:szCs w:val="24"/>
        </w:rPr>
        <w:t>ontext of and state purpose for writing</w:t>
      </w:r>
      <w:r w:rsidR="00C55737" w:rsidRPr="00B429B3">
        <w:rPr>
          <w:rFonts w:ascii="Times New Roman" w:hAnsi="Times New Roman" w:cs="Times New Roman"/>
          <w:sz w:val="24"/>
          <w:szCs w:val="24"/>
        </w:rPr>
        <w:tab/>
      </w:r>
    </w:p>
    <w:p w14:paraId="3FF56A8F" w14:textId="6A029797" w:rsidR="00C55737" w:rsidRPr="00B429B3" w:rsidRDefault="00C55737" w:rsidP="008B78FB">
      <w:pPr>
        <w:pStyle w:val="NoSpacing"/>
        <w:numPr>
          <w:ilvl w:val="0"/>
          <w:numId w:val="2"/>
        </w:numPr>
        <w:rPr>
          <w:rFonts w:ascii="Times New Roman" w:hAnsi="Times New Roman" w:cs="Times New Roman"/>
          <w:sz w:val="24"/>
          <w:szCs w:val="24"/>
        </w:rPr>
      </w:pPr>
      <w:r w:rsidRPr="00B429B3">
        <w:rPr>
          <w:rFonts w:ascii="Times New Roman" w:hAnsi="Times New Roman" w:cs="Times New Roman"/>
          <w:sz w:val="24"/>
          <w:szCs w:val="24"/>
        </w:rPr>
        <w:t>Develop appropriately organized essay</w:t>
      </w:r>
      <w:r w:rsidR="00D245E7">
        <w:rPr>
          <w:rFonts w:ascii="Times New Roman" w:hAnsi="Times New Roman" w:cs="Times New Roman"/>
          <w:sz w:val="24"/>
          <w:szCs w:val="24"/>
        </w:rPr>
        <w:t>s</w:t>
      </w:r>
      <w:r w:rsidRPr="00B429B3">
        <w:rPr>
          <w:rFonts w:ascii="Times New Roman" w:hAnsi="Times New Roman" w:cs="Times New Roman"/>
          <w:sz w:val="24"/>
          <w:szCs w:val="24"/>
        </w:rPr>
        <w:t xml:space="preserve"> containing a clear thesis statement and credible, relevant evidence</w:t>
      </w:r>
    </w:p>
    <w:p w14:paraId="4505B8DB" w14:textId="77777777" w:rsidR="00C55737" w:rsidRPr="00B429B3" w:rsidRDefault="00C55737" w:rsidP="008B78FB">
      <w:pPr>
        <w:pStyle w:val="NoSpacing"/>
        <w:numPr>
          <w:ilvl w:val="0"/>
          <w:numId w:val="2"/>
        </w:numPr>
        <w:rPr>
          <w:rFonts w:ascii="Times New Roman" w:hAnsi="Times New Roman" w:cs="Times New Roman"/>
          <w:sz w:val="24"/>
          <w:szCs w:val="24"/>
        </w:rPr>
      </w:pPr>
      <w:r w:rsidRPr="00B429B3">
        <w:rPr>
          <w:rFonts w:ascii="Times New Roman" w:hAnsi="Times New Roman" w:cs="Times New Roman"/>
          <w:sz w:val="24"/>
          <w:szCs w:val="24"/>
        </w:rPr>
        <w:t>Use appropriate language that conveys meaning and is grammatically correct</w:t>
      </w:r>
    </w:p>
    <w:p w14:paraId="07917949" w14:textId="77777777" w:rsidR="00C55737" w:rsidRPr="00B429B3" w:rsidRDefault="00C55737" w:rsidP="00C55737">
      <w:pPr>
        <w:pStyle w:val="NoSpacing"/>
        <w:rPr>
          <w:rFonts w:ascii="Times New Roman" w:hAnsi="Times New Roman" w:cs="Times New Roman"/>
          <w:sz w:val="24"/>
          <w:szCs w:val="24"/>
        </w:rPr>
      </w:pPr>
    </w:p>
    <w:p w14:paraId="72E6A32F" w14:textId="6EF69EA9" w:rsidR="00C55737" w:rsidRPr="00B429B3" w:rsidRDefault="00C55737" w:rsidP="00C55737">
      <w:pPr>
        <w:pStyle w:val="NoSpacing"/>
        <w:rPr>
          <w:rFonts w:ascii="Times New Roman" w:hAnsi="Times New Roman" w:cs="Times New Roman"/>
          <w:sz w:val="24"/>
          <w:szCs w:val="24"/>
        </w:rPr>
      </w:pPr>
      <w:r w:rsidRPr="00B429B3">
        <w:rPr>
          <w:rFonts w:ascii="Times New Roman" w:hAnsi="Times New Roman" w:cs="Times New Roman"/>
          <w:sz w:val="24"/>
          <w:szCs w:val="24"/>
        </w:rPr>
        <w:t xml:space="preserve">Critical Thinking: </w:t>
      </w:r>
    </w:p>
    <w:p w14:paraId="150F2EB9" w14:textId="77777777" w:rsidR="00C55737" w:rsidRPr="00B429B3" w:rsidRDefault="00C55737" w:rsidP="008B78FB">
      <w:pPr>
        <w:pStyle w:val="NoSpacing"/>
        <w:numPr>
          <w:ilvl w:val="0"/>
          <w:numId w:val="3"/>
        </w:numPr>
        <w:rPr>
          <w:rFonts w:ascii="Times New Roman" w:hAnsi="Times New Roman" w:cs="Times New Roman"/>
          <w:sz w:val="24"/>
          <w:szCs w:val="24"/>
        </w:rPr>
      </w:pPr>
      <w:r w:rsidRPr="00B429B3">
        <w:rPr>
          <w:rFonts w:ascii="Times New Roman" w:eastAsia="Times New Roman" w:hAnsi="Times New Roman" w:cs="Times New Roman"/>
          <w:sz w:val="24"/>
          <w:szCs w:val="24"/>
        </w:rPr>
        <w:t>Clearly state issue/problem</w:t>
      </w:r>
    </w:p>
    <w:p w14:paraId="02803139" w14:textId="77777777" w:rsidR="00C55737" w:rsidRPr="00B429B3" w:rsidRDefault="00C55737" w:rsidP="008B78FB">
      <w:pPr>
        <w:pStyle w:val="NoSpacing"/>
        <w:numPr>
          <w:ilvl w:val="0"/>
          <w:numId w:val="3"/>
        </w:numPr>
        <w:rPr>
          <w:rFonts w:ascii="Times New Roman" w:hAnsi="Times New Roman" w:cs="Times New Roman"/>
          <w:sz w:val="24"/>
          <w:szCs w:val="24"/>
        </w:rPr>
      </w:pPr>
      <w:r w:rsidRPr="00B429B3">
        <w:rPr>
          <w:rFonts w:ascii="Times New Roman" w:eastAsia="Times New Roman" w:hAnsi="Times New Roman" w:cs="Times New Roman"/>
          <w:sz w:val="24"/>
          <w:szCs w:val="24"/>
        </w:rPr>
        <w:t>Analyze and/or synthesize evidence derived from appropriate sources</w:t>
      </w:r>
      <w:r w:rsidRPr="00B429B3">
        <w:rPr>
          <w:rFonts w:ascii="Times New Roman" w:hAnsi="Times New Roman" w:cs="Times New Roman"/>
          <w:sz w:val="24"/>
          <w:szCs w:val="24"/>
        </w:rPr>
        <w:tab/>
      </w:r>
    </w:p>
    <w:p w14:paraId="0AED0C29" w14:textId="77777777" w:rsidR="00C55737" w:rsidRPr="00B429B3" w:rsidRDefault="00C55737" w:rsidP="008B78FB">
      <w:pPr>
        <w:pStyle w:val="NoSpacing"/>
        <w:numPr>
          <w:ilvl w:val="0"/>
          <w:numId w:val="3"/>
        </w:numPr>
        <w:rPr>
          <w:rFonts w:ascii="Times New Roman" w:eastAsia="Times New Roman" w:hAnsi="Times New Roman" w:cs="Times New Roman"/>
          <w:sz w:val="24"/>
          <w:szCs w:val="24"/>
        </w:rPr>
      </w:pPr>
      <w:r w:rsidRPr="00B429B3">
        <w:rPr>
          <w:rFonts w:ascii="Times New Roman" w:eastAsia="Times New Roman" w:hAnsi="Times New Roman" w:cs="Times New Roman"/>
          <w:sz w:val="24"/>
          <w:szCs w:val="24"/>
        </w:rPr>
        <w:t>Develop logical conclusions based on evidence</w:t>
      </w:r>
    </w:p>
    <w:p w14:paraId="42F83A11" w14:textId="77777777" w:rsidR="00C55737" w:rsidRPr="00B429B3" w:rsidRDefault="00C55737" w:rsidP="00C55737">
      <w:pPr>
        <w:pStyle w:val="NoSpacing"/>
        <w:rPr>
          <w:rFonts w:ascii="Times New Roman" w:hAnsi="Times New Roman" w:cs="Times New Roman"/>
          <w:sz w:val="24"/>
          <w:szCs w:val="24"/>
        </w:rPr>
      </w:pPr>
    </w:p>
    <w:p w14:paraId="47D87F59" w14:textId="0631B687" w:rsidR="00C55737" w:rsidRPr="00B429B3" w:rsidRDefault="00C55737" w:rsidP="00C55737">
      <w:pPr>
        <w:pStyle w:val="NoSpacing"/>
        <w:rPr>
          <w:rFonts w:ascii="Times New Roman" w:hAnsi="Times New Roman" w:cs="Times New Roman"/>
          <w:sz w:val="24"/>
          <w:szCs w:val="24"/>
        </w:rPr>
      </w:pPr>
      <w:r w:rsidRPr="00B429B3">
        <w:rPr>
          <w:rFonts w:ascii="Times New Roman" w:hAnsi="Times New Roman" w:cs="Times New Roman"/>
          <w:sz w:val="24"/>
          <w:szCs w:val="24"/>
        </w:rPr>
        <w:t>Information Literacy:</w:t>
      </w:r>
    </w:p>
    <w:p w14:paraId="579A5A70" w14:textId="0C7D4EDA" w:rsidR="00C55737" w:rsidRPr="00B429B3" w:rsidRDefault="00D245E7" w:rsidP="008B78F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D</w:t>
      </w:r>
      <w:r w:rsidR="00C55737" w:rsidRPr="00B429B3">
        <w:rPr>
          <w:rFonts w:ascii="Times New Roman" w:hAnsi="Times New Roman" w:cs="Times New Roman"/>
          <w:sz w:val="24"/>
          <w:szCs w:val="24"/>
        </w:rPr>
        <w:t>emonstrate a clear understanding of information needs and ability to search efficiently (within assigned texts and/or by source search)</w:t>
      </w:r>
    </w:p>
    <w:p w14:paraId="578C641C" w14:textId="77777777" w:rsidR="00C55737" w:rsidRPr="00B429B3" w:rsidRDefault="00C55737" w:rsidP="008B78FB">
      <w:pPr>
        <w:pStyle w:val="NoSpacing"/>
        <w:numPr>
          <w:ilvl w:val="0"/>
          <w:numId w:val="4"/>
        </w:numPr>
        <w:rPr>
          <w:rFonts w:ascii="Times New Roman" w:hAnsi="Times New Roman" w:cs="Times New Roman"/>
          <w:sz w:val="24"/>
          <w:szCs w:val="24"/>
        </w:rPr>
      </w:pPr>
      <w:r w:rsidRPr="00B429B3">
        <w:rPr>
          <w:rFonts w:ascii="Times New Roman" w:hAnsi="Times New Roman" w:cs="Times New Roman"/>
          <w:sz w:val="24"/>
          <w:szCs w:val="24"/>
        </w:rPr>
        <w:t>Demonstrate an understanding of scholarly sources (library visit)</w:t>
      </w:r>
    </w:p>
    <w:p w14:paraId="3FE975D1" w14:textId="77777777" w:rsidR="00C55737" w:rsidRPr="00B429B3" w:rsidRDefault="00C55737" w:rsidP="008B78FB">
      <w:pPr>
        <w:pStyle w:val="NoSpacing"/>
        <w:numPr>
          <w:ilvl w:val="0"/>
          <w:numId w:val="4"/>
        </w:numPr>
        <w:rPr>
          <w:rFonts w:ascii="Times New Roman" w:hAnsi="Times New Roman" w:cs="Times New Roman"/>
          <w:sz w:val="24"/>
          <w:szCs w:val="24"/>
        </w:rPr>
      </w:pPr>
      <w:r w:rsidRPr="00B429B3">
        <w:rPr>
          <w:rFonts w:ascii="Times New Roman" w:hAnsi="Times New Roman" w:cs="Times New Roman"/>
          <w:sz w:val="24"/>
          <w:szCs w:val="24"/>
        </w:rPr>
        <w:t>Articulate credibility of sources or as appropriate to the discipline</w:t>
      </w:r>
    </w:p>
    <w:p w14:paraId="4C99C770" w14:textId="77777777" w:rsidR="00D80534" w:rsidRDefault="00C55737" w:rsidP="008B78FB">
      <w:pPr>
        <w:pStyle w:val="NoSpacing"/>
        <w:numPr>
          <w:ilvl w:val="0"/>
          <w:numId w:val="4"/>
        </w:numPr>
        <w:rPr>
          <w:rFonts w:ascii="Times New Roman" w:hAnsi="Times New Roman" w:cs="Times New Roman"/>
          <w:sz w:val="24"/>
          <w:szCs w:val="24"/>
        </w:rPr>
      </w:pPr>
      <w:r w:rsidRPr="00B429B3">
        <w:rPr>
          <w:rFonts w:ascii="Times New Roman" w:hAnsi="Times New Roman" w:cs="Times New Roman"/>
          <w:sz w:val="24"/>
          <w:szCs w:val="24"/>
        </w:rPr>
        <w:t>Use information ethically by citing sources and not plagiarizing</w:t>
      </w:r>
    </w:p>
    <w:p w14:paraId="78ED8569" w14:textId="77777777" w:rsidR="00D80534" w:rsidRDefault="00D80534" w:rsidP="00D80534">
      <w:pPr>
        <w:pStyle w:val="NoSpacing"/>
        <w:ind w:left="360"/>
        <w:rPr>
          <w:rFonts w:ascii="Times New Roman" w:hAnsi="Times New Roman" w:cs="Times New Roman"/>
          <w:sz w:val="24"/>
          <w:szCs w:val="24"/>
        </w:rPr>
      </w:pPr>
    </w:p>
    <w:p w14:paraId="08A6EFA8" w14:textId="77777777" w:rsidR="00066C60" w:rsidRPr="00B429B3" w:rsidRDefault="00066C60" w:rsidP="00066C60">
      <w:pPr>
        <w:pStyle w:val="Heading1"/>
      </w:pPr>
      <w:bookmarkStart w:id="23" w:name="_Toc166069218"/>
      <w:r w:rsidRPr="00B429B3">
        <w:t>Assessment in FIQWS and General Education</w:t>
      </w:r>
      <w:bookmarkEnd w:id="23"/>
    </w:p>
    <w:p w14:paraId="0744BF6D" w14:textId="77777777" w:rsidR="00066C60" w:rsidRPr="00B429B3" w:rsidRDefault="00066C60" w:rsidP="00066C60">
      <w:pPr>
        <w:ind w:left="-180"/>
      </w:pPr>
    </w:p>
    <w:p w14:paraId="73705F55" w14:textId="77777777" w:rsidR="00066C60" w:rsidRPr="00B429B3" w:rsidRDefault="00066C60" w:rsidP="00066C60">
      <w:pPr>
        <w:ind w:left="-180"/>
      </w:pPr>
      <w:r w:rsidRPr="00B429B3">
        <w:t xml:space="preserve">FIQWS is the first of a series of writing intensive courses that are part of the General Education Requirement. In addition to FIQWS, students take 5 additional writing intensive General Education courses (from among the Flexible Core offerings). All of </w:t>
      </w:r>
      <w:r>
        <w:t>these</w:t>
      </w:r>
      <w:r w:rsidRPr="00B429B3">
        <w:t xml:space="preserve"> courses are designed to develop the mastery of key General Education proficiencies: Writing and Communication Skills, Critical Thinking Skills and Information Literacy Skills. Learning outcomes and scoring rubrics have been created to assess student development in these areas as well as the overall effectiveness of the General Education Curriculum. </w:t>
      </w:r>
    </w:p>
    <w:p w14:paraId="38930B4F" w14:textId="77777777" w:rsidR="004D7F23" w:rsidRDefault="004D7F23" w:rsidP="004D7F23"/>
    <w:p w14:paraId="6DBC91CB" w14:textId="77777777" w:rsidR="004D7F23" w:rsidRPr="00B429B3" w:rsidRDefault="004D7F23" w:rsidP="004D7F23">
      <w:pPr>
        <w:rPr>
          <w:b/>
        </w:rPr>
      </w:pPr>
    </w:p>
    <w:p w14:paraId="4EE6B528" w14:textId="77777777" w:rsidR="00B429B3" w:rsidRPr="00B429B3" w:rsidRDefault="00B429B3" w:rsidP="00AE22E2">
      <w:pPr>
        <w:pStyle w:val="Heading1"/>
      </w:pPr>
      <w:bookmarkStart w:id="24" w:name="_Toc166069219"/>
      <w:r w:rsidRPr="00B429B3">
        <w:t>Topic Section Learning Outcomes</w:t>
      </w:r>
      <w:bookmarkEnd w:id="24"/>
    </w:p>
    <w:p w14:paraId="65036A8D" w14:textId="77777777" w:rsidR="00D245E7" w:rsidRDefault="00D245E7" w:rsidP="00B429B3"/>
    <w:p w14:paraId="0F699BF2" w14:textId="5A091E41" w:rsidR="00B429B3" w:rsidRPr="00B429B3" w:rsidRDefault="00D245E7" w:rsidP="00B429B3">
      <w:r>
        <w:t>U</w:t>
      </w:r>
      <w:r w:rsidR="00B429B3" w:rsidRPr="00B429B3">
        <w:t>nder Pathways General Education requirements</w:t>
      </w:r>
      <w:r>
        <w:t xml:space="preserve">, each FIQWS </w:t>
      </w:r>
      <w:r w:rsidR="00532E67">
        <w:t>Topic</w:t>
      </w:r>
      <w:r>
        <w:t xml:space="preserve"> section </w:t>
      </w:r>
      <w:r w:rsidR="00B429B3" w:rsidRPr="00B429B3">
        <w:t>fall</w:t>
      </w:r>
      <w:r>
        <w:t>s</w:t>
      </w:r>
      <w:r w:rsidR="00B429B3" w:rsidRPr="00B429B3">
        <w:t xml:space="preserve"> into one of the Flexible core categories and will address the learning outcomes pertinent to that category.</w:t>
      </w:r>
    </w:p>
    <w:p w14:paraId="61904557" w14:textId="77777777" w:rsidR="00B429B3" w:rsidRPr="00B429B3" w:rsidRDefault="00B429B3" w:rsidP="00B429B3"/>
    <w:p w14:paraId="76C0FDCF" w14:textId="77777777" w:rsidR="00B429B3" w:rsidRPr="00B429B3" w:rsidRDefault="00B429B3" w:rsidP="00AE22E2">
      <w:pPr>
        <w:pStyle w:val="Heading1"/>
      </w:pPr>
      <w:bookmarkStart w:id="25" w:name="_Toc455086081"/>
      <w:bookmarkStart w:id="26" w:name="_Toc455086210"/>
      <w:bookmarkStart w:id="27" w:name="_Toc166069220"/>
      <w:r w:rsidRPr="00B429B3">
        <w:t>A. World Cultures and Global Issues</w:t>
      </w:r>
      <w:bookmarkEnd w:id="25"/>
      <w:bookmarkEnd w:id="26"/>
      <w:bookmarkEnd w:id="27"/>
    </w:p>
    <w:p w14:paraId="64D5DAEB" w14:textId="77777777" w:rsidR="00B429B3" w:rsidRPr="00B429B3" w:rsidRDefault="00B429B3" w:rsidP="00B429B3">
      <w:pPr>
        <w:rPr>
          <w:i/>
        </w:rPr>
      </w:pPr>
    </w:p>
    <w:p w14:paraId="7B3C58C9" w14:textId="173277F6" w:rsidR="00B429B3" w:rsidRPr="00B429B3" w:rsidRDefault="00B429B3" w:rsidP="00B429B3">
      <w:pPr>
        <w:rPr>
          <w:i/>
        </w:rPr>
      </w:pPr>
      <w:r w:rsidRPr="00B429B3">
        <w:rPr>
          <w:i/>
        </w:rPr>
        <w:t>A</w:t>
      </w:r>
      <w:r w:rsidR="00B4143C">
        <w:rPr>
          <w:i/>
        </w:rPr>
        <w:t>ll</w:t>
      </w:r>
      <w:r w:rsidRPr="00B429B3">
        <w:rPr>
          <w:i/>
        </w:rPr>
        <w:t xml:space="preserve"> Flexible Core course</w:t>
      </w:r>
      <w:r w:rsidR="00B4143C">
        <w:rPr>
          <w:i/>
        </w:rPr>
        <w:t>s</w:t>
      </w:r>
      <w:r w:rsidRPr="00B429B3">
        <w:rPr>
          <w:i/>
        </w:rPr>
        <w:t xml:space="preserve"> must meet the</w:t>
      </w:r>
      <w:r w:rsidR="00B4143C">
        <w:rPr>
          <w:i/>
        </w:rPr>
        <w:t xml:space="preserve"> following three learning outcomes. A student will:</w:t>
      </w:r>
    </w:p>
    <w:p w14:paraId="44C5554D" w14:textId="77777777" w:rsidR="00C56308" w:rsidRDefault="00B429B3" w:rsidP="008B78FB">
      <w:pPr>
        <w:pStyle w:val="ListParagraph"/>
        <w:numPr>
          <w:ilvl w:val="0"/>
          <w:numId w:val="16"/>
        </w:numPr>
        <w:tabs>
          <w:tab w:val="left" w:pos="180"/>
          <w:tab w:val="left" w:pos="360"/>
        </w:tabs>
      </w:pPr>
      <w:r w:rsidRPr="00B429B3">
        <w:t>Gather, interpret, and assess information from a variety of sources and points of view</w:t>
      </w:r>
      <w:r w:rsidR="00B4143C">
        <w:t>;</w:t>
      </w:r>
      <w:r w:rsidRPr="00B429B3">
        <w:t xml:space="preserve"> </w:t>
      </w:r>
    </w:p>
    <w:p w14:paraId="55E51A26" w14:textId="13DA9CFD" w:rsidR="002F1C75" w:rsidRPr="00B429B3" w:rsidRDefault="00B429B3" w:rsidP="008B78FB">
      <w:pPr>
        <w:pStyle w:val="ListParagraph"/>
        <w:numPr>
          <w:ilvl w:val="0"/>
          <w:numId w:val="16"/>
        </w:numPr>
        <w:tabs>
          <w:tab w:val="left" w:pos="180"/>
          <w:tab w:val="left" w:pos="360"/>
        </w:tabs>
      </w:pPr>
      <w:r w:rsidRPr="00B429B3">
        <w:t>Evaluate evidence and argume</w:t>
      </w:r>
      <w:r w:rsidR="00B4143C">
        <w:t>nts critically or analytically;</w:t>
      </w:r>
    </w:p>
    <w:p w14:paraId="5ED105D6" w14:textId="27391CC5" w:rsidR="00B429B3" w:rsidRPr="00B429B3" w:rsidRDefault="00B429B3" w:rsidP="008B78FB">
      <w:pPr>
        <w:pStyle w:val="ListParagraph"/>
        <w:numPr>
          <w:ilvl w:val="0"/>
          <w:numId w:val="16"/>
        </w:numPr>
        <w:tabs>
          <w:tab w:val="left" w:pos="180"/>
          <w:tab w:val="left" w:pos="360"/>
        </w:tabs>
      </w:pPr>
      <w:r w:rsidRPr="00B429B3">
        <w:t>Produce well-reasoned written or oral arguments using evidence to support conclusions.</w:t>
      </w:r>
    </w:p>
    <w:p w14:paraId="13D9BB89" w14:textId="77777777" w:rsidR="00B429B3" w:rsidRPr="00B429B3" w:rsidRDefault="00B429B3" w:rsidP="00B429B3">
      <w:pPr>
        <w:tabs>
          <w:tab w:val="left" w:pos="180"/>
          <w:tab w:val="left" w:pos="360"/>
        </w:tabs>
      </w:pPr>
    </w:p>
    <w:p w14:paraId="4054D465" w14:textId="5511729A" w:rsidR="00B429B3" w:rsidRPr="00B429B3" w:rsidRDefault="00B429B3" w:rsidP="00B429B3">
      <w:pPr>
        <w:tabs>
          <w:tab w:val="left" w:pos="180"/>
          <w:tab w:val="left" w:pos="360"/>
        </w:tabs>
        <w:rPr>
          <w:i/>
        </w:rPr>
      </w:pPr>
      <w:r w:rsidRPr="00B429B3">
        <w:rPr>
          <w:i/>
        </w:rPr>
        <w:t xml:space="preserve">A course in this area must </w:t>
      </w:r>
      <w:r w:rsidR="00B4143C">
        <w:rPr>
          <w:i/>
        </w:rPr>
        <w:t xml:space="preserve">also </w:t>
      </w:r>
      <w:r w:rsidRPr="00B429B3">
        <w:rPr>
          <w:i/>
        </w:rPr>
        <w:t>meet at least three of the</w:t>
      </w:r>
      <w:r w:rsidR="00B4143C">
        <w:rPr>
          <w:i/>
        </w:rPr>
        <w:t>se</w:t>
      </w:r>
      <w:r w:rsidRPr="00B429B3">
        <w:rPr>
          <w:i/>
        </w:rPr>
        <w:t xml:space="preserve"> additional learning</w:t>
      </w:r>
      <w:r w:rsidR="00B4143C">
        <w:rPr>
          <w:i/>
        </w:rPr>
        <w:t xml:space="preserve"> outcomes</w:t>
      </w:r>
      <w:r w:rsidRPr="00B429B3">
        <w:rPr>
          <w:i/>
        </w:rPr>
        <w:t xml:space="preserve">. A student will: </w:t>
      </w:r>
    </w:p>
    <w:p w14:paraId="1164EFAD" w14:textId="19667143" w:rsidR="00B429B3" w:rsidRPr="00B429B3" w:rsidRDefault="00B429B3" w:rsidP="008B78FB">
      <w:pPr>
        <w:pStyle w:val="ListParagraph"/>
        <w:numPr>
          <w:ilvl w:val="0"/>
          <w:numId w:val="16"/>
        </w:numPr>
        <w:tabs>
          <w:tab w:val="left" w:pos="180"/>
          <w:tab w:val="left" w:pos="360"/>
        </w:tabs>
      </w:pPr>
      <w:r w:rsidRPr="00B429B3">
        <w:t xml:space="preserve">Identify and apply the fundamental concepts and methods of a discipline or interdisciplinary field exploring world cultures or global issues, including, but not limited to, anthropology, communications, cultural studies, economics, ethnic studies, foreign languages (building upon previous language acquisition), geography, history, political science, </w:t>
      </w:r>
      <w:r w:rsidR="00B4143C">
        <w:t>sociology, and world literature;</w:t>
      </w:r>
    </w:p>
    <w:p w14:paraId="684B702D" w14:textId="0A13DFB9" w:rsidR="00B429B3" w:rsidRPr="00B429B3" w:rsidRDefault="00B429B3" w:rsidP="008B78FB">
      <w:pPr>
        <w:pStyle w:val="ListParagraph"/>
        <w:numPr>
          <w:ilvl w:val="0"/>
          <w:numId w:val="16"/>
        </w:numPr>
        <w:tabs>
          <w:tab w:val="left" w:pos="180"/>
          <w:tab w:val="left" w:pos="360"/>
        </w:tabs>
      </w:pPr>
      <w:r w:rsidRPr="00B429B3">
        <w:t>Analyze culture, globalization, or global cultural diversity, and describe an event or process fr</w:t>
      </w:r>
      <w:r w:rsidR="00B4143C">
        <w:t>om more than one point of view;</w:t>
      </w:r>
    </w:p>
    <w:p w14:paraId="311B4E42" w14:textId="377A8184" w:rsidR="00B429B3" w:rsidRPr="00B429B3" w:rsidRDefault="00B429B3" w:rsidP="008B78FB">
      <w:pPr>
        <w:pStyle w:val="ListParagraph"/>
        <w:numPr>
          <w:ilvl w:val="0"/>
          <w:numId w:val="16"/>
        </w:numPr>
        <w:tabs>
          <w:tab w:val="left" w:pos="180"/>
          <w:tab w:val="left" w:pos="360"/>
        </w:tabs>
      </w:pPr>
      <w:r w:rsidRPr="00B429B3">
        <w:t>Analyze the historical development of</w:t>
      </w:r>
      <w:r w:rsidR="00B4143C">
        <w:t xml:space="preserve"> one or more non-U.S. societies;</w:t>
      </w:r>
      <w:r w:rsidRPr="00B429B3">
        <w:t xml:space="preserve"> </w:t>
      </w:r>
    </w:p>
    <w:p w14:paraId="7F9600A1" w14:textId="71C77F77" w:rsidR="00B429B3" w:rsidRPr="00B429B3" w:rsidRDefault="00B429B3" w:rsidP="008B78FB">
      <w:pPr>
        <w:pStyle w:val="ListParagraph"/>
        <w:numPr>
          <w:ilvl w:val="0"/>
          <w:numId w:val="16"/>
        </w:numPr>
        <w:tabs>
          <w:tab w:val="left" w:pos="180"/>
          <w:tab w:val="left" w:pos="360"/>
        </w:tabs>
      </w:pPr>
      <w:r w:rsidRPr="00B429B3">
        <w:t>Analyze the significance of one or more major movements that hav</w:t>
      </w:r>
      <w:r w:rsidR="00B4143C">
        <w:t>e shaped the world's societies;</w:t>
      </w:r>
    </w:p>
    <w:p w14:paraId="38A32BB5" w14:textId="0D71E242" w:rsidR="00B429B3" w:rsidRPr="00B429B3" w:rsidRDefault="00B429B3" w:rsidP="008B78FB">
      <w:pPr>
        <w:pStyle w:val="ListParagraph"/>
        <w:numPr>
          <w:ilvl w:val="0"/>
          <w:numId w:val="16"/>
        </w:numPr>
        <w:tabs>
          <w:tab w:val="left" w:pos="180"/>
          <w:tab w:val="left" w:pos="360"/>
        </w:tabs>
      </w:pPr>
      <w:r w:rsidRPr="00B429B3">
        <w:t>Analyze and discuss the role that race, ethnicity, class, gender, language, sexual orientation, belief, or other forms of social differentiation play</w:t>
      </w:r>
      <w:r w:rsidR="00B4143C">
        <w:t xml:space="preserve"> in world cultures or societies;</w:t>
      </w:r>
      <w:r w:rsidRPr="00B429B3">
        <w:t xml:space="preserve"> </w:t>
      </w:r>
    </w:p>
    <w:p w14:paraId="66D0851C" w14:textId="6501B259" w:rsidR="00B429B3" w:rsidRPr="00B429B3" w:rsidRDefault="00B429B3" w:rsidP="008B78FB">
      <w:pPr>
        <w:pStyle w:val="ListParagraph"/>
        <w:numPr>
          <w:ilvl w:val="0"/>
          <w:numId w:val="16"/>
        </w:numPr>
        <w:tabs>
          <w:tab w:val="left" w:pos="180"/>
          <w:tab w:val="left" w:pos="360"/>
        </w:tabs>
      </w:pPr>
      <w:r w:rsidRPr="00B429B3">
        <w:t xml:space="preserve">Speak, read, and write a language other than English, and use that language to respond to cultures other than one's own. </w:t>
      </w:r>
    </w:p>
    <w:p w14:paraId="688F7283" w14:textId="77777777" w:rsidR="00B429B3" w:rsidRPr="00B429B3" w:rsidRDefault="00B429B3" w:rsidP="00B429B3">
      <w:pPr>
        <w:tabs>
          <w:tab w:val="left" w:pos="180"/>
          <w:tab w:val="left" w:pos="360"/>
        </w:tabs>
      </w:pPr>
    </w:p>
    <w:p w14:paraId="5B3D81D9" w14:textId="77777777" w:rsidR="00B429B3" w:rsidRPr="00B429B3" w:rsidRDefault="00B429B3" w:rsidP="00AE22E2">
      <w:pPr>
        <w:pStyle w:val="Heading1"/>
      </w:pPr>
      <w:bookmarkStart w:id="28" w:name="_Toc455086082"/>
      <w:bookmarkStart w:id="29" w:name="_Toc455086211"/>
      <w:bookmarkStart w:id="30" w:name="_Toc166069221"/>
      <w:r w:rsidRPr="00B429B3">
        <w:t>B. U.S. Experience in its Diversity</w:t>
      </w:r>
      <w:bookmarkEnd w:id="28"/>
      <w:bookmarkEnd w:id="29"/>
      <w:bookmarkEnd w:id="30"/>
    </w:p>
    <w:p w14:paraId="61AB4EDA" w14:textId="77777777" w:rsidR="00B429B3" w:rsidRPr="00B429B3" w:rsidRDefault="00B429B3" w:rsidP="00B429B3">
      <w:pPr>
        <w:tabs>
          <w:tab w:val="left" w:pos="180"/>
          <w:tab w:val="left" w:pos="360"/>
        </w:tabs>
      </w:pPr>
    </w:p>
    <w:p w14:paraId="59419BC8" w14:textId="0D23FF44" w:rsidR="00B4143C" w:rsidRPr="00B429B3" w:rsidRDefault="00B4143C" w:rsidP="00B4143C">
      <w:pPr>
        <w:rPr>
          <w:i/>
        </w:rPr>
      </w:pPr>
      <w:r w:rsidRPr="00B429B3">
        <w:rPr>
          <w:i/>
        </w:rPr>
        <w:t>A</w:t>
      </w:r>
      <w:r>
        <w:rPr>
          <w:i/>
        </w:rPr>
        <w:t>ll</w:t>
      </w:r>
      <w:r w:rsidRPr="00B429B3">
        <w:rPr>
          <w:i/>
        </w:rPr>
        <w:t xml:space="preserve"> Flexible Core course</w:t>
      </w:r>
      <w:r>
        <w:rPr>
          <w:i/>
        </w:rPr>
        <w:t>s</w:t>
      </w:r>
      <w:r w:rsidRPr="00B429B3">
        <w:rPr>
          <w:i/>
        </w:rPr>
        <w:t xml:space="preserve"> must meet the</w:t>
      </w:r>
      <w:r>
        <w:rPr>
          <w:i/>
        </w:rPr>
        <w:t xml:space="preserve"> following three learning outcomes. A student will:</w:t>
      </w:r>
    </w:p>
    <w:p w14:paraId="45021E93" w14:textId="39047BA4" w:rsidR="00B4143C" w:rsidRPr="00B429B3" w:rsidRDefault="00B4143C" w:rsidP="008B78FB">
      <w:pPr>
        <w:pStyle w:val="ListParagraph"/>
        <w:numPr>
          <w:ilvl w:val="0"/>
          <w:numId w:val="17"/>
        </w:numPr>
        <w:tabs>
          <w:tab w:val="left" w:pos="180"/>
          <w:tab w:val="left" w:pos="360"/>
        </w:tabs>
      </w:pPr>
      <w:r w:rsidRPr="00B429B3">
        <w:t>Gather, interpret, and assess information from a variety of sources and points of view</w:t>
      </w:r>
      <w:r>
        <w:t>;</w:t>
      </w:r>
      <w:r w:rsidRPr="00B429B3">
        <w:t xml:space="preserve"> </w:t>
      </w:r>
    </w:p>
    <w:p w14:paraId="7D5BBBD9" w14:textId="7C08154C" w:rsidR="00B4143C" w:rsidRPr="00B429B3" w:rsidRDefault="00B4143C" w:rsidP="008B78FB">
      <w:pPr>
        <w:pStyle w:val="ListParagraph"/>
        <w:numPr>
          <w:ilvl w:val="0"/>
          <w:numId w:val="17"/>
        </w:numPr>
        <w:tabs>
          <w:tab w:val="left" w:pos="180"/>
          <w:tab w:val="left" w:pos="360"/>
        </w:tabs>
      </w:pPr>
      <w:r w:rsidRPr="00B429B3">
        <w:t>Evaluate evidence and argume</w:t>
      </w:r>
      <w:r>
        <w:t>nts critically or analytically;</w:t>
      </w:r>
    </w:p>
    <w:p w14:paraId="43427ADA" w14:textId="5D25F2D4" w:rsidR="00B4143C" w:rsidRPr="00B429B3" w:rsidRDefault="00B4143C" w:rsidP="008B78FB">
      <w:pPr>
        <w:pStyle w:val="ListParagraph"/>
        <w:numPr>
          <w:ilvl w:val="0"/>
          <w:numId w:val="17"/>
        </w:numPr>
        <w:tabs>
          <w:tab w:val="left" w:pos="180"/>
          <w:tab w:val="left" w:pos="360"/>
        </w:tabs>
      </w:pPr>
      <w:r w:rsidRPr="00B429B3">
        <w:t>Produce well-reasoned written or oral arguments using evidence to support conclusions.</w:t>
      </w:r>
    </w:p>
    <w:p w14:paraId="7B23C395" w14:textId="77777777" w:rsidR="00B429B3" w:rsidRPr="00B429B3" w:rsidRDefault="00B429B3" w:rsidP="00B429B3">
      <w:pPr>
        <w:tabs>
          <w:tab w:val="left" w:pos="180"/>
          <w:tab w:val="left" w:pos="360"/>
        </w:tabs>
      </w:pPr>
    </w:p>
    <w:p w14:paraId="44C637D7" w14:textId="13E1905A" w:rsidR="00B429B3" w:rsidRPr="00B429B3" w:rsidRDefault="00B429B3" w:rsidP="00B429B3">
      <w:pPr>
        <w:tabs>
          <w:tab w:val="left" w:pos="180"/>
          <w:tab w:val="left" w:pos="360"/>
        </w:tabs>
      </w:pPr>
      <w:r w:rsidRPr="00B429B3">
        <w:rPr>
          <w:i/>
        </w:rPr>
        <w:t xml:space="preserve">A course in this area must </w:t>
      </w:r>
      <w:r w:rsidR="00EF6288">
        <w:rPr>
          <w:i/>
        </w:rPr>
        <w:t xml:space="preserve">also </w:t>
      </w:r>
      <w:r w:rsidRPr="00B429B3">
        <w:rPr>
          <w:i/>
        </w:rPr>
        <w:t>meet at least three of the</w:t>
      </w:r>
      <w:r w:rsidR="00B4143C">
        <w:rPr>
          <w:i/>
        </w:rPr>
        <w:t>se</w:t>
      </w:r>
      <w:r w:rsidRPr="00B429B3">
        <w:rPr>
          <w:i/>
        </w:rPr>
        <w:t xml:space="preserve"> additional learning outcomes. A student will:</w:t>
      </w:r>
    </w:p>
    <w:p w14:paraId="0359115F" w14:textId="4F6B7E4C" w:rsidR="00B429B3" w:rsidRPr="00B429B3" w:rsidRDefault="00B429B3" w:rsidP="008B78FB">
      <w:pPr>
        <w:pStyle w:val="ListParagraph"/>
        <w:numPr>
          <w:ilvl w:val="0"/>
          <w:numId w:val="17"/>
        </w:numPr>
        <w:tabs>
          <w:tab w:val="left" w:pos="180"/>
          <w:tab w:val="left" w:pos="360"/>
        </w:tabs>
      </w:pPr>
      <w:r w:rsidRPr="00B429B3">
        <w:t>Identify and apply the fundamental concepts and methods of a discipline or interdisciplinary field exploring the U.S. experience in its diversity, including, but not limited to, anthropology, communications, cultural studies, economics, history, political science, psychology, public affairs,</w:t>
      </w:r>
      <w:r w:rsidR="00EF6288">
        <w:t xml:space="preserve"> sociology, and U.S. literature;</w:t>
      </w:r>
      <w:r w:rsidRPr="00B429B3">
        <w:t xml:space="preserve"> </w:t>
      </w:r>
    </w:p>
    <w:p w14:paraId="0AFC09F6" w14:textId="69D90CE3" w:rsidR="00B429B3" w:rsidRPr="00B429B3" w:rsidRDefault="00B429B3" w:rsidP="008B78FB">
      <w:pPr>
        <w:pStyle w:val="ListParagraph"/>
        <w:numPr>
          <w:ilvl w:val="0"/>
          <w:numId w:val="17"/>
        </w:numPr>
        <w:tabs>
          <w:tab w:val="left" w:pos="180"/>
          <w:tab w:val="left" w:pos="360"/>
        </w:tabs>
      </w:pPr>
      <w:r w:rsidRPr="00B429B3">
        <w:t>Analyze and explain one or more major themes of U.S. history from more</w:t>
      </w:r>
      <w:r w:rsidR="00EF6288">
        <w:t xml:space="preserve"> than one informed perspective;</w:t>
      </w:r>
    </w:p>
    <w:p w14:paraId="0216C86F" w14:textId="46D05427" w:rsidR="00B429B3" w:rsidRPr="00B429B3" w:rsidRDefault="00B429B3" w:rsidP="008B78FB">
      <w:pPr>
        <w:pStyle w:val="ListParagraph"/>
        <w:numPr>
          <w:ilvl w:val="0"/>
          <w:numId w:val="17"/>
        </w:numPr>
        <w:tabs>
          <w:tab w:val="left" w:pos="180"/>
          <w:tab w:val="left" w:pos="360"/>
        </w:tabs>
      </w:pPr>
      <w:r w:rsidRPr="00B429B3">
        <w:t>Evaluate how indigenous populations, slavery, or immigration have shaped the de</w:t>
      </w:r>
      <w:r w:rsidR="00EF6288">
        <w:t>velopment of the United States;</w:t>
      </w:r>
    </w:p>
    <w:p w14:paraId="3F14084A" w14:textId="41394764" w:rsidR="00B429B3" w:rsidRPr="00B429B3" w:rsidRDefault="00B429B3" w:rsidP="008B78FB">
      <w:pPr>
        <w:pStyle w:val="ListParagraph"/>
        <w:numPr>
          <w:ilvl w:val="0"/>
          <w:numId w:val="17"/>
        </w:numPr>
        <w:tabs>
          <w:tab w:val="left" w:pos="180"/>
          <w:tab w:val="left" w:pos="360"/>
        </w:tabs>
      </w:pPr>
      <w:r w:rsidRPr="00B429B3">
        <w:t>Explain and evaluate the role of the United States in international relati</w:t>
      </w:r>
      <w:r w:rsidR="00EF6288">
        <w:t>ons;</w:t>
      </w:r>
      <w:r w:rsidRPr="00B429B3">
        <w:t xml:space="preserve"> </w:t>
      </w:r>
    </w:p>
    <w:p w14:paraId="7E8EE10A" w14:textId="4D749E65" w:rsidR="00B429B3" w:rsidRPr="00B429B3" w:rsidRDefault="00B429B3" w:rsidP="008B78FB">
      <w:pPr>
        <w:pStyle w:val="ListParagraph"/>
        <w:numPr>
          <w:ilvl w:val="0"/>
          <w:numId w:val="17"/>
        </w:numPr>
        <w:tabs>
          <w:tab w:val="left" w:pos="180"/>
          <w:tab w:val="left" w:pos="360"/>
        </w:tabs>
      </w:pPr>
      <w:r w:rsidRPr="00B429B3">
        <w:t>Identify and differentiate among the legislative, judicial, and executive branches of government and analyze their influence on th</w:t>
      </w:r>
      <w:r w:rsidR="00EF6288">
        <w:t>e development of U.S. democracy;</w:t>
      </w:r>
      <w:r w:rsidRPr="00B429B3">
        <w:t xml:space="preserve"> </w:t>
      </w:r>
    </w:p>
    <w:p w14:paraId="4A5C2B87" w14:textId="0DED6515" w:rsidR="00B429B3" w:rsidRPr="00B429B3" w:rsidRDefault="00B429B3" w:rsidP="008B78FB">
      <w:pPr>
        <w:pStyle w:val="ListParagraph"/>
        <w:numPr>
          <w:ilvl w:val="0"/>
          <w:numId w:val="17"/>
        </w:numPr>
        <w:tabs>
          <w:tab w:val="left" w:pos="180"/>
          <w:tab w:val="left" w:pos="360"/>
        </w:tabs>
      </w:pPr>
      <w:r w:rsidRPr="00B429B3">
        <w:lastRenderedPageBreak/>
        <w:t>Analyze and discuss common institutions or patterns of life in contemporary U.S. society and how they influence, or are influenced by, race, ethnicity, class, gender, sexual orientation, belief, or other forms of social differentiation.</w:t>
      </w:r>
    </w:p>
    <w:p w14:paraId="4CFEAD4A" w14:textId="77777777" w:rsidR="00B429B3" w:rsidRPr="00B429B3" w:rsidRDefault="00B429B3" w:rsidP="00B429B3">
      <w:pPr>
        <w:tabs>
          <w:tab w:val="left" w:pos="180"/>
          <w:tab w:val="left" w:pos="360"/>
        </w:tabs>
      </w:pPr>
    </w:p>
    <w:p w14:paraId="0C073CF2" w14:textId="77777777" w:rsidR="00B429B3" w:rsidRPr="00B429B3" w:rsidRDefault="00B429B3" w:rsidP="00AE22E2">
      <w:pPr>
        <w:pStyle w:val="Heading1"/>
      </w:pPr>
      <w:bookmarkStart w:id="31" w:name="_Toc455086083"/>
      <w:bookmarkStart w:id="32" w:name="_Toc455086212"/>
      <w:bookmarkStart w:id="33" w:name="_Toc166069222"/>
      <w:r w:rsidRPr="00B429B3">
        <w:t>C. Creative Expression</w:t>
      </w:r>
      <w:bookmarkEnd w:id="31"/>
      <w:bookmarkEnd w:id="32"/>
      <w:bookmarkEnd w:id="33"/>
    </w:p>
    <w:p w14:paraId="0CB9BD2D" w14:textId="77777777" w:rsidR="00B429B3" w:rsidRPr="00B429B3" w:rsidRDefault="00B429B3" w:rsidP="00B429B3">
      <w:pPr>
        <w:tabs>
          <w:tab w:val="left" w:pos="180"/>
          <w:tab w:val="left" w:pos="360"/>
        </w:tabs>
      </w:pPr>
    </w:p>
    <w:p w14:paraId="2770B0BC" w14:textId="674B88AE" w:rsidR="00B4143C" w:rsidRPr="00B429B3" w:rsidRDefault="00B4143C" w:rsidP="00B4143C">
      <w:pPr>
        <w:rPr>
          <w:i/>
        </w:rPr>
      </w:pPr>
      <w:r w:rsidRPr="00B429B3">
        <w:rPr>
          <w:i/>
        </w:rPr>
        <w:t>A</w:t>
      </w:r>
      <w:r>
        <w:rPr>
          <w:i/>
        </w:rPr>
        <w:t>ll</w:t>
      </w:r>
      <w:r w:rsidRPr="00B429B3">
        <w:rPr>
          <w:i/>
        </w:rPr>
        <w:t xml:space="preserve"> Flexible Core course</w:t>
      </w:r>
      <w:r>
        <w:rPr>
          <w:i/>
        </w:rPr>
        <w:t>s</w:t>
      </w:r>
      <w:r w:rsidRPr="00B429B3">
        <w:rPr>
          <w:i/>
        </w:rPr>
        <w:t xml:space="preserve"> must meet the</w:t>
      </w:r>
      <w:r>
        <w:rPr>
          <w:i/>
        </w:rPr>
        <w:t xml:space="preserve"> following three learning outcomes. A student will:</w:t>
      </w:r>
    </w:p>
    <w:p w14:paraId="2938DE03" w14:textId="57C761F0" w:rsidR="00B4143C" w:rsidRPr="00B429B3" w:rsidRDefault="00B4143C" w:rsidP="008B78FB">
      <w:pPr>
        <w:pStyle w:val="ListParagraph"/>
        <w:numPr>
          <w:ilvl w:val="0"/>
          <w:numId w:val="18"/>
        </w:numPr>
        <w:tabs>
          <w:tab w:val="left" w:pos="180"/>
          <w:tab w:val="left" w:pos="360"/>
        </w:tabs>
      </w:pPr>
      <w:r w:rsidRPr="00B429B3">
        <w:t>Gather, interpret, and assess information from a variety of sources and points of view</w:t>
      </w:r>
      <w:r>
        <w:t>;</w:t>
      </w:r>
      <w:r w:rsidRPr="00B429B3">
        <w:t xml:space="preserve"> </w:t>
      </w:r>
    </w:p>
    <w:p w14:paraId="05A9D809" w14:textId="17050F27" w:rsidR="00B4143C" w:rsidRPr="00B429B3" w:rsidRDefault="00B4143C" w:rsidP="008B78FB">
      <w:pPr>
        <w:pStyle w:val="ListParagraph"/>
        <w:numPr>
          <w:ilvl w:val="0"/>
          <w:numId w:val="18"/>
        </w:numPr>
        <w:tabs>
          <w:tab w:val="left" w:pos="180"/>
          <w:tab w:val="left" w:pos="360"/>
        </w:tabs>
      </w:pPr>
      <w:r w:rsidRPr="00B429B3">
        <w:t>Evaluate evidence and argume</w:t>
      </w:r>
      <w:r>
        <w:t>nts critically or analytically;</w:t>
      </w:r>
    </w:p>
    <w:p w14:paraId="5FD1748F" w14:textId="38231247" w:rsidR="00B4143C" w:rsidRPr="00B429B3" w:rsidRDefault="00B4143C" w:rsidP="008B78FB">
      <w:pPr>
        <w:pStyle w:val="ListParagraph"/>
        <w:numPr>
          <w:ilvl w:val="0"/>
          <w:numId w:val="18"/>
        </w:numPr>
        <w:tabs>
          <w:tab w:val="left" w:pos="180"/>
          <w:tab w:val="left" w:pos="360"/>
        </w:tabs>
      </w:pPr>
      <w:r w:rsidRPr="00B429B3">
        <w:t>Produce well-reasoned written or oral arguments using evidence to support conclusions.</w:t>
      </w:r>
    </w:p>
    <w:p w14:paraId="12387A16" w14:textId="77777777" w:rsidR="00B429B3" w:rsidRPr="00B429B3" w:rsidRDefault="00B429B3" w:rsidP="00B429B3">
      <w:pPr>
        <w:tabs>
          <w:tab w:val="left" w:pos="180"/>
          <w:tab w:val="left" w:pos="360"/>
        </w:tabs>
      </w:pPr>
    </w:p>
    <w:p w14:paraId="56015C77" w14:textId="3480EFBB" w:rsidR="00B429B3" w:rsidRPr="00B429B3" w:rsidRDefault="00B429B3" w:rsidP="00B429B3">
      <w:pPr>
        <w:tabs>
          <w:tab w:val="left" w:pos="180"/>
          <w:tab w:val="left" w:pos="360"/>
        </w:tabs>
      </w:pPr>
      <w:r w:rsidRPr="00B429B3">
        <w:rPr>
          <w:i/>
        </w:rPr>
        <w:t xml:space="preserve">A course in this area must </w:t>
      </w:r>
      <w:r w:rsidR="00EF6288">
        <w:rPr>
          <w:i/>
        </w:rPr>
        <w:t xml:space="preserve">also </w:t>
      </w:r>
      <w:r w:rsidRPr="00B429B3">
        <w:rPr>
          <w:i/>
        </w:rPr>
        <w:t>meet at least three of the</w:t>
      </w:r>
      <w:r w:rsidR="00EF6288">
        <w:rPr>
          <w:i/>
        </w:rPr>
        <w:t>se</w:t>
      </w:r>
      <w:r w:rsidRPr="00B429B3">
        <w:rPr>
          <w:i/>
        </w:rPr>
        <w:t xml:space="preserve"> additional learning outcomes. A student will:</w:t>
      </w:r>
    </w:p>
    <w:p w14:paraId="0D4513F4" w14:textId="5179ACC7" w:rsidR="00B429B3" w:rsidRPr="00B429B3" w:rsidRDefault="00B429B3" w:rsidP="008B78FB">
      <w:pPr>
        <w:pStyle w:val="ListParagraph"/>
        <w:numPr>
          <w:ilvl w:val="0"/>
          <w:numId w:val="18"/>
        </w:numPr>
        <w:tabs>
          <w:tab w:val="left" w:pos="180"/>
          <w:tab w:val="left" w:pos="360"/>
        </w:tabs>
      </w:pPr>
      <w:r w:rsidRPr="00B429B3">
        <w:t xml:space="preserve">Identify and apply the fundamental concepts and methods of a discipline or interdisciplinary field exploring creative expression, including, but not limited to, arts, communications, creative writing, </w:t>
      </w:r>
      <w:r w:rsidR="00EF6288">
        <w:t>media arts, music, and theater;</w:t>
      </w:r>
    </w:p>
    <w:p w14:paraId="2E1B3F80" w14:textId="43E631F3" w:rsidR="00B429B3" w:rsidRPr="00B429B3" w:rsidRDefault="00B429B3" w:rsidP="008B78FB">
      <w:pPr>
        <w:pStyle w:val="ListParagraph"/>
        <w:numPr>
          <w:ilvl w:val="0"/>
          <w:numId w:val="18"/>
        </w:numPr>
        <w:tabs>
          <w:tab w:val="left" w:pos="180"/>
          <w:tab w:val="left" w:pos="360"/>
        </w:tabs>
      </w:pPr>
      <w:r w:rsidRPr="00B429B3">
        <w:t>Analyze how arts from diverse cultures of the past serve as a foundation for those of the present, and describe the significance of works of art in t</w:t>
      </w:r>
      <w:r w:rsidR="00EF6288">
        <w:t>he societies that created them;</w:t>
      </w:r>
    </w:p>
    <w:p w14:paraId="665FCC64" w14:textId="71170114" w:rsidR="00B429B3" w:rsidRPr="00B429B3" w:rsidRDefault="00B429B3" w:rsidP="008B78FB">
      <w:pPr>
        <w:pStyle w:val="ListParagraph"/>
        <w:numPr>
          <w:ilvl w:val="0"/>
          <w:numId w:val="18"/>
        </w:numPr>
        <w:tabs>
          <w:tab w:val="left" w:pos="180"/>
          <w:tab w:val="left" w:pos="360"/>
        </w:tabs>
      </w:pPr>
      <w:r w:rsidRPr="00B429B3">
        <w:t>Articulate how meaning is created in the arts or communications and how experien</w:t>
      </w:r>
      <w:r w:rsidR="00EF6288">
        <w:t>ce is interpreted and conveyed;</w:t>
      </w:r>
    </w:p>
    <w:p w14:paraId="04310FB1" w14:textId="1A915940" w:rsidR="00B429B3" w:rsidRPr="00B429B3" w:rsidRDefault="00B429B3" w:rsidP="008B78FB">
      <w:pPr>
        <w:pStyle w:val="ListParagraph"/>
        <w:numPr>
          <w:ilvl w:val="0"/>
          <w:numId w:val="18"/>
        </w:numPr>
        <w:tabs>
          <w:tab w:val="left" w:pos="180"/>
          <w:tab w:val="left" w:pos="360"/>
        </w:tabs>
      </w:pPr>
      <w:r w:rsidRPr="00B429B3">
        <w:t>Demonstrate knowledge of the skills in</w:t>
      </w:r>
      <w:r w:rsidR="00EF6288">
        <w:t>volved in the creative process;</w:t>
      </w:r>
    </w:p>
    <w:p w14:paraId="6933BA56" w14:textId="55199ED3" w:rsidR="00B429B3" w:rsidRPr="00B429B3" w:rsidRDefault="00B429B3" w:rsidP="008B78FB">
      <w:pPr>
        <w:pStyle w:val="ListParagraph"/>
        <w:numPr>
          <w:ilvl w:val="0"/>
          <w:numId w:val="18"/>
        </w:numPr>
        <w:tabs>
          <w:tab w:val="left" w:pos="180"/>
          <w:tab w:val="left" w:pos="360"/>
        </w:tabs>
      </w:pPr>
      <w:r w:rsidRPr="00B429B3">
        <w:t>Use appropriate technologies to conduct research and to communicate.</w:t>
      </w:r>
    </w:p>
    <w:p w14:paraId="00806890" w14:textId="77777777" w:rsidR="00B429B3" w:rsidRPr="00B429B3" w:rsidRDefault="00B429B3" w:rsidP="00B429B3">
      <w:pPr>
        <w:tabs>
          <w:tab w:val="left" w:pos="180"/>
          <w:tab w:val="left" w:pos="360"/>
        </w:tabs>
      </w:pPr>
      <w:r w:rsidRPr="00B429B3">
        <w:t> </w:t>
      </w:r>
    </w:p>
    <w:p w14:paraId="5424C830" w14:textId="77777777" w:rsidR="00B429B3" w:rsidRPr="00B429B3" w:rsidRDefault="00B429B3" w:rsidP="00AE22E2">
      <w:pPr>
        <w:pStyle w:val="Heading1"/>
      </w:pPr>
      <w:bookmarkStart w:id="34" w:name="_Toc455086084"/>
      <w:bookmarkStart w:id="35" w:name="_Toc455086213"/>
      <w:bookmarkStart w:id="36" w:name="_Toc166069223"/>
      <w:r w:rsidRPr="00B429B3">
        <w:t>D. Individual and Society</w:t>
      </w:r>
      <w:bookmarkEnd w:id="34"/>
      <w:bookmarkEnd w:id="35"/>
      <w:bookmarkEnd w:id="36"/>
    </w:p>
    <w:p w14:paraId="2220BF6B" w14:textId="77777777" w:rsidR="00B429B3" w:rsidRPr="00B429B3" w:rsidRDefault="00B429B3" w:rsidP="00B429B3">
      <w:pPr>
        <w:tabs>
          <w:tab w:val="left" w:pos="180"/>
          <w:tab w:val="left" w:pos="360"/>
        </w:tabs>
      </w:pPr>
    </w:p>
    <w:p w14:paraId="372E8A4D" w14:textId="52EEF5CB" w:rsidR="00EF6288" w:rsidRPr="00B429B3" w:rsidRDefault="00EF6288" w:rsidP="00EF6288">
      <w:pPr>
        <w:rPr>
          <w:i/>
        </w:rPr>
      </w:pPr>
      <w:r w:rsidRPr="00B429B3">
        <w:rPr>
          <w:i/>
        </w:rPr>
        <w:t>A</w:t>
      </w:r>
      <w:r>
        <w:rPr>
          <w:i/>
        </w:rPr>
        <w:t>ll</w:t>
      </w:r>
      <w:r w:rsidRPr="00B429B3">
        <w:rPr>
          <w:i/>
        </w:rPr>
        <w:t xml:space="preserve"> Flexible Core course</w:t>
      </w:r>
      <w:r>
        <w:rPr>
          <w:i/>
        </w:rPr>
        <w:t>s</w:t>
      </w:r>
      <w:r w:rsidRPr="00B429B3">
        <w:rPr>
          <w:i/>
        </w:rPr>
        <w:t xml:space="preserve"> must meet the</w:t>
      </w:r>
      <w:r>
        <w:rPr>
          <w:i/>
        </w:rPr>
        <w:t xml:space="preserve"> following three learning outcomes. A student will:</w:t>
      </w:r>
    </w:p>
    <w:p w14:paraId="0F7C7987" w14:textId="3458513A" w:rsidR="00EF6288" w:rsidRPr="00B429B3" w:rsidRDefault="00EF6288" w:rsidP="008B78FB">
      <w:pPr>
        <w:pStyle w:val="ListParagraph"/>
        <w:numPr>
          <w:ilvl w:val="0"/>
          <w:numId w:val="19"/>
        </w:numPr>
        <w:tabs>
          <w:tab w:val="left" w:pos="180"/>
          <w:tab w:val="left" w:pos="360"/>
        </w:tabs>
      </w:pPr>
      <w:r w:rsidRPr="00B429B3">
        <w:t>Gather, interpret, and assess information from a variety of sources and points of view</w:t>
      </w:r>
      <w:r>
        <w:t>;</w:t>
      </w:r>
      <w:r w:rsidRPr="00B429B3">
        <w:t xml:space="preserve"> </w:t>
      </w:r>
    </w:p>
    <w:p w14:paraId="354EE372" w14:textId="3B30E7CD" w:rsidR="00EF6288" w:rsidRPr="00B429B3" w:rsidRDefault="00EF6288" w:rsidP="008B78FB">
      <w:pPr>
        <w:pStyle w:val="ListParagraph"/>
        <w:numPr>
          <w:ilvl w:val="0"/>
          <w:numId w:val="19"/>
        </w:numPr>
        <w:tabs>
          <w:tab w:val="left" w:pos="180"/>
          <w:tab w:val="left" w:pos="360"/>
        </w:tabs>
      </w:pPr>
      <w:r w:rsidRPr="00B429B3">
        <w:t>Evaluate evidence and argume</w:t>
      </w:r>
      <w:r>
        <w:t>nts critically or analytically;</w:t>
      </w:r>
    </w:p>
    <w:p w14:paraId="2E78571E" w14:textId="5E39731F" w:rsidR="00EF6288" w:rsidRPr="00B429B3" w:rsidRDefault="00EF6288" w:rsidP="008B78FB">
      <w:pPr>
        <w:pStyle w:val="ListParagraph"/>
        <w:numPr>
          <w:ilvl w:val="0"/>
          <w:numId w:val="19"/>
        </w:numPr>
        <w:tabs>
          <w:tab w:val="left" w:pos="180"/>
          <w:tab w:val="left" w:pos="360"/>
        </w:tabs>
      </w:pPr>
      <w:r w:rsidRPr="00B429B3">
        <w:t>Produce well-reasoned written or oral arguments using evidence to support conclusions.</w:t>
      </w:r>
    </w:p>
    <w:p w14:paraId="2DB2D334" w14:textId="77777777" w:rsidR="00B429B3" w:rsidRPr="00B429B3" w:rsidRDefault="00B429B3" w:rsidP="00B429B3">
      <w:pPr>
        <w:tabs>
          <w:tab w:val="left" w:pos="180"/>
          <w:tab w:val="left" w:pos="360"/>
        </w:tabs>
      </w:pPr>
    </w:p>
    <w:p w14:paraId="1EADABEF" w14:textId="3BC3BF8F" w:rsidR="00CD0398" w:rsidRPr="00B429B3" w:rsidRDefault="00B429B3" w:rsidP="00B429B3">
      <w:pPr>
        <w:tabs>
          <w:tab w:val="left" w:pos="180"/>
          <w:tab w:val="left" w:pos="360"/>
        </w:tabs>
      </w:pPr>
      <w:r w:rsidRPr="00B429B3">
        <w:rPr>
          <w:i/>
        </w:rPr>
        <w:t xml:space="preserve">A course in this area must </w:t>
      </w:r>
      <w:r w:rsidR="00EF6288">
        <w:rPr>
          <w:i/>
        </w:rPr>
        <w:t xml:space="preserve">also </w:t>
      </w:r>
      <w:r w:rsidRPr="00B429B3">
        <w:rPr>
          <w:i/>
        </w:rPr>
        <w:t>meet at least three of the</w:t>
      </w:r>
      <w:r w:rsidR="00EF6288">
        <w:rPr>
          <w:i/>
        </w:rPr>
        <w:t>se</w:t>
      </w:r>
      <w:r w:rsidRPr="00B429B3">
        <w:rPr>
          <w:i/>
        </w:rPr>
        <w:t xml:space="preserve"> additional learning outcomes. A student will:</w:t>
      </w:r>
    </w:p>
    <w:p w14:paraId="6BEC6B5C" w14:textId="5F989296" w:rsidR="00B429B3" w:rsidRPr="00B429B3" w:rsidRDefault="00B429B3" w:rsidP="008B78FB">
      <w:pPr>
        <w:pStyle w:val="ListParagraph"/>
        <w:numPr>
          <w:ilvl w:val="0"/>
          <w:numId w:val="19"/>
        </w:numPr>
        <w:tabs>
          <w:tab w:val="left" w:pos="180"/>
          <w:tab w:val="left" w:pos="360"/>
        </w:tabs>
      </w:pPr>
      <w:r w:rsidRPr="00B429B3">
        <w:t>Identify and apply the fundamental concepts and methods of a discipline or interdisciplinary field exploring the relationship between the individual and society, including, but not limited to, anthropology, communications, cultural studies, history, journalism, philosophy, political science, psychology, public affairs, relig</w:t>
      </w:r>
      <w:r w:rsidR="00EF6288">
        <w:t>ion, and sociology;</w:t>
      </w:r>
      <w:r w:rsidRPr="00B429B3">
        <w:t xml:space="preserve"> </w:t>
      </w:r>
    </w:p>
    <w:p w14:paraId="67DF8AF3" w14:textId="7B3C62D3" w:rsidR="00B429B3" w:rsidRPr="00B429B3" w:rsidRDefault="00B429B3" w:rsidP="008B78FB">
      <w:pPr>
        <w:pStyle w:val="ListParagraph"/>
        <w:numPr>
          <w:ilvl w:val="0"/>
          <w:numId w:val="19"/>
        </w:numPr>
        <w:tabs>
          <w:tab w:val="left" w:pos="180"/>
          <w:tab w:val="left" w:pos="360"/>
        </w:tabs>
      </w:pPr>
      <w:r w:rsidRPr="00B429B3">
        <w:t xml:space="preserve">Examine how an individual's place in society affects experiences, values, or choices. </w:t>
      </w:r>
    </w:p>
    <w:p w14:paraId="05E28717" w14:textId="56A82CCA" w:rsidR="00B429B3" w:rsidRPr="00B429B3" w:rsidRDefault="00B429B3" w:rsidP="008B78FB">
      <w:pPr>
        <w:pStyle w:val="ListParagraph"/>
        <w:numPr>
          <w:ilvl w:val="0"/>
          <w:numId w:val="19"/>
        </w:numPr>
        <w:tabs>
          <w:tab w:val="left" w:pos="180"/>
          <w:tab w:val="left" w:pos="360"/>
        </w:tabs>
      </w:pPr>
      <w:r w:rsidRPr="00B429B3">
        <w:t>Articulate and assess ethical view</w:t>
      </w:r>
      <w:r w:rsidR="00EF6288">
        <w:t>s and their underlying premises;</w:t>
      </w:r>
    </w:p>
    <w:p w14:paraId="5E6525AA" w14:textId="0CCB3035" w:rsidR="00B429B3" w:rsidRPr="00B429B3" w:rsidRDefault="00B429B3" w:rsidP="008B78FB">
      <w:pPr>
        <w:pStyle w:val="ListParagraph"/>
        <w:numPr>
          <w:ilvl w:val="0"/>
          <w:numId w:val="19"/>
        </w:numPr>
        <w:tabs>
          <w:tab w:val="left" w:pos="180"/>
          <w:tab w:val="left" w:pos="360"/>
        </w:tabs>
      </w:pPr>
      <w:r w:rsidRPr="00B429B3">
        <w:t>Articulate ethical uses of data and other information resources to respo</w:t>
      </w:r>
      <w:r w:rsidR="00EF6288">
        <w:t>nd to problems and questions;</w:t>
      </w:r>
    </w:p>
    <w:p w14:paraId="6962E051" w14:textId="6A05072A" w:rsidR="00B429B3" w:rsidRPr="00B429B3" w:rsidRDefault="00B429B3" w:rsidP="008B78FB">
      <w:pPr>
        <w:pStyle w:val="ListParagraph"/>
        <w:numPr>
          <w:ilvl w:val="0"/>
          <w:numId w:val="19"/>
        </w:numPr>
        <w:tabs>
          <w:tab w:val="left" w:pos="180"/>
          <w:tab w:val="left" w:pos="360"/>
        </w:tabs>
      </w:pPr>
      <w:r w:rsidRPr="00B429B3">
        <w:t>Identify and engage with local, national, or global trends or ideologies, and analyze their impact on individual or collective decision-making.</w:t>
      </w:r>
    </w:p>
    <w:p w14:paraId="11448368" w14:textId="77777777" w:rsidR="00B429B3" w:rsidRPr="00B429B3" w:rsidRDefault="00B429B3" w:rsidP="00B429B3">
      <w:pPr>
        <w:tabs>
          <w:tab w:val="left" w:pos="180"/>
          <w:tab w:val="left" w:pos="360"/>
        </w:tabs>
      </w:pPr>
    </w:p>
    <w:p w14:paraId="1CCE3C36" w14:textId="77777777" w:rsidR="00ED3345" w:rsidRDefault="00ED3345">
      <w:pPr>
        <w:rPr>
          <w:rStyle w:val="Strong"/>
          <w:bCs w:val="0"/>
          <w:szCs w:val="20"/>
          <w:u w:val="single"/>
        </w:rPr>
      </w:pPr>
      <w:r>
        <w:rPr>
          <w:rStyle w:val="Strong"/>
          <w:b w:val="0"/>
        </w:rPr>
        <w:br w:type="page"/>
      </w:r>
    </w:p>
    <w:p w14:paraId="0919859E" w14:textId="602594E7" w:rsidR="00B429B3" w:rsidRPr="00636DE3" w:rsidRDefault="00B429B3" w:rsidP="00AE22E2">
      <w:pPr>
        <w:pStyle w:val="Heading1"/>
        <w:rPr>
          <w:rStyle w:val="Strong"/>
          <w:b/>
        </w:rPr>
      </w:pPr>
      <w:bookmarkStart w:id="37" w:name="_Toc455086085"/>
      <w:bookmarkStart w:id="38" w:name="_Toc455086214"/>
      <w:bookmarkStart w:id="39" w:name="_Toc166069224"/>
      <w:r w:rsidRPr="00636DE3">
        <w:rPr>
          <w:rStyle w:val="Strong"/>
          <w:b/>
        </w:rPr>
        <w:lastRenderedPageBreak/>
        <w:t>E. Scientific World</w:t>
      </w:r>
      <w:bookmarkEnd w:id="37"/>
      <w:bookmarkEnd w:id="38"/>
      <w:bookmarkEnd w:id="39"/>
    </w:p>
    <w:p w14:paraId="3327A523" w14:textId="77777777" w:rsidR="00B429B3" w:rsidRPr="00B429B3" w:rsidRDefault="00B429B3" w:rsidP="00B429B3">
      <w:pPr>
        <w:tabs>
          <w:tab w:val="left" w:pos="180"/>
          <w:tab w:val="left" w:pos="360"/>
        </w:tabs>
      </w:pPr>
    </w:p>
    <w:p w14:paraId="4EBE0D3B" w14:textId="5DF0D303" w:rsidR="00EF6288" w:rsidRPr="00B429B3" w:rsidRDefault="00EF6288" w:rsidP="00EF6288">
      <w:pPr>
        <w:rPr>
          <w:i/>
        </w:rPr>
      </w:pPr>
      <w:r w:rsidRPr="00B429B3">
        <w:rPr>
          <w:i/>
        </w:rPr>
        <w:t>A</w:t>
      </w:r>
      <w:r>
        <w:rPr>
          <w:i/>
        </w:rPr>
        <w:t>ll</w:t>
      </w:r>
      <w:r w:rsidRPr="00B429B3">
        <w:rPr>
          <w:i/>
        </w:rPr>
        <w:t xml:space="preserve"> Flexible Core course</w:t>
      </w:r>
      <w:r>
        <w:rPr>
          <w:i/>
        </w:rPr>
        <w:t>s</w:t>
      </w:r>
      <w:r w:rsidRPr="00B429B3">
        <w:rPr>
          <w:i/>
        </w:rPr>
        <w:t xml:space="preserve"> must meet the</w:t>
      </w:r>
      <w:r>
        <w:rPr>
          <w:i/>
        </w:rPr>
        <w:t xml:space="preserve"> following three learning outcomes. A student will:</w:t>
      </w:r>
    </w:p>
    <w:p w14:paraId="6C0E7BA7" w14:textId="7ADC047C" w:rsidR="00EF6288" w:rsidRPr="00B429B3" w:rsidRDefault="00EF6288" w:rsidP="008B78FB">
      <w:pPr>
        <w:pStyle w:val="ListParagraph"/>
        <w:numPr>
          <w:ilvl w:val="0"/>
          <w:numId w:val="20"/>
        </w:numPr>
        <w:tabs>
          <w:tab w:val="left" w:pos="180"/>
          <w:tab w:val="left" w:pos="360"/>
        </w:tabs>
      </w:pPr>
      <w:r w:rsidRPr="00B429B3">
        <w:t>Gather, interpret, and assess information from a variety of sources and points of view</w:t>
      </w:r>
      <w:r>
        <w:t>;</w:t>
      </w:r>
      <w:r w:rsidRPr="00B429B3">
        <w:t xml:space="preserve"> </w:t>
      </w:r>
    </w:p>
    <w:p w14:paraId="02AAB31A" w14:textId="65A5068D" w:rsidR="00EF6288" w:rsidRPr="00B429B3" w:rsidRDefault="00EF6288" w:rsidP="008B78FB">
      <w:pPr>
        <w:pStyle w:val="ListParagraph"/>
        <w:numPr>
          <w:ilvl w:val="0"/>
          <w:numId w:val="20"/>
        </w:numPr>
        <w:tabs>
          <w:tab w:val="left" w:pos="180"/>
          <w:tab w:val="left" w:pos="360"/>
        </w:tabs>
      </w:pPr>
      <w:r w:rsidRPr="00B429B3">
        <w:t>Evaluate evidence and argume</w:t>
      </w:r>
      <w:r>
        <w:t>nts critically or analytically;</w:t>
      </w:r>
    </w:p>
    <w:p w14:paraId="69A5A29E" w14:textId="06F932A8" w:rsidR="00EF6288" w:rsidRPr="00B429B3" w:rsidRDefault="00EF6288" w:rsidP="008B78FB">
      <w:pPr>
        <w:pStyle w:val="ListParagraph"/>
        <w:numPr>
          <w:ilvl w:val="0"/>
          <w:numId w:val="20"/>
        </w:numPr>
        <w:tabs>
          <w:tab w:val="left" w:pos="180"/>
          <w:tab w:val="left" w:pos="360"/>
        </w:tabs>
      </w:pPr>
      <w:r w:rsidRPr="00B429B3">
        <w:t>Produce well-reasoned written or oral arguments using evidence to support conclusions.</w:t>
      </w:r>
    </w:p>
    <w:p w14:paraId="18D1CCDE" w14:textId="77777777" w:rsidR="00B429B3" w:rsidRPr="00B429B3" w:rsidRDefault="00B429B3" w:rsidP="00B429B3">
      <w:pPr>
        <w:tabs>
          <w:tab w:val="left" w:pos="180"/>
          <w:tab w:val="left" w:pos="360"/>
        </w:tabs>
      </w:pPr>
    </w:p>
    <w:p w14:paraId="614608AB" w14:textId="21190BEF" w:rsidR="00B429B3" w:rsidRPr="00B429B3" w:rsidRDefault="00B429B3" w:rsidP="00B429B3">
      <w:pPr>
        <w:tabs>
          <w:tab w:val="left" w:pos="180"/>
          <w:tab w:val="left" w:pos="360"/>
        </w:tabs>
      </w:pPr>
      <w:r w:rsidRPr="00B429B3">
        <w:rPr>
          <w:i/>
        </w:rPr>
        <w:t xml:space="preserve">A course in this area must </w:t>
      </w:r>
      <w:r w:rsidR="00EF6288">
        <w:rPr>
          <w:i/>
        </w:rPr>
        <w:t xml:space="preserve">also </w:t>
      </w:r>
      <w:r w:rsidRPr="00B429B3">
        <w:rPr>
          <w:i/>
        </w:rPr>
        <w:t>meet at least three of the</w:t>
      </w:r>
      <w:r w:rsidR="00EF6288">
        <w:rPr>
          <w:i/>
        </w:rPr>
        <w:t>se</w:t>
      </w:r>
      <w:r w:rsidRPr="00B429B3">
        <w:rPr>
          <w:i/>
        </w:rPr>
        <w:t xml:space="preserve"> additional learning outcomes. A student will:</w:t>
      </w:r>
    </w:p>
    <w:p w14:paraId="49C9DABA" w14:textId="77777777" w:rsidR="00A83502" w:rsidRPr="00B429B3" w:rsidRDefault="00A83502" w:rsidP="00A83502">
      <w:pPr>
        <w:pStyle w:val="ListParagraph"/>
        <w:numPr>
          <w:ilvl w:val="0"/>
          <w:numId w:val="20"/>
        </w:numPr>
        <w:tabs>
          <w:tab w:val="left" w:pos="180"/>
          <w:tab w:val="left" w:pos="360"/>
        </w:tabs>
      </w:pPr>
      <w:r w:rsidRPr="00B429B3">
        <w:t>Identify and apply the fundamental concepts and methods of a discipline or interdisciplinary field exploring the scientific world, including, but not limited to: computer science, history of science, life and physical sciences, linguistics, logic, mathematics, psychology, statistics,</w:t>
      </w:r>
      <w:r>
        <w:t xml:space="preserve"> and technology-related studies;</w:t>
      </w:r>
      <w:r w:rsidRPr="00B429B3">
        <w:t xml:space="preserve"> </w:t>
      </w:r>
    </w:p>
    <w:p w14:paraId="3AA9C4AB" w14:textId="5F77A2DD" w:rsidR="00B429B3" w:rsidRPr="00B429B3" w:rsidRDefault="00B429B3" w:rsidP="008B78FB">
      <w:pPr>
        <w:pStyle w:val="ListParagraph"/>
        <w:numPr>
          <w:ilvl w:val="0"/>
          <w:numId w:val="20"/>
        </w:numPr>
        <w:tabs>
          <w:tab w:val="left" w:pos="180"/>
          <w:tab w:val="left" w:pos="360"/>
        </w:tabs>
      </w:pPr>
      <w:r w:rsidRPr="00B429B3">
        <w:t>Demonstrate how tools of science, mathematics, technology, or formal analysis can be used to analyze</w:t>
      </w:r>
      <w:r w:rsidR="00EF6288">
        <w:t xml:space="preserve"> problems and develop solutions;</w:t>
      </w:r>
      <w:r w:rsidRPr="00B429B3">
        <w:t xml:space="preserve"> </w:t>
      </w:r>
    </w:p>
    <w:p w14:paraId="1DEAA8CB" w14:textId="0BAFF3FF" w:rsidR="00B429B3" w:rsidRPr="00B429B3" w:rsidRDefault="00B429B3" w:rsidP="008B78FB">
      <w:pPr>
        <w:pStyle w:val="ListParagraph"/>
        <w:numPr>
          <w:ilvl w:val="0"/>
          <w:numId w:val="20"/>
        </w:numPr>
        <w:tabs>
          <w:tab w:val="left" w:pos="180"/>
          <w:tab w:val="left" w:pos="360"/>
        </w:tabs>
      </w:pPr>
      <w:r w:rsidRPr="00B429B3">
        <w:t>Articulate and evaluate the empirical evidence supportin</w:t>
      </w:r>
      <w:r w:rsidR="00EF6288">
        <w:t>g a scientific or formal theory;</w:t>
      </w:r>
      <w:r w:rsidRPr="00B429B3">
        <w:t xml:space="preserve"> </w:t>
      </w:r>
    </w:p>
    <w:p w14:paraId="4E5A30F6" w14:textId="78302CD7" w:rsidR="00B429B3" w:rsidRPr="00B429B3" w:rsidRDefault="00B429B3" w:rsidP="008B78FB">
      <w:pPr>
        <w:pStyle w:val="ListParagraph"/>
        <w:numPr>
          <w:ilvl w:val="0"/>
          <w:numId w:val="20"/>
        </w:numPr>
        <w:tabs>
          <w:tab w:val="left" w:pos="180"/>
          <w:tab w:val="left" w:pos="360"/>
        </w:tabs>
      </w:pPr>
      <w:r w:rsidRPr="00B429B3">
        <w:t>Articulate and evaluate the impact of technologies and scientific discoveries on the contemporary world, such as issues of personal privacy, securit</w:t>
      </w:r>
      <w:r w:rsidR="00EF6288">
        <w:t>y, or ethical responsibilities;</w:t>
      </w:r>
    </w:p>
    <w:p w14:paraId="62F7D0D5" w14:textId="6B351E94" w:rsidR="000721B1" w:rsidRDefault="00B429B3" w:rsidP="008B78FB">
      <w:pPr>
        <w:pStyle w:val="ListParagraph"/>
        <w:numPr>
          <w:ilvl w:val="0"/>
          <w:numId w:val="20"/>
        </w:numPr>
        <w:tabs>
          <w:tab w:val="left" w:pos="180"/>
          <w:tab w:val="left" w:pos="360"/>
        </w:tabs>
      </w:pPr>
      <w:r w:rsidRPr="00B429B3">
        <w:t>Understand the scientific principles underlying matters of policy or public concern</w:t>
      </w:r>
      <w:r w:rsidR="00D80534">
        <w:t xml:space="preserve"> in which science plays a role.</w:t>
      </w:r>
      <w:r w:rsidR="00D80534" w:rsidRPr="00B429B3">
        <w:t xml:space="preserve"> </w:t>
      </w:r>
    </w:p>
    <w:p w14:paraId="3D01B807" w14:textId="77777777" w:rsidR="000721B1" w:rsidRDefault="000721B1" w:rsidP="008B78FB">
      <w:pPr>
        <w:pStyle w:val="ListParagraph"/>
        <w:numPr>
          <w:ilvl w:val="0"/>
          <w:numId w:val="20"/>
        </w:numPr>
      </w:pPr>
      <w:r>
        <w:br w:type="page"/>
      </w:r>
    </w:p>
    <w:p w14:paraId="401B4715" w14:textId="1C741FE2" w:rsidR="008C7B27" w:rsidRDefault="00AE22E2" w:rsidP="000721B1">
      <w:pPr>
        <w:pStyle w:val="Heading1"/>
        <w:jc w:val="center"/>
      </w:pPr>
      <w:bookmarkStart w:id="40" w:name="_Toc166069225"/>
      <w:r>
        <w:lastRenderedPageBreak/>
        <w:t>FIQWS Fast</w:t>
      </w:r>
      <w:r w:rsidR="008C7B27" w:rsidRPr="00B429B3">
        <w:t xml:space="preserve"> F</w:t>
      </w:r>
      <w:r>
        <w:t>acts</w:t>
      </w:r>
      <w:bookmarkEnd w:id="40"/>
    </w:p>
    <w:p w14:paraId="7E561389" w14:textId="77777777" w:rsidR="00BD663D" w:rsidRDefault="00BD663D" w:rsidP="00BD663D">
      <w:pPr>
        <w:rPr>
          <w:b/>
        </w:rPr>
      </w:pPr>
    </w:p>
    <w:p w14:paraId="7182B5A3" w14:textId="05CC74CA" w:rsidR="008C7B27" w:rsidRPr="00B429B3" w:rsidRDefault="00EF6288" w:rsidP="007D1BED">
      <w:pPr>
        <w:spacing w:after="120"/>
        <w:ind w:left="-360"/>
        <w:rPr>
          <w:b/>
        </w:rPr>
      </w:pPr>
      <w:r>
        <w:rPr>
          <w:b/>
        </w:rPr>
        <w:t>Learning C</w:t>
      </w:r>
      <w:r w:rsidR="008C7B27" w:rsidRPr="00B429B3">
        <w:rPr>
          <w:b/>
        </w:rPr>
        <w:t>ommunity</w:t>
      </w:r>
      <w:r w:rsidR="008C7B27" w:rsidRPr="00B429B3">
        <w:rPr>
          <w:b/>
        </w:rPr>
        <w:tab/>
      </w:r>
      <w:r w:rsidR="008C7B27" w:rsidRPr="00B429B3">
        <w:rPr>
          <w:b/>
        </w:rPr>
        <w:tab/>
      </w:r>
      <w:r w:rsidR="008C7B27" w:rsidRPr="00B429B3">
        <w:rPr>
          <w:b/>
        </w:rPr>
        <w:tab/>
      </w:r>
      <w:r w:rsidR="008C7B27" w:rsidRPr="00B429B3">
        <w:rPr>
          <w:b/>
        </w:rPr>
        <w:tab/>
      </w:r>
      <w:r w:rsidR="008C7B27" w:rsidRPr="00B429B3">
        <w:rPr>
          <w:b/>
        </w:rPr>
        <w:tab/>
      </w:r>
      <w:r w:rsidR="008C7B27" w:rsidRPr="00B429B3">
        <w:rPr>
          <w:b/>
        </w:rPr>
        <w:tab/>
      </w:r>
      <w:r w:rsidR="008C7B27" w:rsidRPr="00B429B3">
        <w:rPr>
          <w:b/>
        </w:rPr>
        <w:tab/>
      </w:r>
    </w:p>
    <w:p w14:paraId="3E7F1338" w14:textId="0FA919DD" w:rsidR="008C7B27" w:rsidRPr="00B429B3" w:rsidRDefault="008C7B27" w:rsidP="008B78FB">
      <w:pPr>
        <w:pStyle w:val="ListParagraph"/>
        <w:numPr>
          <w:ilvl w:val="0"/>
          <w:numId w:val="5"/>
        </w:numPr>
        <w:spacing w:after="120"/>
        <w:contextualSpacing w:val="0"/>
      </w:pPr>
      <w:r w:rsidRPr="00B429B3">
        <w:t>Decide together on appropriate topics and due dates for writing assignments; give students the same/common guidelines for shared assignments; remember that assignments should address/reflect course learning outcomes</w:t>
      </w:r>
      <w:r w:rsidR="00EF6288">
        <w:t>.</w:t>
      </w:r>
    </w:p>
    <w:p w14:paraId="2C111F7D" w14:textId="5E315E49" w:rsidR="008C7B27" w:rsidRPr="00B429B3" w:rsidRDefault="008C7B27" w:rsidP="008B78FB">
      <w:pPr>
        <w:pStyle w:val="ListParagraph"/>
        <w:numPr>
          <w:ilvl w:val="0"/>
          <w:numId w:val="5"/>
        </w:numPr>
        <w:spacing w:after="120"/>
        <w:contextualSpacing w:val="0"/>
      </w:pPr>
      <w:r w:rsidRPr="00B429B3">
        <w:t>Communicate with your partner instructor (meet, email, talk on the phone, whatever works) to keep him/her informed about activities happening in your section and to discuss student progress; don’t let your partner’s calls or emails go</w:t>
      </w:r>
      <w:r w:rsidR="00EF6288">
        <w:t xml:space="preserve"> unanswered; collaboration is </w:t>
      </w:r>
      <w:r w:rsidRPr="00B429B3">
        <w:t>ke</w:t>
      </w:r>
      <w:r w:rsidR="00EF6288">
        <w:t>y to the success of this course.</w:t>
      </w:r>
    </w:p>
    <w:p w14:paraId="27F1D794" w14:textId="26FAF096" w:rsidR="008C7B27" w:rsidRPr="00B429B3" w:rsidRDefault="008C7B27" w:rsidP="008B78FB">
      <w:pPr>
        <w:pStyle w:val="ListParagraph"/>
        <w:numPr>
          <w:ilvl w:val="0"/>
          <w:numId w:val="5"/>
        </w:numPr>
        <w:spacing w:after="120"/>
        <w:contextualSpacing w:val="0"/>
      </w:pPr>
      <w:r w:rsidRPr="00B429B3">
        <w:t>Conduct your classes as seminars, encourage dialogue and discussion, give opportunities to students to work in small groups – help them establish relationships and build a community of scholars</w:t>
      </w:r>
      <w:r w:rsidR="00EF6288">
        <w:t>.</w:t>
      </w:r>
    </w:p>
    <w:p w14:paraId="03E80217" w14:textId="6FE2F1F3" w:rsidR="008C7B27" w:rsidRPr="00B429B3" w:rsidRDefault="008C7B27" w:rsidP="008B78FB">
      <w:pPr>
        <w:pStyle w:val="ListParagraph"/>
        <w:numPr>
          <w:ilvl w:val="0"/>
          <w:numId w:val="5"/>
        </w:numPr>
        <w:spacing w:after="120"/>
        <w:contextualSpacing w:val="0"/>
      </w:pPr>
      <w:r w:rsidRPr="00B429B3">
        <w:t>Take advantage of FIQWS enrichment opportunity fund</w:t>
      </w:r>
      <w:r w:rsidR="00EF6288">
        <w:t>s</w:t>
      </w:r>
      <w:r w:rsidRPr="00B429B3">
        <w:t xml:space="preserve"> (~$10/student) to organize a class trip</w:t>
      </w:r>
      <w:r w:rsidR="00215B89">
        <w:t>. (Contact Ana</w:t>
      </w:r>
      <w:r w:rsidR="00CD0398">
        <w:t xml:space="preserve"> Vasovic at</w:t>
      </w:r>
      <w:r w:rsidR="002A4E12">
        <w:t xml:space="preserve"> </w:t>
      </w:r>
      <w:hyperlink r:id="rId23" w:history="1">
        <w:r w:rsidR="002A4E12">
          <w:rPr>
            <w:rStyle w:val="Hyperlink"/>
          </w:rPr>
          <w:t>avasovic@ccny.cuny.edu</w:t>
        </w:r>
      </w:hyperlink>
      <w:r w:rsidR="00CD0398">
        <w:t xml:space="preserve"> </w:t>
      </w:r>
      <w:r w:rsidR="00215B89">
        <w:t>beforehand.</w:t>
      </w:r>
      <w:r w:rsidRPr="00B429B3">
        <w:t>)</w:t>
      </w:r>
    </w:p>
    <w:p w14:paraId="76A4DE1B" w14:textId="678FA4AA" w:rsidR="008C7B27" w:rsidRPr="00B429B3" w:rsidRDefault="008C7B27" w:rsidP="007D1BED">
      <w:pPr>
        <w:spacing w:before="240" w:after="120"/>
        <w:ind w:left="-360"/>
        <w:rPr>
          <w:b/>
        </w:rPr>
      </w:pPr>
      <w:r w:rsidRPr="00B429B3">
        <w:rPr>
          <w:b/>
        </w:rPr>
        <w:t>First</w:t>
      </w:r>
      <w:r w:rsidR="00C56308">
        <w:rPr>
          <w:b/>
        </w:rPr>
        <w:t>-</w:t>
      </w:r>
      <w:r w:rsidRPr="00B429B3">
        <w:rPr>
          <w:b/>
        </w:rPr>
        <w:t>Year Experience</w:t>
      </w:r>
      <w:r w:rsidRPr="00B429B3">
        <w:rPr>
          <w:b/>
        </w:rPr>
        <w:tab/>
      </w:r>
      <w:r w:rsidRPr="00B429B3">
        <w:rPr>
          <w:b/>
        </w:rPr>
        <w:tab/>
      </w:r>
      <w:r w:rsidRPr="00B429B3">
        <w:rPr>
          <w:b/>
        </w:rPr>
        <w:tab/>
      </w:r>
    </w:p>
    <w:p w14:paraId="2DE9A307" w14:textId="2F52F6BF" w:rsidR="008C7B27" w:rsidRPr="00B429B3" w:rsidRDefault="008C7B27" w:rsidP="008B78FB">
      <w:pPr>
        <w:pStyle w:val="ListParagraph"/>
        <w:numPr>
          <w:ilvl w:val="0"/>
          <w:numId w:val="6"/>
        </w:numPr>
        <w:spacing w:after="120"/>
        <w:contextualSpacing w:val="0"/>
      </w:pPr>
      <w:r w:rsidRPr="00B429B3">
        <w:t>Help students acquire/master college readiness skills: class attendance, timely submission of assignments, time management, study skills, how to communi</w:t>
      </w:r>
      <w:r w:rsidR="00215B89">
        <w:t>cate with instructors via email</w:t>
      </w:r>
      <w:r w:rsidR="005C6C07">
        <w:t>, familiarity with</w:t>
      </w:r>
      <w:r w:rsidRPr="00B429B3">
        <w:t xml:space="preserve"> campus resour</w:t>
      </w:r>
      <w:r w:rsidR="005C6C07">
        <w:t>ces available to students, including</w:t>
      </w:r>
      <w:r w:rsidRPr="00B429B3">
        <w:t xml:space="preserve"> academic advisement, </w:t>
      </w:r>
      <w:r w:rsidR="005C6C07">
        <w:t xml:space="preserve">the </w:t>
      </w:r>
      <w:r w:rsidRPr="00B429B3">
        <w:t>writ</w:t>
      </w:r>
      <w:r w:rsidR="00215B89">
        <w:t xml:space="preserve">ing center, </w:t>
      </w:r>
      <w:r w:rsidR="005C6C07">
        <w:t xml:space="preserve">and </w:t>
      </w:r>
      <w:r w:rsidR="00215B89">
        <w:t>counseling services.</w:t>
      </w:r>
    </w:p>
    <w:p w14:paraId="772008B3" w14:textId="6ED3691E" w:rsidR="008C7B27" w:rsidRPr="00B429B3" w:rsidRDefault="00F14CAB" w:rsidP="008B78FB">
      <w:pPr>
        <w:pStyle w:val="ListParagraph"/>
        <w:numPr>
          <w:ilvl w:val="0"/>
          <w:numId w:val="6"/>
        </w:numPr>
        <w:spacing w:after="120"/>
        <w:contextualSpacing w:val="0"/>
      </w:pPr>
      <w:r>
        <w:t>Throughout the semester</w:t>
      </w:r>
      <w:r w:rsidR="008C7B27" w:rsidRPr="00B429B3">
        <w:t>: Refer struggling students for interventions (</w:t>
      </w:r>
      <w:hyperlink r:id="rId24" w:history="1">
        <w:r w:rsidRPr="00F14CAB">
          <w:rPr>
            <w:rStyle w:val="Hyperlink"/>
          </w:rPr>
          <w:t>EAB Navigate</w:t>
        </w:r>
        <w:r w:rsidR="008C7B27" w:rsidRPr="00F14CAB">
          <w:rPr>
            <w:rStyle w:val="Hyperlink"/>
          </w:rPr>
          <w:t xml:space="preserve"> Alert</w:t>
        </w:r>
      </w:hyperlink>
      <w:r w:rsidR="008C7B27" w:rsidRPr="00B429B3">
        <w:t>)</w:t>
      </w:r>
      <w:r w:rsidR="005C6C07">
        <w:t>.</w:t>
      </w:r>
    </w:p>
    <w:p w14:paraId="22FAADF8" w14:textId="15E9A36F" w:rsidR="008C7B27" w:rsidRPr="00B429B3" w:rsidRDefault="008C7B27" w:rsidP="008B78FB">
      <w:pPr>
        <w:pStyle w:val="ListParagraph"/>
        <w:numPr>
          <w:ilvl w:val="0"/>
          <w:numId w:val="6"/>
        </w:numPr>
        <w:spacing w:after="120"/>
        <w:contextualSpacing w:val="0"/>
      </w:pPr>
      <w:r w:rsidRPr="00B429B3">
        <w:t>Week 6-8: Dedicate one class time each for Midterm conferences and conduct them together if possible to inform each student about his/her progress in class</w:t>
      </w:r>
      <w:r w:rsidR="005C6C07">
        <w:t>.</w:t>
      </w:r>
    </w:p>
    <w:p w14:paraId="05F0CF00" w14:textId="77777777" w:rsidR="008C7B27" w:rsidRPr="00B429B3" w:rsidRDefault="008C7B27" w:rsidP="007D1BED">
      <w:pPr>
        <w:spacing w:before="240" w:after="120"/>
        <w:ind w:left="-360"/>
        <w:rPr>
          <w:b/>
        </w:rPr>
      </w:pPr>
      <w:r w:rsidRPr="00B429B3">
        <w:rPr>
          <w:b/>
        </w:rPr>
        <w:t>Academic success</w:t>
      </w:r>
    </w:p>
    <w:p w14:paraId="0241E68E" w14:textId="46D30422" w:rsidR="008C7B27" w:rsidRPr="00B429B3" w:rsidRDefault="008C7B27" w:rsidP="008B78FB">
      <w:pPr>
        <w:pStyle w:val="ListParagraph"/>
        <w:numPr>
          <w:ilvl w:val="0"/>
          <w:numId w:val="7"/>
        </w:numPr>
        <w:spacing w:after="120"/>
        <w:contextualSpacing w:val="0"/>
      </w:pPr>
      <w:r w:rsidRPr="00B429B3">
        <w:t>In your syllabus be su</w:t>
      </w:r>
      <w:r w:rsidR="005C6C07">
        <w:t>re to include: c</w:t>
      </w:r>
      <w:r w:rsidRPr="00B429B3">
        <w:t xml:space="preserve">ourse learning outcomes (Pathways or related), </w:t>
      </w:r>
      <w:r w:rsidR="005C6C07">
        <w:t xml:space="preserve">the </w:t>
      </w:r>
      <w:r w:rsidRPr="00B429B3">
        <w:t>Gen Ed category your course addresses, grade breakdown, schedule and assignment deadlines, academic integrity policy</w:t>
      </w:r>
      <w:r w:rsidR="005C6C07">
        <w:t>.</w:t>
      </w:r>
    </w:p>
    <w:p w14:paraId="353687DD" w14:textId="5A91D479" w:rsidR="008C7B27" w:rsidRPr="00B429B3" w:rsidRDefault="008C7B27" w:rsidP="008B78FB">
      <w:pPr>
        <w:pStyle w:val="ListParagraph"/>
        <w:numPr>
          <w:ilvl w:val="0"/>
          <w:numId w:val="7"/>
        </w:numPr>
        <w:spacing w:after="120"/>
        <w:contextualSpacing w:val="0"/>
      </w:pPr>
      <w:r w:rsidRPr="00B429B3">
        <w:t>Course expectations should be in line with an introductory course geared toward first-year students who are not always prepared for college-level work; the focus should be on development of critical thinking and communication skills through immersion i</w:t>
      </w:r>
      <w:r w:rsidR="005C6C07">
        <w:t>n an academically-defined topic</w:t>
      </w:r>
      <w:r w:rsidRPr="00B429B3">
        <w:t>; students shoul</w:t>
      </w:r>
      <w:r w:rsidR="00AD15A3">
        <w:t>d not be overwhelmed with excessive</w:t>
      </w:r>
      <w:r w:rsidRPr="00B429B3">
        <w:t xml:space="preserve"> information and facts, </w:t>
      </w:r>
      <w:r w:rsidR="00AD15A3">
        <w:t>but rather</w:t>
      </w:r>
      <w:r w:rsidRPr="00B429B3">
        <w:t xml:space="preserve"> guided to think, analyze and sy</w:t>
      </w:r>
      <w:r w:rsidR="00AD15A3">
        <w:t>nthesize information and</w:t>
      </w:r>
      <w:r w:rsidRPr="00B429B3">
        <w:t xml:space="preserve"> to form and communicate an opinion or argument based on evidence</w:t>
      </w:r>
      <w:r w:rsidR="00AD15A3">
        <w:t>.</w:t>
      </w:r>
    </w:p>
    <w:p w14:paraId="0806FE8F" w14:textId="0C86D3CE" w:rsidR="008C7B27" w:rsidRPr="00B429B3" w:rsidRDefault="008C7B27" w:rsidP="008B78FB">
      <w:pPr>
        <w:pStyle w:val="ListParagraph"/>
        <w:numPr>
          <w:ilvl w:val="0"/>
          <w:numId w:val="7"/>
        </w:numPr>
        <w:spacing w:after="120"/>
        <w:contextualSpacing w:val="0"/>
      </w:pPr>
      <w:r w:rsidRPr="00B429B3">
        <w:t>Conduct library visits</w:t>
      </w:r>
      <w:r w:rsidR="00907338" w:rsidRPr="00907338">
        <w:t xml:space="preserve"> </w:t>
      </w:r>
      <w:r w:rsidR="00907338" w:rsidRPr="00B429B3">
        <w:t>during regular class time</w:t>
      </w:r>
      <w:r w:rsidRPr="00B429B3">
        <w:t xml:space="preserve">: one with </w:t>
      </w:r>
      <w:r w:rsidR="00907338">
        <w:t>Topic</w:t>
      </w:r>
      <w:r w:rsidR="00907338" w:rsidRPr="00B429B3">
        <w:t xml:space="preserve"> </w:t>
      </w:r>
      <w:r w:rsidR="00AD15A3">
        <w:t xml:space="preserve">instructor </w:t>
      </w:r>
      <w:r w:rsidRPr="00B429B3">
        <w:t>and</w:t>
      </w:r>
      <w:r w:rsidR="00907338">
        <w:t xml:space="preserve"> any</w:t>
      </w:r>
      <w:r w:rsidRPr="00B429B3">
        <w:t xml:space="preserve"> </w:t>
      </w:r>
      <w:r w:rsidR="00907338">
        <w:t>additional sessions</w:t>
      </w:r>
      <w:r w:rsidR="00907338" w:rsidRPr="00B429B3">
        <w:t xml:space="preserve"> </w:t>
      </w:r>
      <w:r w:rsidR="00AD15A3">
        <w:t xml:space="preserve">with </w:t>
      </w:r>
      <w:r w:rsidR="00CB04C4">
        <w:t>Composition instructor</w:t>
      </w:r>
      <w:r w:rsidR="00AD15A3">
        <w:t>.</w:t>
      </w:r>
    </w:p>
    <w:p w14:paraId="0F607331" w14:textId="52A8928A" w:rsidR="008C7B27" w:rsidRPr="00B429B3" w:rsidRDefault="008C7B27" w:rsidP="008B78FB">
      <w:pPr>
        <w:pStyle w:val="ListParagraph"/>
        <w:numPr>
          <w:ilvl w:val="0"/>
          <w:numId w:val="7"/>
        </w:numPr>
        <w:spacing w:after="120"/>
        <w:contextualSpacing w:val="0"/>
      </w:pPr>
      <w:r w:rsidRPr="00B429B3">
        <w:t xml:space="preserve">Remember there </w:t>
      </w:r>
      <w:r w:rsidR="00907338">
        <w:t>are</w:t>
      </w:r>
      <w:r w:rsidR="00907338" w:rsidRPr="00B429B3">
        <w:t xml:space="preserve"> </w:t>
      </w:r>
      <w:r w:rsidRPr="00B429B3">
        <w:t>NO FINAL EXAM</w:t>
      </w:r>
      <w:r w:rsidR="00907338">
        <w:t>s</w:t>
      </w:r>
      <w:r w:rsidRPr="00B429B3">
        <w:t xml:space="preserve"> in FIQWS</w:t>
      </w:r>
      <w:r w:rsidR="00AD15A3">
        <w:t>.</w:t>
      </w:r>
    </w:p>
    <w:p w14:paraId="03B6817A" w14:textId="58900306" w:rsidR="00990D1B" w:rsidRPr="00B429B3" w:rsidRDefault="000271C0" w:rsidP="008B78FB">
      <w:pPr>
        <w:pStyle w:val="ListParagraph"/>
        <w:numPr>
          <w:ilvl w:val="0"/>
          <w:numId w:val="7"/>
        </w:numPr>
        <w:spacing w:after="120"/>
        <w:contextualSpacing w:val="0"/>
      </w:pPr>
      <w:r>
        <w:t>Research</w:t>
      </w:r>
      <w:r w:rsidR="00066C60">
        <w:t>-Informed</w:t>
      </w:r>
      <w:r>
        <w:t xml:space="preserve"> E</w:t>
      </w:r>
      <w:r w:rsidR="008C7B27" w:rsidRPr="00B429B3">
        <w:t xml:space="preserve">ssay: </w:t>
      </w:r>
      <w:r w:rsidR="00907338">
        <w:t>Topic</w:t>
      </w:r>
      <w:r w:rsidR="00907338" w:rsidRPr="00B429B3">
        <w:t xml:space="preserve"> </w:t>
      </w:r>
      <w:r w:rsidR="008C7B27" w:rsidRPr="00B429B3">
        <w:t>instructors should provide students with clusters of materials to be used as possible sources (learning how to thoroughly analyze and use a source rat</w:t>
      </w:r>
      <w:r w:rsidR="00643B1B">
        <w:t xml:space="preserve">her than just to find it). All </w:t>
      </w:r>
      <w:r w:rsidR="008C7B27" w:rsidRPr="00B429B3">
        <w:t xml:space="preserve">instructors should familiarize themselves with Gen Ed Rubrics for </w:t>
      </w:r>
      <w:hyperlink r:id="rId25" w:tgtFrame="_blank" w:history="1">
        <w:r w:rsidR="008C7B27" w:rsidRPr="00B429B3">
          <w:rPr>
            <w:rStyle w:val="Hyperlink"/>
          </w:rPr>
          <w:t>writing</w:t>
        </w:r>
      </w:hyperlink>
      <w:r w:rsidR="008C7B27" w:rsidRPr="00B429B3">
        <w:t xml:space="preserve">, </w:t>
      </w:r>
      <w:hyperlink r:id="rId26" w:history="1">
        <w:r w:rsidR="008C7B27" w:rsidRPr="00FB111C">
          <w:rPr>
            <w:rStyle w:val="Hyperlink"/>
          </w:rPr>
          <w:t>critical thinking</w:t>
        </w:r>
      </w:hyperlink>
      <w:r w:rsidR="008C7B27" w:rsidRPr="00B429B3">
        <w:t xml:space="preserve"> and </w:t>
      </w:r>
      <w:hyperlink r:id="rId27" w:history="1">
        <w:r w:rsidR="008C7B27" w:rsidRPr="00FB111C">
          <w:rPr>
            <w:rStyle w:val="Hyperlink"/>
          </w:rPr>
          <w:t>information literacy</w:t>
        </w:r>
      </w:hyperlink>
      <w:r w:rsidR="008C7B27" w:rsidRPr="00B429B3">
        <w:t xml:space="preserve">  and </w:t>
      </w:r>
      <w:hyperlink w:anchor="Benchmarks" w:tgtFrame="_blank" w:history="1">
        <w:r w:rsidR="008C7B27" w:rsidRPr="00B429B3">
          <w:rPr>
            <w:rStyle w:val="Hyperlink"/>
          </w:rPr>
          <w:t>FIQWS benchmarks</w:t>
        </w:r>
      </w:hyperlink>
      <w:r w:rsidR="008C7B27" w:rsidRPr="00B429B3">
        <w:t xml:space="preserve"> for these proficiencies in or</w:t>
      </w:r>
      <w:r w:rsidR="00643B1B">
        <w:t>der to provide best guidance.</w:t>
      </w:r>
    </w:p>
    <w:sectPr w:rsidR="00990D1B" w:rsidRPr="00B429B3" w:rsidSect="007976DC">
      <w:footerReference w:type="even" r:id="rId28"/>
      <w:footerReference w:type="default" r:id="rId29"/>
      <w:pgSz w:w="12240" w:h="15840" w:code="1"/>
      <w:pgMar w:top="720" w:right="1440" w:bottom="720" w:left="1440" w:header="720" w:footer="720" w:gutter="0"/>
      <w:pgBorders w:display="firstPage" w:offsetFrom="page">
        <w:top w:val="outset" w:sz="8" w:space="24" w:color="auto"/>
        <w:left w:val="outset" w:sz="8" w:space="24" w:color="auto"/>
        <w:bottom w:val="inset" w:sz="8" w:space="24" w:color="auto"/>
        <w:right w:val="inset" w:sz="8" w:space="24" w:color="auto"/>
      </w:pgBorder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8568" w14:textId="77777777" w:rsidR="00A646F6" w:rsidRDefault="00A646F6">
      <w:r>
        <w:separator/>
      </w:r>
    </w:p>
  </w:endnote>
  <w:endnote w:type="continuationSeparator" w:id="0">
    <w:p w14:paraId="01D004E1" w14:textId="77777777" w:rsidR="00A646F6" w:rsidRDefault="00A6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3267" w14:textId="77777777" w:rsidR="002E53A8" w:rsidRDefault="002E53A8" w:rsidP="00BA4D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7053B7" w14:textId="77777777" w:rsidR="002E53A8" w:rsidRDefault="002E53A8" w:rsidP="00A075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2EB6" w14:textId="7A91A496" w:rsidR="002E53A8" w:rsidRDefault="002E53A8" w:rsidP="00BA4D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11C">
      <w:rPr>
        <w:rStyle w:val="PageNumber"/>
        <w:noProof/>
      </w:rPr>
      <w:t>2</w:t>
    </w:r>
    <w:r>
      <w:rPr>
        <w:rStyle w:val="PageNumber"/>
      </w:rPr>
      <w:fldChar w:fldCharType="end"/>
    </w:r>
  </w:p>
  <w:p w14:paraId="215CFF8B" w14:textId="77777777" w:rsidR="002E53A8" w:rsidRDefault="002E53A8" w:rsidP="00BA4D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1A874" w14:textId="77777777" w:rsidR="00A646F6" w:rsidRDefault="00A646F6">
      <w:r>
        <w:separator/>
      </w:r>
    </w:p>
  </w:footnote>
  <w:footnote w:type="continuationSeparator" w:id="0">
    <w:p w14:paraId="29FBB004" w14:textId="77777777" w:rsidR="00A646F6" w:rsidRDefault="00A64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3F08"/>
    <w:multiLevelType w:val="hybridMultilevel"/>
    <w:tmpl w:val="AC8CF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1A2408"/>
    <w:multiLevelType w:val="hybridMultilevel"/>
    <w:tmpl w:val="F340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0789C"/>
    <w:multiLevelType w:val="hybridMultilevel"/>
    <w:tmpl w:val="894CD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565A4"/>
    <w:multiLevelType w:val="multilevel"/>
    <w:tmpl w:val="0BE2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823A6"/>
    <w:multiLevelType w:val="hybridMultilevel"/>
    <w:tmpl w:val="D96CACC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DD8570C"/>
    <w:multiLevelType w:val="hybridMultilevel"/>
    <w:tmpl w:val="5044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10467"/>
    <w:multiLevelType w:val="hybridMultilevel"/>
    <w:tmpl w:val="1AD6EF2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49E26A1"/>
    <w:multiLevelType w:val="hybridMultilevel"/>
    <w:tmpl w:val="E9121F9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CB0443"/>
    <w:multiLevelType w:val="multilevel"/>
    <w:tmpl w:val="6DC4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849B2"/>
    <w:multiLevelType w:val="hybridMultilevel"/>
    <w:tmpl w:val="E14E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D0991"/>
    <w:multiLevelType w:val="multilevel"/>
    <w:tmpl w:val="4CF8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DB473A"/>
    <w:multiLevelType w:val="multilevel"/>
    <w:tmpl w:val="5CEA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F94C2F"/>
    <w:multiLevelType w:val="hybridMultilevel"/>
    <w:tmpl w:val="B6F68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C3D65"/>
    <w:multiLevelType w:val="hybridMultilevel"/>
    <w:tmpl w:val="36CA4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865B84"/>
    <w:multiLevelType w:val="hybridMultilevel"/>
    <w:tmpl w:val="FE5803C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30E5963"/>
    <w:multiLevelType w:val="hybridMultilevel"/>
    <w:tmpl w:val="D3EC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A71A3D"/>
    <w:multiLevelType w:val="hybridMultilevel"/>
    <w:tmpl w:val="3E022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D72C07"/>
    <w:multiLevelType w:val="hybridMultilevel"/>
    <w:tmpl w:val="9890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C383B"/>
    <w:multiLevelType w:val="hybridMultilevel"/>
    <w:tmpl w:val="B6B27A5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B66708"/>
    <w:multiLevelType w:val="hybridMultilevel"/>
    <w:tmpl w:val="C40A6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297D2F"/>
    <w:multiLevelType w:val="hybridMultilevel"/>
    <w:tmpl w:val="A354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606DF"/>
    <w:multiLevelType w:val="hybridMultilevel"/>
    <w:tmpl w:val="784C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21"/>
  </w:num>
  <w:num w:numId="4">
    <w:abstractNumId w:val="15"/>
  </w:num>
  <w:num w:numId="5">
    <w:abstractNumId w:val="13"/>
  </w:num>
  <w:num w:numId="6">
    <w:abstractNumId w:val="0"/>
  </w:num>
  <w:num w:numId="7">
    <w:abstractNumId w:val="19"/>
  </w:num>
  <w:num w:numId="8">
    <w:abstractNumId w:val="8"/>
  </w:num>
  <w:num w:numId="9">
    <w:abstractNumId w:val="11"/>
  </w:num>
  <w:num w:numId="10">
    <w:abstractNumId w:val="10"/>
  </w:num>
  <w:num w:numId="11">
    <w:abstractNumId w:val="3"/>
  </w:num>
  <w:num w:numId="12">
    <w:abstractNumId w:val="16"/>
  </w:num>
  <w:num w:numId="13">
    <w:abstractNumId w:val="12"/>
  </w:num>
  <w:num w:numId="14">
    <w:abstractNumId w:val="2"/>
  </w:num>
  <w:num w:numId="15">
    <w:abstractNumId w:val="5"/>
  </w:num>
  <w:num w:numId="16">
    <w:abstractNumId w:val="7"/>
  </w:num>
  <w:num w:numId="17">
    <w:abstractNumId w:val="14"/>
  </w:num>
  <w:num w:numId="18">
    <w:abstractNumId w:val="6"/>
  </w:num>
  <w:num w:numId="19">
    <w:abstractNumId w:val="4"/>
  </w:num>
  <w:num w:numId="20">
    <w:abstractNumId w:val="18"/>
  </w:num>
  <w:num w:numId="21">
    <w:abstractNumId w:val="20"/>
  </w:num>
  <w:num w:numId="2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FE"/>
    <w:rsid w:val="0000003F"/>
    <w:rsid w:val="00000D74"/>
    <w:rsid w:val="000019F5"/>
    <w:rsid w:val="000021EA"/>
    <w:rsid w:val="00003056"/>
    <w:rsid w:val="00005A9D"/>
    <w:rsid w:val="00013931"/>
    <w:rsid w:val="00015443"/>
    <w:rsid w:val="00017DB1"/>
    <w:rsid w:val="00020136"/>
    <w:rsid w:val="000223C0"/>
    <w:rsid w:val="000271C0"/>
    <w:rsid w:val="00030338"/>
    <w:rsid w:val="00031B6D"/>
    <w:rsid w:val="00035BE6"/>
    <w:rsid w:val="00043C85"/>
    <w:rsid w:val="00044AEC"/>
    <w:rsid w:val="00052408"/>
    <w:rsid w:val="0006267C"/>
    <w:rsid w:val="00066C60"/>
    <w:rsid w:val="00071BA1"/>
    <w:rsid w:val="000721B1"/>
    <w:rsid w:val="000753BF"/>
    <w:rsid w:val="0008194E"/>
    <w:rsid w:val="00085009"/>
    <w:rsid w:val="000946CE"/>
    <w:rsid w:val="000961B1"/>
    <w:rsid w:val="000A76E1"/>
    <w:rsid w:val="000C0C5D"/>
    <w:rsid w:val="000D1D47"/>
    <w:rsid w:val="000D388A"/>
    <w:rsid w:val="000E374B"/>
    <w:rsid w:val="000E4491"/>
    <w:rsid w:val="000E588A"/>
    <w:rsid w:val="000F3133"/>
    <w:rsid w:val="000F5F30"/>
    <w:rsid w:val="000F5F5C"/>
    <w:rsid w:val="00120DA4"/>
    <w:rsid w:val="001315E1"/>
    <w:rsid w:val="0013326F"/>
    <w:rsid w:val="00135807"/>
    <w:rsid w:val="00137E76"/>
    <w:rsid w:val="001412B7"/>
    <w:rsid w:val="0014240F"/>
    <w:rsid w:val="00143836"/>
    <w:rsid w:val="00145A13"/>
    <w:rsid w:val="001461A0"/>
    <w:rsid w:val="0016411D"/>
    <w:rsid w:val="0018019E"/>
    <w:rsid w:val="00182A59"/>
    <w:rsid w:val="00186A94"/>
    <w:rsid w:val="00191425"/>
    <w:rsid w:val="00191D8C"/>
    <w:rsid w:val="0019316F"/>
    <w:rsid w:val="001A0545"/>
    <w:rsid w:val="001A100D"/>
    <w:rsid w:val="001A3357"/>
    <w:rsid w:val="001B3512"/>
    <w:rsid w:val="001B5240"/>
    <w:rsid w:val="001C09AE"/>
    <w:rsid w:val="001D212D"/>
    <w:rsid w:val="001D2261"/>
    <w:rsid w:val="001D26C6"/>
    <w:rsid w:val="001D4AEF"/>
    <w:rsid w:val="001D6524"/>
    <w:rsid w:val="001E14AB"/>
    <w:rsid w:val="001F2C31"/>
    <w:rsid w:val="001F4C53"/>
    <w:rsid w:val="001F5DAF"/>
    <w:rsid w:val="001F72F8"/>
    <w:rsid w:val="00215B89"/>
    <w:rsid w:val="00231596"/>
    <w:rsid w:val="002333F0"/>
    <w:rsid w:val="00234520"/>
    <w:rsid w:val="00234718"/>
    <w:rsid w:val="002357D2"/>
    <w:rsid w:val="00237E33"/>
    <w:rsid w:val="0024292F"/>
    <w:rsid w:val="002461C3"/>
    <w:rsid w:val="00260C73"/>
    <w:rsid w:val="002708BE"/>
    <w:rsid w:val="00272C27"/>
    <w:rsid w:val="0028775D"/>
    <w:rsid w:val="00294E93"/>
    <w:rsid w:val="002A2E98"/>
    <w:rsid w:val="002A4E12"/>
    <w:rsid w:val="002B320A"/>
    <w:rsid w:val="002B4915"/>
    <w:rsid w:val="002D037A"/>
    <w:rsid w:val="002E0454"/>
    <w:rsid w:val="002E481E"/>
    <w:rsid w:val="002E53A8"/>
    <w:rsid w:val="002E7C9F"/>
    <w:rsid w:val="002F1C75"/>
    <w:rsid w:val="002F4590"/>
    <w:rsid w:val="00300D4F"/>
    <w:rsid w:val="003057FE"/>
    <w:rsid w:val="00306C3A"/>
    <w:rsid w:val="00320A5D"/>
    <w:rsid w:val="003253B9"/>
    <w:rsid w:val="003263E5"/>
    <w:rsid w:val="00327CF2"/>
    <w:rsid w:val="0033090C"/>
    <w:rsid w:val="00335E4B"/>
    <w:rsid w:val="00340755"/>
    <w:rsid w:val="003458CF"/>
    <w:rsid w:val="00353377"/>
    <w:rsid w:val="003745D5"/>
    <w:rsid w:val="00383BA2"/>
    <w:rsid w:val="00392458"/>
    <w:rsid w:val="00396D7C"/>
    <w:rsid w:val="003A12E4"/>
    <w:rsid w:val="003A63C9"/>
    <w:rsid w:val="003C1267"/>
    <w:rsid w:val="003C5265"/>
    <w:rsid w:val="003D0E2A"/>
    <w:rsid w:val="003D328F"/>
    <w:rsid w:val="003D4645"/>
    <w:rsid w:val="003E168E"/>
    <w:rsid w:val="003F3FA0"/>
    <w:rsid w:val="003F4F58"/>
    <w:rsid w:val="003F55E1"/>
    <w:rsid w:val="003F6B68"/>
    <w:rsid w:val="003F7598"/>
    <w:rsid w:val="0040063C"/>
    <w:rsid w:val="00400B79"/>
    <w:rsid w:val="00403A91"/>
    <w:rsid w:val="00406EB0"/>
    <w:rsid w:val="0041697D"/>
    <w:rsid w:val="004319FB"/>
    <w:rsid w:val="00432BB9"/>
    <w:rsid w:val="00435530"/>
    <w:rsid w:val="004429F8"/>
    <w:rsid w:val="00446E96"/>
    <w:rsid w:val="004474EA"/>
    <w:rsid w:val="00452D1D"/>
    <w:rsid w:val="00460D25"/>
    <w:rsid w:val="00462252"/>
    <w:rsid w:val="00463128"/>
    <w:rsid w:val="004632D5"/>
    <w:rsid w:val="004635ED"/>
    <w:rsid w:val="004677DA"/>
    <w:rsid w:val="00467E95"/>
    <w:rsid w:val="00473C94"/>
    <w:rsid w:val="00473E1C"/>
    <w:rsid w:val="00475574"/>
    <w:rsid w:val="0048005C"/>
    <w:rsid w:val="00485942"/>
    <w:rsid w:val="00487C98"/>
    <w:rsid w:val="00493315"/>
    <w:rsid w:val="004A42E7"/>
    <w:rsid w:val="004B21C1"/>
    <w:rsid w:val="004B71F3"/>
    <w:rsid w:val="004C007A"/>
    <w:rsid w:val="004D0C57"/>
    <w:rsid w:val="004D7F23"/>
    <w:rsid w:val="004E16FC"/>
    <w:rsid w:val="004E5698"/>
    <w:rsid w:val="0050152D"/>
    <w:rsid w:val="00503359"/>
    <w:rsid w:val="005216F9"/>
    <w:rsid w:val="00524B5B"/>
    <w:rsid w:val="00532E67"/>
    <w:rsid w:val="00545E65"/>
    <w:rsid w:val="00551536"/>
    <w:rsid w:val="00554881"/>
    <w:rsid w:val="00554A7C"/>
    <w:rsid w:val="0056175F"/>
    <w:rsid w:val="0056651E"/>
    <w:rsid w:val="00575406"/>
    <w:rsid w:val="0057648D"/>
    <w:rsid w:val="00583B97"/>
    <w:rsid w:val="00597B31"/>
    <w:rsid w:val="005A6C6D"/>
    <w:rsid w:val="005B4388"/>
    <w:rsid w:val="005B52FF"/>
    <w:rsid w:val="005B5654"/>
    <w:rsid w:val="005C6C07"/>
    <w:rsid w:val="005C7BDE"/>
    <w:rsid w:val="005E38DA"/>
    <w:rsid w:val="005F296D"/>
    <w:rsid w:val="005F6014"/>
    <w:rsid w:val="006060A9"/>
    <w:rsid w:val="006065DB"/>
    <w:rsid w:val="0061070C"/>
    <w:rsid w:val="00615253"/>
    <w:rsid w:val="00627343"/>
    <w:rsid w:val="00636DE3"/>
    <w:rsid w:val="00643B1B"/>
    <w:rsid w:val="00654154"/>
    <w:rsid w:val="00664A5D"/>
    <w:rsid w:val="00666AD2"/>
    <w:rsid w:val="00677C84"/>
    <w:rsid w:val="006931D3"/>
    <w:rsid w:val="006B4430"/>
    <w:rsid w:val="006B4B84"/>
    <w:rsid w:val="006B78E0"/>
    <w:rsid w:val="006C0487"/>
    <w:rsid w:val="006C0951"/>
    <w:rsid w:val="006C397B"/>
    <w:rsid w:val="006C5412"/>
    <w:rsid w:val="006D64C7"/>
    <w:rsid w:val="006D70DB"/>
    <w:rsid w:val="006E56AA"/>
    <w:rsid w:val="006E6FFA"/>
    <w:rsid w:val="006F03EE"/>
    <w:rsid w:val="006F1044"/>
    <w:rsid w:val="006F5E70"/>
    <w:rsid w:val="007036B7"/>
    <w:rsid w:val="00724ED9"/>
    <w:rsid w:val="007318CE"/>
    <w:rsid w:val="00736422"/>
    <w:rsid w:val="007369DA"/>
    <w:rsid w:val="0074007A"/>
    <w:rsid w:val="0074197F"/>
    <w:rsid w:val="00746C6B"/>
    <w:rsid w:val="0074740E"/>
    <w:rsid w:val="00754CCE"/>
    <w:rsid w:val="00763FAF"/>
    <w:rsid w:val="0078132D"/>
    <w:rsid w:val="0078514B"/>
    <w:rsid w:val="00794301"/>
    <w:rsid w:val="007976DC"/>
    <w:rsid w:val="007A7DE2"/>
    <w:rsid w:val="007C113E"/>
    <w:rsid w:val="007D1BED"/>
    <w:rsid w:val="007D7D44"/>
    <w:rsid w:val="007E08E0"/>
    <w:rsid w:val="007E69AA"/>
    <w:rsid w:val="007F20C1"/>
    <w:rsid w:val="0085502A"/>
    <w:rsid w:val="00860387"/>
    <w:rsid w:val="00867383"/>
    <w:rsid w:val="00871B76"/>
    <w:rsid w:val="00872426"/>
    <w:rsid w:val="00881298"/>
    <w:rsid w:val="00882CC3"/>
    <w:rsid w:val="00891A5B"/>
    <w:rsid w:val="00892B45"/>
    <w:rsid w:val="008A279F"/>
    <w:rsid w:val="008A3725"/>
    <w:rsid w:val="008A6FC1"/>
    <w:rsid w:val="008B1765"/>
    <w:rsid w:val="008B2208"/>
    <w:rsid w:val="008B528A"/>
    <w:rsid w:val="008B78FB"/>
    <w:rsid w:val="008C23A0"/>
    <w:rsid w:val="008C52B3"/>
    <w:rsid w:val="008C7B27"/>
    <w:rsid w:val="008E5CB3"/>
    <w:rsid w:val="008E6E44"/>
    <w:rsid w:val="008E7A17"/>
    <w:rsid w:val="008F1095"/>
    <w:rsid w:val="008F3427"/>
    <w:rsid w:val="008F716A"/>
    <w:rsid w:val="008F7412"/>
    <w:rsid w:val="009000C4"/>
    <w:rsid w:val="009003EC"/>
    <w:rsid w:val="0090099A"/>
    <w:rsid w:val="0090257E"/>
    <w:rsid w:val="00907338"/>
    <w:rsid w:val="00915172"/>
    <w:rsid w:val="00916348"/>
    <w:rsid w:val="00921B7B"/>
    <w:rsid w:val="0093056E"/>
    <w:rsid w:val="00934B7D"/>
    <w:rsid w:val="0094336B"/>
    <w:rsid w:val="00947F62"/>
    <w:rsid w:val="00951B0F"/>
    <w:rsid w:val="009551FE"/>
    <w:rsid w:val="009560A5"/>
    <w:rsid w:val="0096037E"/>
    <w:rsid w:val="009603E9"/>
    <w:rsid w:val="0096340B"/>
    <w:rsid w:val="00966020"/>
    <w:rsid w:val="009908D3"/>
    <w:rsid w:val="00990D1B"/>
    <w:rsid w:val="009A156B"/>
    <w:rsid w:val="009A6A67"/>
    <w:rsid w:val="009B7FCF"/>
    <w:rsid w:val="009C43EF"/>
    <w:rsid w:val="009D09CE"/>
    <w:rsid w:val="009D67AE"/>
    <w:rsid w:val="009E24EC"/>
    <w:rsid w:val="009E742B"/>
    <w:rsid w:val="009F0CE6"/>
    <w:rsid w:val="009F680C"/>
    <w:rsid w:val="00A00FA5"/>
    <w:rsid w:val="00A05773"/>
    <w:rsid w:val="00A07531"/>
    <w:rsid w:val="00A17C4B"/>
    <w:rsid w:val="00A2059F"/>
    <w:rsid w:val="00A213BF"/>
    <w:rsid w:val="00A3058E"/>
    <w:rsid w:val="00A4559F"/>
    <w:rsid w:val="00A47220"/>
    <w:rsid w:val="00A544FF"/>
    <w:rsid w:val="00A5451C"/>
    <w:rsid w:val="00A554E9"/>
    <w:rsid w:val="00A646F6"/>
    <w:rsid w:val="00A70266"/>
    <w:rsid w:val="00A76FF3"/>
    <w:rsid w:val="00A83502"/>
    <w:rsid w:val="00A87DCF"/>
    <w:rsid w:val="00A9262B"/>
    <w:rsid w:val="00AA1E1F"/>
    <w:rsid w:val="00AA4AB0"/>
    <w:rsid w:val="00AA56FD"/>
    <w:rsid w:val="00AB268D"/>
    <w:rsid w:val="00AB7770"/>
    <w:rsid w:val="00AB7C22"/>
    <w:rsid w:val="00AB7D3A"/>
    <w:rsid w:val="00AC0E39"/>
    <w:rsid w:val="00AC75EC"/>
    <w:rsid w:val="00AD15A3"/>
    <w:rsid w:val="00AE22E2"/>
    <w:rsid w:val="00AF232A"/>
    <w:rsid w:val="00AF6F3C"/>
    <w:rsid w:val="00B12A69"/>
    <w:rsid w:val="00B22FBE"/>
    <w:rsid w:val="00B236A2"/>
    <w:rsid w:val="00B2559D"/>
    <w:rsid w:val="00B257C0"/>
    <w:rsid w:val="00B32A11"/>
    <w:rsid w:val="00B4143C"/>
    <w:rsid w:val="00B4238C"/>
    <w:rsid w:val="00B429B3"/>
    <w:rsid w:val="00B4401C"/>
    <w:rsid w:val="00B507BB"/>
    <w:rsid w:val="00B53D0A"/>
    <w:rsid w:val="00B55FF8"/>
    <w:rsid w:val="00B7204D"/>
    <w:rsid w:val="00B746C9"/>
    <w:rsid w:val="00B83DE4"/>
    <w:rsid w:val="00B863EB"/>
    <w:rsid w:val="00B86D2C"/>
    <w:rsid w:val="00BA4CD5"/>
    <w:rsid w:val="00BA4DE8"/>
    <w:rsid w:val="00BA532F"/>
    <w:rsid w:val="00BB48BE"/>
    <w:rsid w:val="00BB72C3"/>
    <w:rsid w:val="00BC61EA"/>
    <w:rsid w:val="00BC69FD"/>
    <w:rsid w:val="00BD2C7A"/>
    <w:rsid w:val="00BD663D"/>
    <w:rsid w:val="00BD6EF6"/>
    <w:rsid w:val="00BE1768"/>
    <w:rsid w:val="00BE2D53"/>
    <w:rsid w:val="00BE300F"/>
    <w:rsid w:val="00BE5CC0"/>
    <w:rsid w:val="00BF25D4"/>
    <w:rsid w:val="00BF4B71"/>
    <w:rsid w:val="00C039C8"/>
    <w:rsid w:val="00C0605A"/>
    <w:rsid w:val="00C07AF5"/>
    <w:rsid w:val="00C251ED"/>
    <w:rsid w:val="00C30AF1"/>
    <w:rsid w:val="00C35239"/>
    <w:rsid w:val="00C35D52"/>
    <w:rsid w:val="00C35FA4"/>
    <w:rsid w:val="00C40F6E"/>
    <w:rsid w:val="00C4440C"/>
    <w:rsid w:val="00C47F56"/>
    <w:rsid w:val="00C55737"/>
    <w:rsid w:val="00C56308"/>
    <w:rsid w:val="00C57C28"/>
    <w:rsid w:val="00C60AD8"/>
    <w:rsid w:val="00C66506"/>
    <w:rsid w:val="00C709FB"/>
    <w:rsid w:val="00C75BB6"/>
    <w:rsid w:val="00C83512"/>
    <w:rsid w:val="00C83CA4"/>
    <w:rsid w:val="00CA57C2"/>
    <w:rsid w:val="00CA5A46"/>
    <w:rsid w:val="00CA5EC2"/>
    <w:rsid w:val="00CA7112"/>
    <w:rsid w:val="00CB0413"/>
    <w:rsid w:val="00CB04C4"/>
    <w:rsid w:val="00CB28FB"/>
    <w:rsid w:val="00CD0398"/>
    <w:rsid w:val="00CD1829"/>
    <w:rsid w:val="00CE41CB"/>
    <w:rsid w:val="00CF2AC1"/>
    <w:rsid w:val="00CF7034"/>
    <w:rsid w:val="00CF7051"/>
    <w:rsid w:val="00D00777"/>
    <w:rsid w:val="00D01423"/>
    <w:rsid w:val="00D0473B"/>
    <w:rsid w:val="00D04CA8"/>
    <w:rsid w:val="00D159BB"/>
    <w:rsid w:val="00D245E7"/>
    <w:rsid w:val="00D26CB5"/>
    <w:rsid w:val="00D37C73"/>
    <w:rsid w:val="00D54808"/>
    <w:rsid w:val="00D64E89"/>
    <w:rsid w:val="00D655F1"/>
    <w:rsid w:val="00D65D20"/>
    <w:rsid w:val="00D70368"/>
    <w:rsid w:val="00D73211"/>
    <w:rsid w:val="00D7559E"/>
    <w:rsid w:val="00D80534"/>
    <w:rsid w:val="00D83F89"/>
    <w:rsid w:val="00D87628"/>
    <w:rsid w:val="00D9535C"/>
    <w:rsid w:val="00D96175"/>
    <w:rsid w:val="00D9681C"/>
    <w:rsid w:val="00DB1996"/>
    <w:rsid w:val="00DB5301"/>
    <w:rsid w:val="00DB584D"/>
    <w:rsid w:val="00DB6425"/>
    <w:rsid w:val="00DC6EF2"/>
    <w:rsid w:val="00DD5155"/>
    <w:rsid w:val="00E0122B"/>
    <w:rsid w:val="00E063D8"/>
    <w:rsid w:val="00E10C3E"/>
    <w:rsid w:val="00E11212"/>
    <w:rsid w:val="00E140B0"/>
    <w:rsid w:val="00E2486D"/>
    <w:rsid w:val="00E33C9F"/>
    <w:rsid w:val="00E4025C"/>
    <w:rsid w:val="00E40832"/>
    <w:rsid w:val="00E45B74"/>
    <w:rsid w:val="00E610A5"/>
    <w:rsid w:val="00E70E21"/>
    <w:rsid w:val="00E75450"/>
    <w:rsid w:val="00EA2CC0"/>
    <w:rsid w:val="00EA485D"/>
    <w:rsid w:val="00EB14BC"/>
    <w:rsid w:val="00EB65E3"/>
    <w:rsid w:val="00EC1BE2"/>
    <w:rsid w:val="00EC2ED6"/>
    <w:rsid w:val="00EC52FE"/>
    <w:rsid w:val="00EC5836"/>
    <w:rsid w:val="00EC699D"/>
    <w:rsid w:val="00EC768D"/>
    <w:rsid w:val="00ED3345"/>
    <w:rsid w:val="00ED582A"/>
    <w:rsid w:val="00EE57F6"/>
    <w:rsid w:val="00EE7B5D"/>
    <w:rsid w:val="00EF1B88"/>
    <w:rsid w:val="00EF51BB"/>
    <w:rsid w:val="00EF6288"/>
    <w:rsid w:val="00F070E9"/>
    <w:rsid w:val="00F126F4"/>
    <w:rsid w:val="00F1453D"/>
    <w:rsid w:val="00F14CAB"/>
    <w:rsid w:val="00F164ED"/>
    <w:rsid w:val="00F201F4"/>
    <w:rsid w:val="00F2207B"/>
    <w:rsid w:val="00F272AC"/>
    <w:rsid w:val="00F277C3"/>
    <w:rsid w:val="00F460DF"/>
    <w:rsid w:val="00F54CB8"/>
    <w:rsid w:val="00F5628B"/>
    <w:rsid w:val="00F604C2"/>
    <w:rsid w:val="00F65BB0"/>
    <w:rsid w:val="00F677A9"/>
    <w:rsid w:val="00F711B5"/>
    <w:rsid w:val="00F7793E"/>
    <w:rsid w:val="00F93C5A"/>
    <w:rsid w:val="00FA2526"/>
    <w:rsid w:val="00FA32D7"/>
    <w:rsid w:val="00FB111C"/>
    <w:rsid w:val="00FB79B1"/>
    <w:rsid w:val="00FD220D"/>
    <w:rsid w:val="00FE6AA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F3B633"/>
  <w15:docId w15:val="{8BE1C2C0-3601-0F49-8182-969A4D12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99D"/>
    <w:rPr>
      <w:sz w:val="24"/>
      <w:szCs w:val="24"/>
    </w:rPr>
  </w:style>
  <w:style w:type="paragraph" w:styleId="Heading1">
    <w:name w:val="heading 1"/>
    <w:basedOn w:val="Normal"/>
    <w:next w:val="Normal"/>
    <w:link w:val="Heading1Char"/>
    <w:uiPriority w:val="99"/>
    <w:qFormat/>
    <w:rsid w:val="00EC699D"/>
    <w:pPr>
      <w:keepNext/>
      <w:tabs>
        <w:tab w:val="right" w:pos="8820"/>
      </w:tabs>
      <w:ind w:left="-450" w:right="-360"/>
      <w:outlineLvl w:val="0"/>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styleId="Hyperlink">
    <w:name w:val="Hyperlink"/>
    <w:uiPriority w:val="99"/>
    <w:rsid w:val="00EC699D"/>
    <w:rPr>
      <w:rFonts w:cs="Times New Roman"/>
      <w:color w:val="0000FF"/>
      <w:u w:val="single"/>
    </w:rPr>
  </w:style>
  <w:style w:type="paragraph" w:styleId="Footer">
    <w:name w:val="footer"/>
    <w:basedOn w:val="Normal"/>
    <w:link w:val="FooterChar"/>
    <w:uiPriority w:val="99"/>
    <w:rsid w:val="00EC699D"/>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EC699D"/>
    <w:rPr>
      <w:rFonts w:cs="Times New Roman"/>
    </w:rPr>
  </w:style>
  <w:style w:type="paragraph" w:customStyle="1" w:styleId="ColorfulList-Accent11">
    <w:name w:val="Colorful List - Accent 11"/>
    <w:basedOn w:val="Normal"/>
    <w:uiPriority w:val="99"/>
    <w:rsid w:val="00EC699D"/>
    <w:pPr>
      <w:ind w:left="720"/>
      <w:contextualSpacing/>
    </w:pPr>
    <w:rPr>
      <w:rFonts w:ascii="Cambria" w:hAnsi="Cambria"/>
    </w:rPr>
  </w:style>
  <w:style w:type="paragraph" w:styleId="BodyTextIndent2">
    <w:name w:val="Body Text Indent 2"/>
    <w:basedOn w:val="Normal"/>
    <w:link w:val="BodyTextIndent2Char"/>
    <w:uiPriority w:val="99"/>
    <w:rsid w:val="00EC699D"/>
    <w:pPr>
      <w:tabs>
        <w:tab w:val="left" w:pos="720"/>
      </w:tabs>
      <w:ind w:left="720" w:hanging="1440"/>
    </w:pPr>
  </w:style>
  <w:style w:type="character" w:customStyle="1" w:styleId="BodyTextIndent2Char">
    <w:name w:val="Body Text Indent 2 Char"/>
    <w:link w:val="BodyTextIndent2"/>
    <w:uiPriority w:val="99"/>
    <w:semiHidden/>
    <w:locked/>
    <w:rPr>
      <w:rFonts w:cs="Times New Roman"/>
      <w:sz w:val="24"/>
      <w:szCs w:val="24"/>
    </w:rPr>
  </w:style>
  <w:style w:type="paragraph" w:styleId="BalloonText">
    <w:name w:val="Balloon Text"/>
    <w:basedOn w:val="Normal"/>
    <w:link w:val="BalloonTextChar"/>
    <w:uiPriority w:val="99"/>
    <w:rsid w:val="00EC699D"/>
    <w:rPr>
      <w:rFonts w:ascii="Tahoma" w:hAnsi="Tahoma"/>
      <w:sz w:val="16"/>
      <w:szCs w:val="16"/>
    </w:rPr>
  </w:style>
  <w:style w:type="character" w:customStyle="1" w:styleId="BalloonTextChar">
    <w:name w:val="Balloon Text Char"/>
    <w:link w:val="BalloonText"/>
    <w:uiPriority w:val="99"/>
    <w:locked/>
    <w:rsid w:val="00EC699D"/>
    <w:rPr>
      <w:rFonts w:ascii="Tahoma" w:hAnsi="Tahoma" w:cs="Times New Roman"/>
      <w:sz w:val="16"/>
    </w:rPr>
  </w:style>
  <w:style w:type="character" w:styleId="CommentReference">
    <w:name w:val="annotation reference"/>
    <w:uiPriority w:val="99"/>
    <w:rsid w:val="00EC699D"/>
    <w:rPr>
      <w:rFonts w:cs="Times New Roman"/>
      <w:sz w:val="16"/>
    </w:rPr>
  </w:style>
  <w:style w:type="paragraph" w:styleId="CommentText">
    <w:name w:val="annotation text"/>
    <w:basedOn w:val="Normal"/>
    <w:link w:val="CommentTextChar"/>
    <w:uiPriority w:val="99"/>
    <w:rsid w:val="00EC699D"/>
    <w:rPr>
      <w:sz w:val="20"/>
      <w:szCs w:val="20"/>
    </w:rPr>
  </w:style>
  <w:style w:type="character" w:customStyle="1" w:styleId="CommentTextChar">
    <w:name w:val="Comment Text Char"/>
    <w:link w:val="CommentText"/>
    <w:uiPriority w:val="99"/>
    <w:locked/>
    <w:rsid w:val="00EC699D"/>
    <w:rPr>
      <w:rFonts w:cs="Times New Roman"/>
    </w:rPr>
  </w:style>
  <w:style w:type="paragraph" w:styleId="CommentSubject">
    <w:name w:val="annotation subject"/>
    <w:basedOn w:val="CommentText"/>
    <w:next w:val="CommentText"/>
    <w:link w:val="CommentSubjectChar"/>
    <w:uiPriority w:val="99"/>
    <w:rsid w:val="00EC699D"/>
    <w:rPr>
      <w:b/>
      <w:bCs/>
    </w:rPr>
  </w:style>
  <w:style w:type="character" w:customStyle="1" w:styleId="CommentSubjectChar">
    <w:name w:val="Comment Subject Char"/>
    <w:link w:val="CommentSubject"/>
    <w:uiPriority w:val="99"/>
    <w:locked/>
    <w:rsid w:val="00EC699D"/>
    <w:rPr>
      <w:rFonts w:cs="Times New Roman"/>
      <w:b/>
    </w:rPr>
  </w:style>
  <w:style w:type="paragraph" w:styleId="Header">
    <w:name w:val="header"/>
    <w:basedOn w:val="Normal"/>
    <w:link w:val="HeaderChar"/>
    <w:uiPriority w:val="99"/>
    <w:rsid w:val="00EC699D"/>
    <w:pPr>
      <w:tabs>
        <w:tab w:val="center" w:pos="4680"/>
        <w:tab w:val="right" w:pos="9360"/>
      </w:tabs>
    </w:pPr>
  </w:style>
  <w:style w:type="character" w:customStyle="1" w:styleId="HeaderChar">
    <w:name w:val="Header Char"/>
    <w:link w:val="Header"/>
    <w:uiPriority w:val="99"/>
    <w:locked/>
    <w:rsid w:val="00EC699D"/>
    <w:rPr>
      <w:rFonts w:cs="Times New Roman"/>
      <w:sz w:val="24"/>
    </w:rPr>
  </w:style>
  <w:style w:type="character" w:styleId="FollowedHyperlink">
    <w:name w:val="FollowedHyperlink"/>
    <w:uiPriority w:val="99"/>
    <w:semiHidden/>
    <w:unhideWhenUsed/>
    <w:rsid w:val="00473E1C"/>
    <w:rPr>
      <w:color w:val="800080"/>
      <w:u w:val="single"/>
    </w:rPr>
  </w:style>
  <w:style w:type="paragraph" w:styleId="ListParagraph">
    <w:name w:val="List Paragraph"/>
    <w:basedOn w:val="Normal"/>
    <w:uiPriority w:val="34"/>
    <w:qFormat/>
    <w:rsid w:val="009560A5"/>
    <w:pPr>
      <w:ind w:left="720"/>
      <w:contextualSpacing/>
    </w:pPr>
  </w:style>
  <w:style w:type="paragraph" w:styleId="NormalWeb">
    <w:name w:val="Normal (Web)"/>
    <w:basedOn w:val="Normal"/>
    <w:uiPriority w:val="99"/>
    <w:semiHidden/>
    <w:unhideWhenUsed/>
    <w:rsid w:val="004A42E7"/>
    <w:rPr>
      <w:rFonts w:eastAsiaTheme="minorHAnsi"/>
    </w:rPr>
  </w:style>
  <w:style w:type="character" w:customStyle="1" w:styleId="apple-converted-space">
    <w:name w:val="apple-converted-space"/>
    <w:basedOn w:val="DefaultParagraphFont"/>
    <w:rsid w:val="000021EA"/>
  </w:style>
  <w:style w:type="table" w:styleId="LightShading-Accent1">
    <w:name w:val="Light Shading Accent 1"/>
    <w:basedOn w:val="TableNormal"/>
    <w:uiPriority w:val="60"/>
    <w:rsid w:val="008F3427"/>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uiPriority w:val="1"/>
    <w:qFormat/>
    <w:rsid w:val="006F5E70"/>
    <w:rPr>
      <w:rFonts w:asciiTheme="minorHAnsi" w:eastAsiaTheme="minorHAnsi" w:hAnsiTheme="minorHAnsi" w:cstheme="minorBidi"/>
      <w:sz w:val="22"/>
      <w:szCs w:val="22"/>
    </w:rPr>
  </w:style>
  <w:style w:type="table" w:styleId="TableGrid">
    <w:name w:val="Table Grid"/>
    <w:basedOn w:val="TableNormal"/>
    <w:uiPriority w:val="59"/>
    <w:locked/>
    <w:rsid w:val="006F5E70"/>
    <w:rPr>
      <w:rFonts w:ascii="Georgia" w:eastAsiaTheme="minorEastAsia" w:hAnsi="Georg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C55737"/>
    <w:rPr>
      <w:rFonts w:asciiTheme="minorHAnsi" w:eastAsiaTheme="minorHAnsi" w:hAnsiTheme="minorHAnsi" w:cstheme="minorBidi"/>
      <w:sz w:val="22"/>
      <w:szCs w:val="22"/>
    </w:rPr>
  </w:style>
  <w:style w:type="paragraph" w:styleId="TOC1">
    <w:name w:val="toc 1"/>
    <w:basedOn w:val="Normal"/>
    <w:next w:val="Normal"/>
    <w:autoRedefine/>
    <w:uiPriority w:val="39"/>
    <w:locked/>
    <w:rsid w:val="00D65D20"/>
    <w:pPr>
      <w:spacing w:before="120"/>
    </w:pPr>
    <w:rPr>
      <w:rFonts w:asciiTheme="minorHAnsi" w:hAnsiTheme="minorHAnsi"/>
      <w:b/>
    </w:rPr>
  </w:style>
  <w:style w:type="paragraph" w:styleId="TOC2">
    <w:name w:val="toc 2"/>
    <w:basedOn w:val="Normal"/>
    <w:next w:val="Normal"/>
    <w:autoRedefine/>
    <w:uiPriority w:val="39"/>
    <w:locked/>
    <w:rsid w:val="00D65D20"/>
    <w:pPr>
      <w:ind w:left="240"/>
    </w:pPr>
    <w:rPr>
      <w:rFonts w:asciiTheme="minorHAnsi" w:hAnsiTheme="minorHAnsi"/>
      <w:b/>
      <w:sz w:val="22"/>
      <w:szCs w:val="22"/>
    </w:rPr>
  </w:style>
  <w:style w:type="paragraph" w:styleId="TOC3">
    <w:name w:val="toc 3"/>
    <w:basedOn w:val="Normal"/>
    <w:next w:val="Normal"/>
    <w:autoRedefine/>
    <w:uiPriority w:val="39"/>
    <w:locked/>
    <w:rsid w:val="00D65D20"/>
    <w:pPr>
      <w:ind w:left="480"/>
    </w:pPr>
    <w:rPr>
      <w:rFonts w:asciiTheme="minorHAnsi" w:hAnsiTheme="minorHAnsi"/>
      <w:sz w:val="22"/>
      <w:szCs w:val="22"/>
    </w:rPr>
  </w:style>
  <w:style w:type="paragraph" w:styleId="TOC4">
    <w:name w:val="toc 4"/>
    <w:basedOn w:val="Normal"/>
    <w:next w:val="Normal"/>
    <w:autoRedefine/>
    <w:locked/>
    <w:rsid w:val="00D65D20"/>
    <w:pPr>
      <w:ind w:left="720"/>
    </w:pPr>
    <w:rPr>
      <w:rFonts w:asciiTheme="minorHAnsi" w:hAnsiTheme="minorHAnsi"/>
      <w:sz w:val="20"/>
      <w:szCs w:val="20"/>
    </w:rPr>
  </w:style>
  <w:style w:type="paragraph" w:styleId="TOC5">
    <w:name w:val="toc 5"/>
    <w:basedOn w:val="Normal"/>
    <w:next w:val="Normal"/>
    <w:autoRedefine/>
    <w:locked/>
    <w:rsid w:val="00D65D20"/>
    <w:pPr>
      <w:ind w:left="960"/>
    </w:pPr>
    <w:rPr>
      <w:rFonts w:asciiTheme="minorHAnsi" w:hAnsiTheme="minorHAnsi"/>
      <w:sz w:val="20"/>
      <w:szCs w:val="20"/>
    </w:rPr>
  </w:style>
  <w:style w:type="paragraph" w:styleId="TOC6">
    <w:name w:val="toc 6"/>
    <w:basedOn w:val="Normal"/>
    <w:next w:val="Normal"/>
    <w:autoRedefine/>
    <w:locked/>
    <w:rsid w:val="00D65D20"/>
    <w:pPr>
      <w:ind w:left="1200"/>
    </w:pPr>
    <w:rPr>
      <w:rFonts w:asciiTheme="minorHAnsi" w:hAnsiTheme="minorHAnsi"/>
      <w:sz w:val="20"/>
      <w:szCs w:val="20"/>
    </w:rPr>
  </w:style>
  <w:style w:type="paragraph" w:styleId="TOC7">
    <w:name w:val="toc 7"/>
    <w:basedOn w:val="Normal"/>
    <w:next w:val="Normal"/>
    <w:autoRedefine/>
    <w:locked/>
    <w:rsid w:val="00D65D20"/>
    <w:pPr>
      <w:ind w:left="1440"/>
    </w:pPr>
    <w:rPr>
      <w:rFonts w:asciiTheme="minorHAnsi" w:hAnsiTheme="minorHAnsi"/>
      <w:sz w:val="20"/>
      <w:szCs w:val="20"/>
    </w:rPr>
  </w:style>
  <w:style w:type="paragraph" w:styleId="TOC8">
    <w:name w:val="toc 8"/>
    <w:basedOn w:val="Normal"/>
    <w:next w:val="Normal"/>
    <w:autoRedefine/>
    <w:locked/>
    <w:rsid w:val="00D65D20"/>
    <w:pPr>
      <w:ind w:left="1680"/>
    </w:pPr>
    <w:rPr>
      <w:rFonts w:asciiTheme="minorHAnsi" w:hAnsiTheme="minorHAnsi"/>
      <w:sz w:val="20"/>
      <w:szCs w:val="20"/>
    </w:rPr>
  </w:style>
  <w:style w:type="paragraph" w:styleId="TOC9">
    <w:name w:val="toc 9"/>
    <w:basedOn w:val="Normal"/>
    <w:next w:val="Normal"/>
    <w:autoRedefine/>
    <w:locked/>
    <w:rsid w:val="00D65D20"/>
    <w:pPr>
      <w:ind w:left="1920"/>
    </w:pPr>
    <w:rPr>
      <w:rFonts w:asciiTheme="minorHAnsi" w:hAnsiTheme="minorHAnsi"/>
      <w:sz w:val="20"/>
      <w:szCs w:val="20"/>
    </w:rPr>
  </w:style>
  <w:style w:type="paragraph" w:styleId="TOCHeading">
    <w:name w:val="TOC Heading"/>
    <w:basedOn w:val="Heading1"/>
    <w:next w:val="Normal"/>
    <w:uiPriority w:val="39"/>
    <w:unhideWhenUsed/>
    <w:qFormat/>
    <w:rsid w:val="00D65D20"/>
    <w:pPr>
      <w:keepLines/>
      <w:tabs>
        <w:tab w:val="clear" w:pos="8820"/>
      </w:tabs>
      <w:spacing w:before="480" w:line="276" w:lineRule="auto"/>
      <w:ind w:left="0" w:right="0"/>
      <w:outlineLvl w:val="9"/>
    </w:pPr>
    <w:rPr>
      <w:rFonts w:asciiTheme="majorHAnsi" w:eastAsiaTheme="majorEastAsia" w:hAnsiTheme="majorHAnsi" w:cstheme="majorBidi"/>
      <w:color w:val="365F91" w:themeColor="accent1" w:themeShade="BF"/>
      <w:sz w:val="28"/>
      <w:szCs w:val="28"/>
      <w:u w:val="none"/>
    </w:rPr>
  </w:style>
  <w:style w:type="paragraph" w:styleId="Title">
    <w:name w:val="Title"/>
    <w:basedOn w:val="Normal"/>
    <w:next w:val="Normal"/>
    <w:link w:val="TitleChar"/>
    <w:qFormat/>
    <w:locked/>
    <w:rsid w:val="00D755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559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locked/>
    <w:rsid w:val="00D7559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7559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locked/>
    <w:rsid w:val="00D7559E"/>
    <w:rPr>
      <w:b/>
      <w:bCs/>
    </w:rPr>
  </w:style>
  <w:style w:type="character" w:styleId="Emphasis">
    <w:name w:val="Emphasis"/>
    <w:basedOn w:val="DefaultParagraphFont"/>
    <w:qFormat/>
    <w:locked/>
    <w:rsid w:val="00D7559E"/>
    <w:rPr>
      <w:i/>
      <w:iCs/>
    </w:rPr>
  </w:style>
  <w:style w:type="character" w:styleId="SubtleEmphasis">
    <w:name w:val="Subtle Emphasis"/>
    <w:basedOn w:val="DefaultParagraphFont"/>
    <w:uiPriority w:val="19"/>
    <w:qFormat/>
    <w:rsid w:val="00D7559E"/>
    <w:rPr>
      <w:i/>
      <w:iCs/>
      <w:color w:val="808080" w:themeColor="text1" w:themeTint="7F"/>
    </w:rPr>
  </w:style>
  <w:style w:type="character" w:styleId="IntenseEmphasis">
    <w:name w:val="Intense Emphasis"/>
    <w:basedOn w:val="DefaultParagraphFont"/>
    <w:uiPriority w:val="21"/>
    <w:qFormat/>
    <w:rsid w:val="00D7559E"/>
    <w:rPr>
      <w:b/>
      <w:bCs/>
      <w:i/>
      <w:iCs/>
      <w:color w:val="4F81BD" w:themeColor="accent1"/>
    </w:rPr>
  </w:style>
  <w:style w:type="paragraph" w:styleId="Revision">
    <w:name w:val="Revision"/>
    <w:hidden/>
    <w:uiPriority w:val="99"/>
    <w:semiHidden/>
    <w:rsid w:val="006E6FFA"/>
    <w:rPr>
      <w:sz w:val="24"/>
      <w:szCs w:val="24"/>
    </w:rPr>
  </w:style>
  <w:style w:type="character" w:customStyle="1" w:styleId="boshfpngr">
    <w:name w:val="boshfpngr"/>
    <w:basedOn w:val="DefaultParagraphFont"/>
    <w:rsid w:val="002A4E12"/>
  </w:style>
  <w:style w:type="paragraph" w:styleId="DocumentMap">
    <w:name w:val="Document Map"/>
    <w:basedOn w:val="Normal"/>
    <w:link w:val="DocumentMapChar"/>
    <w:uiPriority w:val="99"/>
    <w:semiHidden/>
    <w:unhideWhenUsed/>
    <w:rsid w:val="00B746C9"/>
    <w:rPr>
      <w:rFonts w:ascii="Lucida Grande" w:hAnsi="Lucida Grande" w:cs="Lucida Grande"/>
    </w:rPr>
  </w:style>
  <w:style w:type="character" w:customStyle="1" w:styleId="DocumentMapChar">
    <w:name w:val="Document Map Char"/>
    <w:basedOn w:val="DefaultParagraphFont"/>
    <w:link w:val="DocumentMap"/>
    <w:uiPriority w:val="99"/>
    <w:semiHidden/>
    <w:rsid w:val="00B746C9"/>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4112">
      <w:bodyDiv w:val="1"/>
      <w:marLeft w:val="0"/>
      <w:marRight w:val="0"/>
      <w:marTop w:val="0"/>
      <w:marBottom w:val="0"/>
      <w:divBdr>
        <w:top w:val="none" w:sz="0" w:space="0" w:color="auto"/>
        <w:left w:val="none" w:sz="0" w:space="0" w:color="auto"/>
        <w:bottom w:val="none" w:sz="0" w:space="0" w:color="auto"/>
        <w:right w:val="none" w:sz="0" w:space="0" w:color="auto"/>
      </w:divBdr>
    </w:div>
    <w:div w:id="199441058">
      <w:bodyDiv w:val="1"/>
      <w:marLeft w:val="0"/>
      <w:marRight w:val="0"/>
      <w:marTop w:val="0"/>
      <w:marBottom w:val="0"/>
      <w:divBdr>
        <w:top w:val="none" w:sz="0" w:space="0" w:color="auto"/>
        <w:left w:val="none" w:sz="0" w:space="0" w:color="auto"/>
        <w:bottom w:val="none" w:sz="0" w:space="0" w:color="auto"/>
        <w:right w:val="none" w:sz="0" w:space="0" w:color="auto"/>
      </w:divBdr>
    </w:div>
    <w:div w:id="407852090">
      <w:bodyDiv w:val="1"/>
      <w:marLeft w:val="0"/>
      <w:marRight w:val="0"/>
      <w:marTop w:val="0"/>
      <w:marBottom w:val="0"/>
      <w:divBdr>
        <w:top w:val="none" w:sz="0" w:space="0" w:color="auto"/>
        <w:left w:val="none" w:sz="0" w:space="0" w:color="auto"/>
        <w:bottom w:val="none" w:sz="0" w:space="0" w:color="auto"/>
        <w:right w:val="none" w:sz="0" w:space="0" w:color="auto"/>
      </w:divBdr>
    </w:div>
    <w:div w:id="611208422">
      <w:bodyDiv w:val="1"/>
      <w:marLeft w:val="0"/>
      <w:marRight w:val="0"/>
      <w:marTop w:val="0"/>
      <w:marBottom w:val="0"/>
      <w:divBdr>
        <w:top w:val="none" w:sz="0" w:space="0" w:color="auto"/>
        <w:left w:val="none" w:sz="0" w:space="0" w:color="auto"/>
        <w:bottom w:val="none" w:sz="0" w:space="0" w:color="auto"/>
        <w:right w:val="none" w:sz="0" w:space="0" w:color="auto"/>
      </w:divBdr>
    </w:div>
    <w:div w:id="648680144">
      <w:bodyDiv w:val="1"/>
      <w:marLeft w:val="0"/>
      <w:marRight w:val="0"/>
      <w:marTop w:val="0"/>
      <w:marBottom w:val="0"/>
      <w:divBdr>
        <w:top w:val="none" w:sz="0" w:space="0" w:color="auto"/>
        <w:left w:val="none" w:sz="0" w:space="0" w:color="auto"/>
        <w:bottom w:val="none" w:sz="0" w:space="0" w:color="auto"/>
        <w:right w:val="none" w:sz="0" w:space="0" w:color="auto"/>
      </w:divBdr>
    </w:div>
    <w:div w:id="775055732">
      <w:bodyDiv w:val="1"/>
      <w:marLeft w:val="0"/>
      <w:marRight w:val="0"/>
      <w:marTop w:val="0"/>
      <w:marBottom w:val="0"/>
      <w:divBdr>
        <w:top w:val="none" w:sz="0" w:space="0" w:color="auto"/>
        <w:left w:val="none" w:sz="0" w:space="0" w:color="auto"/>
        <w:bottom w:val="none" w:sz="0" w:space="0" w:color="auto"/>
        <w:right w:val="none" w:sz="0" w:space="0" w:color="auto"/>
      </w:divBdr>
    </w:div>
    <w:div w:id="835002018">
      <w:bodyDiv w:val="1"/>
      <w:marLeft w:val="0"/>
      <w:marRight w:val="0"/>
      <w:marTop w:val="0"/>
      <w:marBottom w:val="0"/>
      <w:divBdr>
        <w:top w:val="none" w:sz="0" w:space="0" w:color="auto"/>
        <w:left w:val="none" w:sz="0" w:space="0" w:color="auto"/>
        <w:bottom w:val="none" w:sz="0" w:space="0" w:color="auto"/>
        <w:right w:val="none" w:sz="0" w:space="0" w:color="auto"/>
      </w:divBdr>
    </w:div>
    <w:div w:id="1063330491">
      <w:bodyDiv w:val="1"/>
      <w:marLeft w:val="0"/>
      <w:marRight w:val="0"/>
      <w:marTop w:val="0"/>
      <w:marBottom w:val="0"/>
      <w:divBdr>
        <w:top w:val="none" w:sz="0" w:space="0" w:color="auto"/>
        <w:left w:val="none" w:sz="0" w:space="0" w:color="auto"/>
        <w:bottom w:val="none" w:sz="0" w:space="0" w:color="auto"/>
        <w:right w:val="none" w:sz="0" w:space="0" w:color="auto"/>
      </w:divBdr>
    </w:div>
    <w:div w:id="1204518155">
      <w:bodyDiv w:val="1"/>
      <w:marLeft w:val="0"/>
      <w:marRight w:val="0"/>
      <w:marTop w:val="0"/>
      <w:marBottom w:val="0"/>
      <w:divBdr>
        <w:top w:val="none" w:sz="0" w:space="0" w:color="auto"/>
        <w:left w:val="none" w:sz="0" w:space="0" w:color="auto"/>
        <w:bottom w:val="none" w:sz="0" w:space="0" w:color="auto"/>
        <w:right w:val="none" w:sz="0" w:space="0" w:color="auto"/>
      </w:divBdr>
    </w:div>
    <w:div w:id="1351370274">
      <w:bodyDiv w:val="1"/>
      <w:marLeft w:val="0"/>
      <w:marRight w:val="0"/>
      <w:marTop w:val="0"/>
      <w:marBottom w:val="0"/>
      <w:divBdr>
        <w:top w:val="none" w:sz="0" w:space="0" w:color="auto"/>
        <w:left w:val="none" w:sz="0" w:space="0" w:color="auto"/>
        <w:bottom w:val="none" w:sz="0" w:space="0" w:color="auto"/>
        <w:right w:val="none" w:sz="0" w:space="0" w:color="auto"/>
      </w:divBdr>
    </w:div>
    <w:div w:id="1366716261">
      <w:bodyDiv w:val="1"/>
      <w:marLeft w:val="0"/>
      <w:marRight w:val="0"/>
      <w:marTop w:val="0"/>
      <w:marBottom w:val="0"/>
      <w:divBdr>
        <w:top w:val="none" w:sz="0" w:space="0" w:color="auto"/>
        <w:left w:val="none" w:sz="0" w:space="0" w:color="auto"/>
        <w:bottom w:val="none" w:sz="0" w:space="0" w:color="auto"/>
        <w:right w:val="none" w:sz="0" w:space="0" w:color="auto"/>
      </w:divBdr>
    </w:div>
    <w:div w:id="1509054937">
      <w:bodyDiv w:val="1"/>
      <w:marLeft w:val="0"/>
      <w:marRight w:val="0"/>
      <w:marTop w:val="0"/>
      <w:marBottom w:val="0"/>
      <w:divBdr>
        <w:top w:val="none" w:sz="0" w:space="0" w:color="auto"/>
        <w:left w:val="none" w:sz="0" w:space="0" w:color="auto"/>
        <w:bottom w:val="none" w:sz="0" w:space="0" w:color="auto"/>
        <w:right w:val="none" w:sz="0" w:space="0" w:color="auto"/>
      </w:divBdr>
    </w:div>
    <w:div w:id="1731613603">
      <w:bodyDiv w:val="1"/>
      <w:marLeft w:val="0"/>
      <w:marRight w:val="0"/>
      <w:marTop w:val="0"/>
      <w:marBottom w:val="0"/>
      <w:divBdr>
        <w:top w:val="none" w:sz="0" w:space="0" w:color="auto"/>
        <w:left w:val="none" w:sz="0" w:space="0" w:color="auto"/>
        <w:bottom w:val="none" w:sz="0" w:space="0" w:color="auto"/>
        <w:right w:val="none" w:sz="0" w:space="0" w:color="auto"/>
      </w:divBdr>
    </w:div>
    <w:div w:id="1883202948">
      <w:bodyDiv w:val="1"/>
      <w:marLeft w:val="0"/>
      <w:marRight w:val="0"/>
      <w:marTop w:val="0"/>
      <w:marBottom w:val="0"/>
      <w:divBdr>
        <w:top w:val="none" w:sz="0" w:space="0" w:color="auto"/>
        <w:left w:val="none" w:sz="0" w:space="0" w:color="auto"/>
        <w:bottom w:val="none" w:sz="0" w:space="0" w:color="auto"/>
        <w:right w:val="none" w:sz="0" w:space="0" w:color="auto"/>
      </w:divBdr>
    </w:div>
    <w:div w:id="1975064495">
      <w:bodyDiv w:val="1"/>
      <w:marLeft w:val="0"/>
      <w:marRight w:val="0"/>
      <w:marTop w:val="0"/>
      <w:marBottom w:val="0"/>
      <w:divBdr>
        <w:top w:val="none" w:sz="0" w:space="0" w:color="auto"/>
        <w:left w:val="none" w:sz="0" w:space="0" w:color="auto"/>
        <w:bottom w:val="none" w:sz="0" w:space="0" w:color="auto"/>
        <w:right w:val="none" w:sz="0" w:space="0" w:color="auto"/>
      </w:divBdr>
    </w:div>
    <w:div w:id="2026904204">
      <w:bodyDiv w:val="1"/>
      <w:marLeft w:val="0"/>
      <w:marRight w:val="0"/>
      <w:marTop w:val="0"/>
      <w:marBottom w:val="0"/>
      <w:divBdr>
        <w:top w:val="none" w:sz="0" w:space="0" w:color="auto"/>
        <w:left w:val="none" w:sz="0" w:space="0" w:color="auto"/>
        <w:bottom w:val="none" w:sz="0" w:space="0" w:color="auto"/>
        <w:right w:val="none" w:sz="0" w:space="0" w:color="auto"/>
      </w:divBdr>
    </w:div>
    <w:div w:id="2096900878">
      <w:bodyDiv w:val="1"/>
      <w:marLeft w:val="0"/>
      <w:marRight w:val="0"/>
      <w:marTop w:val="0"/>
      <w:marBottom w:val="0"/>
      <w:divBdr>
        <w:top w:val="none" w:sz="0" w:space="0" w:color="auto"/>
        <w:left w:val="none" w:sz="0" w:space="0" w:color="auto"/>
        <w:bottom w:val="none" w:sz="0" w:space="0" w:color="auto"/>
        <w:right w:val="none" w:sz="0" w:space="0" w:color="auto"/>
      </w:divBdr>
    </w:div>
    <w:div w:id="20984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nywriting.commons.gc.cuny.edu/" TargetMode="External"/><Relationship Id="rId13" Type="http://schemas.openxmlformats.org/officeDocument/2006/relationships/hyperlink" Target="https://ccnywriting.commons.gc.cuny.edu/english-110-freshman-composition/english-110-and-fiqws-writing-assignments/." TargetMode="External"/><Relationship Id="rId18" Type="http://schemas.openxmlformats.org/officeDocument/2006/relationships/hyperlink" Target="https://www.chegg.com/authors/jill-stephen" TargetMode="External"/><Relationship Id="rId26" Type="http://schemas.openxmlformats.org/officeDocument/2006/relationships/hyperlink" Target="https://www.ccny.cuny.edu/sites/default/files/CriticalThinking%20exported.docx" TargetMode="External"/><Relationship Id="rId3" Type="http://schemas.openxmlformats.org/officeDocument/2006/relationships/styles" Target="styles.xml"/><Relationship Id="rId21" Type="http://schemas.openxmlformats.org/officeDocument/2006/relationships/hyperlink" Target="mailto:trileyreid@ccny.cuny.edu" TargetMode="External"/><Relationship Id="rId7" Type="http://schemas.openxmlformats.org/officeDocument/2006/relationships/endnotes" Target="endnotes.xml"/><Relationship Id="rId12" Type="http://schemas.openxmlformats.org/officeDocument/2006/relationships/hyperlink" Target="https://ccnywriting.commons.gc.cuny.edu/" TargetMode="External"/><Relationship Id="rId17" Type="http://schemas.openxmlformats.org/officeDocument/2006/relationships/hyperlink" Target="https://www.chegg.com/authors/david-rosenwasser" TargetMode="External"/><Relationship Id="rId25" Type="http://schemas.openxmlformats.org/officeDocument/2006/relationships/hyperlink" Target="https://www.ccny.cuny.edu/sites/default/files/communication%20rubrics%20CCNY%20plus%20AACU.pdf" TargetMode="External"/><Relationship Id="rId2" Type="http://schemas.openxmlformats.org/officeDocument/2006/relationships/numbering" Target="numbering.xml"/><Relationship Id="rId16" Type="http://schemas.openxmlformats.org/officeDocument/2006/relationships/hyperlink" Target="https://ccnywriting.commons.gc.cuny.edu/" TargetMode="External"/><Relationship Id="rId20" Type="http://schemas.openxmlformats.org/officeDocument/2006/relationships/hyperlink" Target="https://library.ccny.cuny.edu/instructionalservices/reques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nywriting.commons.gc.cuny.edu/english-110-freshman-composition/portfolio-assignment-for-english-110-and-fiqws-writing" TargetMode="External"/><Relationship Id="rId24" Type="http://schemas.openxmlformats.org/officeDocument/2006/relationships/hyperlink" Target="https://ccny-cuny.campus.eab.com" TargetMode="External"/><Relationship Id="rId5" Type="http://schemas.openxmlformats.org/officeDocument/2006/relationships/webSettings" Target="webSettings.xml"/><Relationship Id="rId15" Type="http://schemas.openxmlformats.org/officeDocument/2006/relationships/hyperlink" Target="https://ccnywriting.commons.gc.cuny.edu/english-110-freshman-composition/english-110-and-fiqws-writing-assignments/" TargetMode="External"/><Relationship Id="rId23" Type="http://schemas.openxmlformats.org/officeDocument/2006/relationships/hyperlink" Target="mailto:av%61%73%6fv%69c@ccny.c%75ny.ed%75" TargetMode="External"/><Relationship Id="rId28" Type="http://schemas.openxmlformats.org/officeDocument/2006/relationships/footer" Target="footer1.xml"/><Relationship Id="rId10" Type="http://schemas.openxmlformats.org/officeDocument/2006/relationships/hyperlink" Target="https://ccnywriting.commons.gc.cuny.edu/" TargetMode="External"/><Relationship Id="rId19" Type="http://schemas.openxmlformats.org/officeDocument/2006/relationships/hyperlink" Target="https://ccny-cuny.campus.eab.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cnywriting.commons.gc.cuny.edu/english-110-freshman-composition/english-110-assignments/)." TargetMode="External"/><Relationship Id="rId14" Type="http://schemas.openxmlformats.org/officeDocument/2006/relationships/hyperlink" Target="https://ccnywriting.commons.gc.cuny.edu/" TargetMode="External"/><Relationship Id="rId22" Type="http://schemas.openxmlformats.org/officeDocument/2006/relationships/hyperlink" Target="mailto:mwatson2@ccny.cuny.edu" TargetMode="External"/><Relationship Id="rId27" Type="http://schemas.openxmlformats.org/officeDocument/2006/relationships/hyperlink" Target="https://www.ccny.cuny.edu/sites/default/files/info%20literacy%20rubric%20gen%20ed.do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1213-F0C7-49C2-A630-3A8D2A8D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5962</Words>
  <Characters>33988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The Freshman Inquiry Writing Seminar (FIQWS) was begun as a way to provide incoming freshman to CCNY a communal learning experi</vt:lpstr>
    </vt:vector>
  </TitlesOfParts>
  <Company>The City College of New York</Company>
  <LinksUpToDate>false</LinksUpToDate>
  <CharactersWithSpaces>39871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Freshman Inquiry Writing Seminar (FIQWS) was begun as a way to provide incoming freshman to CCNY a communal learning experi</dc:title>
  <dc:creator>MacAdam Smith</dc:creator>
  <cp:lastModifiedBy>Ana Vasovic</cp:lastModifiedBy>
  <cp:revision>2</cp:revision>
  <cp:lastPrinted>2024-05-08T20:37:00Z</cp:lastPrinted>
  <dcterms:created xsi:type="dcterms:W3CDTF">2025-03-20T17:43:00Z</dcterms:created>
  <dcterms:modified xsi:type="dcterms:W3CDTF">2025-03-20T17:43:00Z</dcterms:modified>
</cp:coreProperties>
</file>