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E42" w:rsidRPr="008A7085" w:rsidRDefault="00381E42" w:rsidP="00381E42">
      <w:pPr>
        <w:rPr>
          <w:b/>
        </w:rPr>
      </w:pPr>
      <w:bookmarkStart w:id="0" w:name="_GoBack"/>
      <w:bookmarkEnd w:id="0"/>
      <w:r w:rsidRPr="008A7085">
        <w:rPr>
          <w:b/>
        </w:rPr>
        <w:t>General Education Assessment Report for Bio 10004    February 23, 2016</w:t>
      </w:r>
    </w:p>
    <w:p w:rsidR="00381E42" w:rsidRDefault="00381E42" w:rsidP="00381E42"/>
    <w:tbl>
      <w:tblPr>
        <w:tblStyle w:val="TableGrid"/>
        <w:tblW w:w="0" w:type="auto"/>
        <w:tblLook w:val="04A0" w:firstRow="1" w:lastRow="0" w:firstColumn="1" w:lastColumn="0" w:noHBand="0" w:noVBand="1"/>
      </w:tblPr>
      <w:tblGrid>
        <w:gridCol w:w="4621"/>
        <w:gridCol w:w="4621"/>
      </w:tblGrid>
      <w:tr w:rsidR="008A7085" w:rsidTr="008A7085">
        <w:tc>
          <w:tcPr>
            <w:tcW w:w="4621" w:type="dxa"/>
          </w:tcPr>
          <w:p w:rsidR="008A7085" w:rsidRDefault="008A7085" w:rsidP="00381E42">
            <w:r>
              <w:t>Learning Outcome</w:t>
            </w:r>
          </w:p>
        </w:tc>
        <w:tc>
          <w:tcPr>
            <w:tcW w:w="4621" w:type="dxa"/>
          </w:tcPr>
          <w:p w:rsidR="008A7085" w:rsidRDefault="008A7085" w:rsidP="00381E42">
            <w:r>
              <w:t>Assessment Methodology</w:t>
            </w:r>
          </w:p>
        </w:tc>
      </w:tr>
      <w:tr w:rsidR="008A7085" w:rsidTr="008A7085">
        <w:tc>
          <w:tcPr>
            <w:tcW w:w="4621" w:type="dxa"/>
          </w:tcPr>
          <w:p w:rsidR="008A7085" w:rsidRDefault="008A7085" w:rsidP="00381E42">
            <w:r>
              <w:t>Fundamental Concepts of Life Science</w:t>
            </w:r>
          </w:p>
        </w:tc>
        <w:tc>
          <w:tcPr>
            <w:tcW w:w="4621" w:type="dxa"/>
          </w:tcPr>
          <w:p w:rsidR="008A7085" w:rsidRDefault="008A7085" w:rsidP="00381E42">
            <w:r>
              <w:t>Exams</w:t>
            </w:r>
          </w:p>
        </w:tc>
      </w:tr>
      <w:tr w:rsidR="008A7085" w:rsidTr="008A7085">
        <w:tc>
          <w:tcPr>
            <w:tcW w:w="4621" w:type="dxa"/>
          </w:tcPr>
          <w:p w:rsidR="008A7085" w:rsidRDefault="008A7085" w:rsidP="00381E42">
            <w:r>
              <w:t>Apply the Scientific method</w:t>
            </w:r>
          </w:p>
        </w:tc>
        <w:tc>
          <w:tcPr>
            <w:tcW w:w="4621" w:type="dxa"/>
          </w:tcPr>
          <w:p w:rsidR="008A7085" w:rsidRDefault="008A7085" w:rsidP="00381E42">
            <w:r>
              <w:t>Exams and simulations in lab</w:t>
            </w:r>
          </w:p>
        </w:tc>
      </w:tr>
      <w:tr w:rsidR="008A7085" w:rsidTr="008A7085">
        <w:tc>
          <w:tcPr>
            <w:tcW w:w="4621" w:type="dxa"/>
          </w:tcPr>
          <w:p w:rsidR="008A7085" w:rsidRDefault="008A7085" w:rsidP="00381E42">
            <w:r>
              <w:t>Tools of a Scientific discipline</w:t>
            </w:r>
          </w:p>
        </w:tc>
        <w:tc>
          <w:tcPr>
            <w:tcW w:w="4621" w:type="dxa"/>
          </w:tcPr>
          <w:p w:rsidR="008A7085" w:rsidRDefault="008A7085" w:rsidP="00381E42">
            <w:r>
              <w:t>Simulations</w:t>
            </w:r>
          </w:p>
        </w:tc>
      </w:tr>
      <w:tr w:rsidR="008A7085" w:rsidTr="008A7085">
        <w:tc>
          <w:tcPr>
            <w:tcW w:w="4621" w:type="dxa"/>
          </w:tcPr>
          <w:p w:rsidR="008A7085" w:rsidRDefault="008A7085" w:rsidP="00381E42">
            <w:r>
              <w:t>Gather analyse data</w:t>
            </w:r>
          </w:p>
        </w:tc>
        <w:tc>
          <w:tcPr>
            <w:tcW w:w="4621" w:type="dxa"/>
          </w:tcPr>
          <w:p w:rsidR="008A7085" w:rsidRDefault="008A7085" w:rsidP="00381E42">
            <w:r>
              <w:t>Simulations, class discussions, quizzes</w:t>
            </w:r>
          </w:p>
        </w:tc>
      </w:tr>
      <w:tr w:rsidR="008A7085" w:rsidTr="008A7085">
        <w:tc>
          <w:tcPr>
            <w:tcW w:w="4621" w:type="dxa"/>
          </w:tcPr>
          <w:p w:rsidR="008A7085" w:rsidRDefault="008A7085" w:rsidP="00381E42">
            <w:r>
              <w:t>Research Ethics</w:t>
            </w:r>
          </w:p>
        </w:tc>
        <w:tc>
          <w:tcPr>
            <w:tcW w:w="4621" w:type="dxa"/>
          </w:tcPr>
          <w:p w:rsidR="008A7085" w:rsidRDefault="008A7085" w:rsidP="00381E42">
            <w:r>
              <w:t>Class discussions , readings from popular literature and quizzes in lab</w:t>
            </w:r>
          </w:p>
        </w:tc>
      </w:tr>
    </w:tbl>
    <w:p w:rsidR="00381E42" w:rsidRDefault="00381E42" w:rsidP="00381E42"/>
    <w:p w:rsidR="00F475E2" w:rsidRDefault="00F475E2" w:rsidP="00381E42">
      <w:r>
        <w:t>Sample questions and answers from exams relevant to Assessment</w:t>
      </w:r>
    </w:p>
    <w:p w:rsidR="00381E42" w:rsidRPr="008A7085" w:rsidRDefault="00381E42" w:rsidP="00381E42">
      <w:pPr>
        <w:rPr>
          <w:b/>
        </w:rPr>
      </w:pPr>
      <w:r w:rsidRPr="008A7085">
        <w:rPr>
          <w:b/>
        </w:rPr>
        <w:t>Outcome 1 Develop and utilize critical reasoning skills</w:t>
      </w:r>
    </w:p>
    <w:p w:rsidR="00381E42" w:rsidRDefault="00381E42" w:rsidP="00381E42"/>
    <w:p w:rsidR="00381E42" w:rsidRDefault="00381E42" w:rsidP="00381E42">
      <w:r>
        <w:t>Julie has a genetic disorder.  Julie and her husband, Shane, have three children, none of which have the genetic disorder.  How is this disorder most likely inherited?</w:t>
      </w:r>
    </w:p>
    <w:p w:rsidR="00381E42" w:rsidRDefault="00381E42" w:rsidP="00381E42">
      <w:pPr>
        <w:ind w:left="720"/>
      </w:pPr>
      <w:r>
        <w:t>A autosomal dominant</w:t>
      </w:r>
    </w:p>
    <w:p w:rsidR="00381E42" w:rsidRDefault="00381E42" w:rsidP="00381E42">
      <w:pPr>
        <w:ind w:left="720"/>
      </w:pPr>
      <w:r w:rsidRPr="00344A13">
        <w:rPr>
          <w:b/>
          <w:u w:val="single"/>
        </w:rPr>
        <w:t>B.</w:t>
      </w:r>
      <w:r>
        <w:t xml:space="preserve"> autosomal recessive</w:t>
      </w:r>
    </w:p>
    <w:p w:rsidR="00381E42" w:rsidRDefault="00381E42" w:rsidP="00381E42">
      <w:pPr>
        <w:ind w:left="720"/>
      </w:pPr>
      <w:r>
        <w:t>C heterozygous dominant</w:t>
      </w:r>
    </w:p>
    <w:p w:rsidR="00381E42" w:rsidRDefault="00381E42" w:rsidP="00381E42">
      <w:pPr>
        <w:ind w:left="720"/>
      </w:pPr>
      <w:r>
        <w:t>D. The environment influences the trait instead of the genetics</w:t>
      </w:r>
    </w:p>
    <w:p w:rsidR="00381E42" w:rsidRDefault="00381E42" w:rsidP="00381E42">
      <w:pPr>
        <w:ind w:left="720"/>
      </w:pPr>
      <w:r>
        <w:t>E. 100% inheritance from the father since the children are not affected</w:t>
      </w:r>
    </w:p>
    <w:p w:rsidR="00381E42" w:rsidRDefault="00381E42" w:rsidP="00381E42"/>
    <w:tbl>
      <w:tblPr>
        <w:tblStyle w:val="TableGrid"/>
        <w:tblW w:w="0" w:type="auto"/>
        <w:tblLook w:val="04A0" w:firstRow="1" w:lastRow="0" w:firstColumn="1" w:lastColumn="0" w:noHBand="0" w:noVBand="1"/>
      </w:tblPr>
      <w:tblGrid>
        <w:gridCol w:w="1848"/>
        <w:gridCol w:w="1848"/>
        <w:gridCol w:w="1848"/>
        <w:gridCol w:w="1849"/>
        <w:gridCol w:w="1849"/>
      </w:tblGrid>
      <w:tr w:rsidR="00381E42" w:rsidTr="00166830">
        <w:tc>
          <w:tcPr>
            <w:tcW w:w="1848" w:type="dxa"/>
          </w:tcPr>
          <w:p w:rsidR="00381E42" w:rsidRDefault="00381E42" w:rsidP="00166830">
            <w:r>
              <w:t>A</w:t>
            </w:r>
          </w:p>
        </w:tc>
        <w:tc>
          <w:tcPr>
            <w:tcW w:w="1848" w:type="dxa"/>
          </w:tcPr>
          <w:p w:rsidR="00381E42" w:rsidRDefault="00381E42" w:rsidP="00166830">
            <w:r>
              <w:t>B*</w:t>
            </w:r>
          </w:p>
        </w:tc>
        <w:tc>
          <w:tcPr>
            <w:tcW w:w="1848" w:type="dxa"/>
          </w:tcPr>
          <w:p w:rsidR="00381E42" w:rsidRDefault="00381E42" w:rsidP="00166830">
            <w:r>
              <w:t>C</w:t>
            </w:r>
          </w:p>
        </w:tc>
        <w:tc>
          <w:tcPr>
            <w:tcW w:w="1849" w:type="dxa"/>
          </w:tcPr>
          <w:p w:rsidR="00381E42" w:rsidRDefault="00381E42" w:rsidP="00166830">
            <w:r>
              <w:t>D</w:t>
            </w:r>
          </w:p>
        </w:tc>
        <w:tc>
          <w:tcPr>
            <w:tcW w:w="1849" w:type="dxa"/>
          </w:tcPr>
          <w:p w:rsidR="00381E42" w:rsidRDefault="00381E42" w:rsidP="00166830">
            <w:r>
              <w:t>E</w:t>
            </w:r>
          </w:p>
        </w:tc>
      </w:tr>
      <w:tr w:rsidR="00381E42" w:rsidTr="00166830">
        <w:tc>
          <w:tcPr>
            <w:tcW w:w="1848" w:type="dxa"/>
          </w:tcPr>
          <w:p w:rsidR="00381E42" w:rsidRDefault="00381E42" w:rsidP="00166830">
            <w:r>
              <w:t>5</w:t>
            </w:r>
          </w:p>
        </w:tc>
        <w:tc>
          <w:tcPr>
            <w:tcW w:w="1848" w:type="dxa"/>
          </w:tcPr>
          <w:p w:rsidR="00381E42" w:rsidRDefault="00381E42" w:rsidP="00166830">
            <w:r>
              <w:t>89</w:t>
            </w:r>
          </w:p>
        </w:tc>
        <w:tc>
          <w:tcPr>
            <w:tcW w:w="1848" w:type="dxa"/>
          </w:tcPr>
          <w:p w:rsidR="00381E42" w:rsidRDefault="00381E42" w:rsidP="00166830">
            <w:r>
              <w:t>4</w:t>
            </w:r>
          </w:p>
        </w:tc>
        <w:tc>
          <w:tcPr>
            <w:tcW w:w="1849" w:type="dxa"/>
          </w:tcPr>
          <w:p w:rsidR="00381E42" w:rsidRDefault="00381E42" w:rsidP="00166830">
            <w:r>
              <w:t>1</w:t>
            </w:r>
          </w:p>
        </w:tc>
        <w:tc>
          <w:tcPr>
            <w:tcW w:w="1849" w:type="dxa"/>
          </w:tcPr>
          <w:p w:rsidR="00381E42" w:rsidRDefault="00381E42" w:rsidP="00166830">
            <w:r>
              <w:t>2</w:t>
            </w:r>
          </w:p>
        </w:tc>
      </w:tr>
    </w:tbl>
    <w:p w:rsidR="00381E42" w:rsidRDefault="00381E42"/>
    <w:p w:rsidR="003E6692" w:rsidRPr="008A7085" w:rsidRDefault="00ED7548">
      <w:pPr>
        <w:rPr>
          <w:b/>
        </w:rPr>
      </w:pPr>
      <w:r w:rsidRPr="008A7085">
        <w:rPr>
          <w:b/>
        </w:rPr>
        <w:t>Outcome 2 Scientific method</w:t>
      </w:r>
    </w:p>
    <w:p w:rsidR="00ED7548" w:rsidRDefault="00ED7548">
      <w:r>
        <w:t>A controlled study when neither the patient nor the examiner is aware of whether the patient is receiving a treatment is called a/an</w:t>
      </w:r>
    </w:p>
    <w:p w:rsidR="00ED7548" w:rsidRDefault="00ED7548">
      <w:r>
        <w:tab/>
        <w:t>A statistical study</w:t>
      </w:r>
    </w:p>
    <w:p w:rsidR="00ED7548" w:rsidRDefault="00ED7548">
      <w:r>
        <w:tab/>
      </w:r>
      <w:r w:rsidRPr="00ED7548">
        <w:rPr>
          <w:b/>
          <w:u w:val="single"/>
        </w:rPr>
        <w:t xml:space="preserve">B </w:t>
      </w:r>
      <w:r>
        <w:t>double-blind study</w:t>
      </w:r>
    </w:p>
    <w:p w:rsidR="00ED7548" w:rsidRDefault="00ED7548">
      <w:r>
        <w:tab/>
        <w:t>C variable study</w:t>
      </w:r>
    </w:p>
    <w:p w:rsidR="00ED7548" w:rsidRDefault="00ED7548">
      <w:r>
        <w:tab/>
        <w:t>D adaptive study</w:t>
      </w:r>
    </w:p>
    <w:p w:rsidR="00ED7548" w:rsidRDefault="00ED7548">
      <w:r>
        <w:tab/>
        <w:t>E blind study</w:t>
      </w:r>
    </w:p>
    <w:p w:rsidR="00ED7548" w:rsidRDefault="00ED7548"/>
    <w:tbl>
      <w:tblPr>
        <w:tblStyle w:val="TableGrid"/>
        <w:tblW w:w="0" w:type="auto"/>
        <w:tblLook w:val="04A0" w:firstRow="1" w:lastRow="0" w:firstColumn="1" w:lastColumn="0" w:noHBand="0" w:noVBand="1"/>
      </w:tblPr>
      <w:tblGrid>
        <w:gridCol w:w="1848"/>
        <w:gridCol w:w="1848"/>
        <w:gridCol w:w="1848"/>
        <w:gridCol w:w="1849"/>
        <w:gridCol w:w="1849"/>
      </w:tblGrid>
      <w:tr w:rsidR="00ED7548" w:rsidTr="00ED7548">
        <w:tc>
          <w:tcPr>
            <w:tcW w:w="1848" w:type="dxa"/>
          </w:tcPr>
          <w:p w:rsidR="00ED7548" w:rsidRDefault="00ED7548">
            <w:r>
              <w:t>A</w:t>
            </w:r>
          </w:p>
        </w:tc>
        <w:tc>
          <w:tcPr>
            <w:tcW w:w="1848" w:type="dxa"/>
          </w:tcPr>
          <w:p w:rsidR="00ED7548" w:rsidRDefault="00ED7548">
            <w:r>
              <w:t>B*</w:t>
            </w:r>
          </w:p>
        </w:tc>
        <w:tc>
          <w:tcPr>
            <w:tcW w:w="1848" w:type="dxa"/>
          </w:tcPr>
          <w:p w:rsidR="00ED7548" w:rsidRDefault="00ED7548">
            <w:r>
              <w:t>C</w:t>
            </w:r>
          </w:p>
        </w:tc>
        <w:tc>
          <w:tcPr>
            <w:tcW w:w="1849" w:type="dxa"/>
          </w:tcPr>
          <w:p w:rsidR="00ED7548" w:rsidRDefault="00ED7548">
            <w:r>
              <w:t>D</w:t>
            </w:r>
          </w:p>
        </w:tc>
        <w:tc>
          <w:tcPr>
            <w:tcW w:w="1849" w:type="dxa"/>
          </w:tcPr>
          <w:p w:rsidR="00ED7548" w:rsidRDefault="00ED7548">
            <w:r>
              <w:t>E</w:t>
            </w:r>
          </w:p>
        </w:tc>
      </w:tr>
      <w:tr w:rsidR="00ED7548" w:rsidTr="00ED7548">
        <w:tc>
          <w:tcPr>
            <w:tcW w:w="1848" w:type="dxa"/>
          </w:tcPr>
          <w:p w:rsidR="00ED7548" w:rsidRDefault="00ED7548">
            <w:r>
              <w:t>0+</w:t>
            </w:r>
          </w:p>
        </w:tc>
        <w:tc>
          <w:tcPr>
            <w:tcW w:w="1848" w:type="dxa"/>
          </w:tcPr>
          <w:p w:rsidR="00ED7548" w:rsidRDefault="00ED7548">
            <w:r>
              <w:t>104</w:t>
            </w:r>
          </w:p>
        </w:tc>
        <w:tc>
          <w:tcPr>
            <w:tcW w:w="1848" w:type="dxa"/>
          </w:tcPr>
          <w:p w:rsidR="00ED7548" w:rsidRDefault="00ED7548">
            <w:r>
              <w:t>0</w:t>
            </w:r>
          </w:p>
        </w:tc>
        <w:tc>
          <w:tcPr>
            <w:tcW w:w="1849" w:type="dxa"/>
          </w:tcPr>
          <w:p w:rsidR="00ED7548" w:rsidRDefault="00ED7548">
            <w:r>
              <w:t>0</w:t>
            </w:r>
          </w:p>
        </w:tc>
        <w:tc>
          <w:tcPr>
            <w:tcW w:w="1849" w:type="dxa"/>
          </w:tcPr>
          <w:p w:rsidR="00ED7548" w:rsidRDefault="00ED7548">
            <w:r>
              <w:t>1</w:t>
            </w:r>
          </w:p>
        </w:tc>
      </w:tr>
    </w:tbl>
    <w:p w:rsidR="00ED7548" w:rsidRDefault="00ED7548"/>
    <w:p w:rsidR="00381E42" w:rsidRPr="008A7085" w:rsidRDefault="00381E42" w:rsidP="00381E42">
      <w:pPr>
        <w:rPr>
          <w:b/>
        </w:rPr>
      </w:pPr>
      <w:r w:rsidRPr="008A7085">
        <w:rPr>
          <w:b/>
        </w:rPr>
        <w:t xml:space="preserve">Outcome 3: Human anatomy and physiology: Students have </w:t>
      </w:r>
      <w:r w:rsidRPr="008A7085">
        <w:rPr>
          <w:b/>
          <w:u w:val="single"/>
        </w:rPr>
        <w:t>no preconceived notion</w:t>
      </w:r>
      <w:r w:rsidRPr="008A7085">
        <w:rPr>
          <w:b/>
        </w:rPr>
        <w:t xml:space="preserve"> of answer</w:t>
      </w:r>
    </w:p>
    <w:p w:rsidR="00381E42" w:rsidRDefault="00381E42" w:rsidP="00381E42">
      <w:r>
        <w:t>Liver donations can be made by living people, but heart donations come only from the dead.  Why?</w:t>
      </w:r>
    </w:p>
    <w:p w:rsidR="00381E42" w:rsidRDefault="00381E42" w:rsidP="00381E42">
      <w:pPr>
        <w:ind w:left="720"/>
      </w:pPr>
      <w:r>
        <w:t>A The heart has its own electrical system, but the liver does not</w:t>
      </w:r>
    </w:p>
    <w:p w:rsidR="00381E42" w:rsidRDefault="00381E42" w:rsidP="00381E42">
      <w:pPr>
        <w:ind w:left="720"/>
      </w:pPr>
      <w:r>
        <w:t>B. the pancreas assists in liver donation</w:t>
      </w:r>
    </w:p>
    <w:p w:rsidR="00381E42" w:rsidRDefault="00381E42" w:rsidP="00381E42">
      <w:pPr>
        <w:ind w:left="720"/>
      </w:pPr>
      <w:r w:rsidRPr="009C3C15">
        <w:rPr>
          <w:b/>
          <w:u w:val="single"/>
        </w:rPr>
        <w:t>C</w:t>
      </w:r>
      <w:r>
        <w:t>.  Liver tissue regenerates, so that if someone gives of piece of his or her tissue to someone else, both donor and recipient grow complete livers</w:t>
      </w:r>
    </w:p>
    <w:p w:rsidR="00381E42" w:rsidRDefault="00381E42" w:rsidP="00381E42">
      <w:pPr>
        <w:ind w:left="720"/>
      </w:pPr>
      <w:r>
        <w:t>D The alcohol that is detoxified in the liver aids in liver transplants</w:t>
      </w:r>
    </w:p>
    <w:p w:rsidR="00381E42" w:rsidRDefault="00381E42" w:rsidP="00381E42">
      <w:pPr>
        <w:ind w:left="720"/>
      </w:pPr>
      <w:r>
        <w:t>E. The liver has its own metabolic pathways, but the heart does not.</w:t>
      </w:r>
    </w:p>
    <w:p w:rsidR="00381E42" w:rsidRDefault="00381E42" w:rsidP="00381E42"/>
    <w:tbl>
      <w:tblPr>
        <w:tblStyle w:val="TableGrid"/>
        <w:tblW w:w="0" w:type="auto"/>
        <w:tblLook w:val="04A0" w:firstRow="1" w:lastRow="0" w:firstColumn="1" w:lastColumn="0" w:noHBand="0" w:noVBand="1"/>
      </w:tblPr>
      <w:tblGrid>
        <w:gridCol w:w="1848"/>
        <w:gridCol w:w="1848"/>
        <w:gridCol w:w="1848"/>
        <w:gridCol w:w="1849"/>
        <w:gridCol w:w="1849"/>
      </w:tblGrid>
      <w:tr w:rsidR="00381E42" w:rsidTr="00166830">
        <w:tc>
          <w:tcPr>
            <w:tcW w:w="1848" w:type="dxa"/>
          </w:tcPr>
          <w:p w:rsidR="00381E42" w:rsidRDefault="00381E42" w:rsidP="00166830">
            <w:r>
              <w:t>A</w:t>
            </w:r>
          </w:p>
        </w:tc>
        <w:tc>
          <w:tcPr>
            <w:tcW w:w="1848" w:type="dxa"/>
          </w:tcPr>
          <w:p w:rsidR="00381E42" w:rsidRDefault="00381E42" w:rsidP="00166830">
            <w:r>
              <w:t>B</w:t>
            </w:r>
          </w:p>
        </w:tc>
        <w:tc>
          <w:tcPr>
            <w:tcW w:w="1848" w:type="dxa"/>
          </w:tcPr>
          <w:p w:rsidR="00381E42" w:rsidRDefault="00381E42" w:rsidP="00166830">
            <w:r>
              <w:t>C*</w:t>
            </w:r>
          </w:p>
        </w:tc>
        <w:tc>
          <w:tcPr>
            <w:tcW w:w="1849" w:type="dxa"/>
          </w:tcPr>
          <w:p w:rsidR="00381E42" w:rsidRDefault="00381E42" w:rsidP="00166830">
            <w:r>
              <w:t>D</w:t>
            </w:r>
          </w:p>
        </w:tc>
        <w:tc>
          <w:tcPr>
            <w:tcW w:w="1849" w:type="dxa"/>
          </w:tcPr>
          <w:p w:rsidR="00381E42" w:rsidRDefault="00381E42" w:rsidP="00166830">
            <w:r>
              <w:t>E</w:t>
            </w:r>
          </w:p>
        </w:tc>
      </w:tr>
      <w:tr w:rsidR="00381E42" w:rsidTr="00166830">
        <w:tc>
          <w:tcPr>
            <w:tcW w:w="1848" w:type="dxa"/>
          </w:tcPr>
          <w:p w:rsidR="00381E42" w:rsidRDefault="00381E42" w:rsidP="00166830">
            <w:r>
              <w:t>20</w:t>
            </w:r>
          </w:p>
        </w:tc>
        <w:tc>
          <w:tcPr>
            <w:tcW w:w="1848" w:type="dxa"/>
          </w:tcPr>
          <w:p w:rsidR="00381E42" w:rsidRDefault="00381E42" w:rsidP="00166830">
            <w:r>
              <w:t>3</w:t>
            </w:r>
          </w:p>
        </w:tc>
        <w:tc>
          <w:tcPr>
            <w:tcW w:w="1848" w:type="dxa"/>
          </w:tcPr>
          <w:p w:rsidR="00381E42" w:rsidRDefault="00381E42" w:rsidP="00166830">
            <w:r>
              <w:t>61</w:t>
            </w:r>
          </w:p>
        </w:tc>
        <w:tc>
          <w:tcPr>
            <w:tcW w:w="1849" w:type="dxa"/>
          </w:tcPr>
          <w:p w:rsidR="00381E42" w:rsidRDefault="00381E42" w:rsidP="00166830">
            <w:r>
              <w:t>0</w:t>
            </w:r>
          </w:p>
        </w:tc>
        <w:tc>
          <w:tcPr>
            <w:tcW w:w="1849" w:type="dxa"/>
          </w:tcPr>
          <w:p w:rsidR="00381E42" w:rsidRDefault="00381E42" w:rsidP="00166830">
            <w:r>
              <w:t>0</w:t>
            </w:r>
          </w:p>
        </w:tc>
      </w:tr>
    </w:tbl>
    <w:p w:rsidR="00381E42" w:rsidRDefault="00381E42" w:rsidP="00381E42"/>
    <w:p w:rsidR="00381E42" w:rsidRPr="008A7085" w:rsidRDefault="00381E42" w:rsidP="00381E42">
      <w:pPr>
        <w:rPr>
          <w:b/>
        </w:rPr>
      </w:pPr>
      <w:r w:rsidRPr="008A7085">
        <w:rPr>
          <w:b/>
        </w:rPr>
        <w:t xml:space="preserve">Outcome 3: Human anatomy and physiology: Students </w:t>
      </w:r>
      <w:r w:rsidRPr="008A7085">
        <w:rPr>
          <w:b/>
          <w:u w:val="single"/>
        </w:rPr>
        <w:t>have preconceived notion</w:t>
      </w:r>
      <w:r w:rsidRPr="008A7085">
        <w:rPr>
          <w:b/>
        </w:rPr>
        <w:t xml:space="preserve"> of answer</w:t>
      </w:r>
    </w:p>
    <w:p w:rsidR="00381E42" w:rsidRDefault="00381E42" w:rsidP="00381E42">
      <w:r>
        <w:t>Pregnancy begins when</w:t>
      </w:r>
    </w:p>
    <w:p w:rsidR="00381E42" w:rsidRDefault="00381E42" w:rsidP="00381E42">
      <w:pPr>
        <w:ind w:left="720"/>
      </w:pPr>
      <w:r>
        <w:t>A the sperm and the egg combine</w:t>
      </w:r>
    </w:p>
    <w:p w:rsidR="00381E42" w:rsidRDefault="00381E42" w:rsidP="00381E42">
      <w:pPr>
        <w:ind w:left="720"/>
      </w:pPr>
      <w:r>
        <w:lastRenderedPageBreak/>
        <w:t>B the fertilized egg implants in the ovary</w:t>
      </w:r>
    </w:p>
    <w:p w:rsidR="00381E42" w:rsidRDefault="00381E42" w:rsidP="00381E42">
      <w:pPr>
        <w:ind w:left="720"/>
      </w:pPr>
      <w:r w:rsidRPr="009C3C15">
        <w:rPr>
          <w:b/>
          <w:u w:val="single"/>
        </w:rPr>
        <w:t>C</w:t>
      </w:r>
      <w:r>
        <w:t xml:space="preserve"> the developing embryo implants itself in the endometrium</w:t>
      </w:r>
    </w:p>
    <w:p w:rsidR="00381E42" w:rsidRDefault="00381E42" w:rsidP="00381E42">
      <w:pPr>
        <w:ind w:left="720"/>
      </w:pPr>
      <w:r>
        <w:t>D sperm are in the vagina</w:t>
      </w:r>
    </w:p>
    <w:p w:rsidR="00381E42" w:rsidRDefault="00381E42" w:rsidP="00381E42">
      <w:pPr>
        <w:ind w:left="720"/>
      </w:pPr>
      <w:r>
        <w:t>E. sperm are in the uterus</w:t>
      </w:r>
    </w:p>
    <w:tbl>
      <w:tblPr>
        <w:tblStyle w:val="TableGrid"/>
        <w:tblW w:w="0" w:type="auto"/>
        <w:tblLook w:val="04A0" w:firstRow="1" w:lastRow="0" w:firstColumn="1" w:lastColumn="0" w:noHBand="0" w:noVBand="1"/>
      </w:tblPr>
      <w:tblGrid>
        <w:gridCol w:w="1848"/>
        <w:gridCol w:w="1848"/>
        <w:gridCol w:w="1848"/>
        <w:gridCol w:w="1849"/>
        <w:gridCol w:w="1849"/>
      </w:tblGrid>
      <w:tr w:rsidR="00381E42" w:rsidTr="00166830">
        <w:tc>
          <w:tcPr>
            <w:tcW w:w="1848" w:type="dxa"/>
          </w:tcPr>
          <w:p w:rsidR="00381E42" w:rsidRDefault="00381E42" w:rsidP="00166830">
            <w:r>
              <w:t>A</w:t>
            </w:r>
          </w:p>
        </w:tc>
        <w:tc>
          <w:tcPr>
            <w:tcW w:w="1848" w:type="dxa"/>
          </w:tcPr>
          <w:p w:rsidR="00381E42" w:rsidRDefault="00381E42" w:rsidP="00166830">
            <w:r>
              <w:t>B</w:t>
            </w:r>
          </w:p>
        </w:tc>
        <w:tc>
          <w:tcPr>
            <w:tcW w:w="1848" w:type="dxa"/>
          </w:tcPr>
          <w:p w:rsidR="00381E42" w:rsidRDefault="00381E42" w:rsidP="00166830">
            <w:r>
              <w:t>C*</w:t>
            </w:r>
          </w:p>
        </w:tc>
        <w:tc>
          <w:tcPr>
            <w:tcW w:w="1849" w:type="dxa"/>
          </w:tcPr>
          <w:p w:rsidR="00381E42" w:rsidRDefault="00381E42" w:rsidP="00166830">
            <w:r>
              <w:t>D</w:t>
            </w:r>
          </w:p>
        </w:tc>
        <w:tc>
          <w:tcPr>
            <w:tcW w:w="1849" w:type="dxa"/>
          </w:tcPr>
          <w:p w:rsidR="00381E42" w:rsidRDefault="00381E42" w:rsidP="00166830">
            <w:r>
              <w:t>E</w:t>
            </w:r>
          </w:p>
          <w:p w:rsidR="00381E42" w:rsidRDefault="00381E42" w:rsidP="00166830"/>
        </w:tc>
      </w:tr>
      <w:tr w:rsidR="00381E42" w:rsidTr="00166830">
        <w:tc>
          <w:tcPr>
            <w:tcW w:w="1848" w:type="dxa"/>
          </w:tcPr>
          <w:p w:rsidR="00381E42" w:rsidRDefault="00381E42" w:rsidP="00166830">
            <w:r>
              <w:t>23</w:t>
            </w:r>
          </w:p>
        </w:tc>
        <w:tc>
          <w:tcPr>
            <w:tcW w:w="1848" w:type="dxa"/>
          </w:tcPr>
          <w:p w:rsidR="00381E42" w:rsidRDefault="00381E42" w:rsidP="00166830">
            <w:r>
              <w:t>39</w:t>
            </w:r>
          </w:p>
        </w:tc>
        <w:tc>
          <w:tcPr>
            <w:tcW w:w="1848" w:type="dxa"/>
          </w:tcPr>
          <w:p w:rsidR="00381E42" w:rsidRDefault="00381E42" w:rsidP="00166830">
            <w:r>
              <w:t>38</w:t>
            </w:r>
          </w:p>
        </w:tc>
        <w:tc>
          <w:tcPr>
            <w:tcW w:w="1849" w:type="dxa"/>
          </w:tcPr>
          <w:p w:rsidR="00381E42" w:rsidRDefault="00381E42" w:rsidP="00166830">
            <w:r>
              <w:t>0</w:t>
            </w:r>
          </w:p>
        </w:tc>
        <w:tc>
          <w:tcPr>
            <w:tcW w:w="1849" w:type="dxa"/>
          </w:tcPr>
          <w:p w:rsidR="00381E42" w:rsidRDefault="00381E42" w:rsidP="00166830">
            <w:r>
              <w:t>0</w:t>
            </w:r>
          </w:p>
        </w:tc>
      </w:tr>
    </w:tbl>
    <w:p w:rsidR="00381E42" w:rsidRDefault="00381E42" w:rsidP="00381E42"/>
    <w:p w:rsidR="00ED7548" w:rsidRPr="008A7085" w:rsidRDefault="00ED7548">
      <w:pPr>
        <w:rPr>
          <w:b/>
        </w:rPr>
      </w:pPr>
      <w:r w:rsidRPr="008A7085">
        <w:rPr>
          <w:b/>
        </w:rPr>
        <w:t>Outcome 5: Explore practical and ethical issues</w:t>
      </w:r>
    </w:p>
    <w:p w:rsidR="00ED7548" w:rsidRDefault="00ED7548">
      <w:r>
        <w:t>Scientists who have a financial stake in a company are now required to state that when they do research.  This is an example of</w:t>
      </w:r>
    </w:p>
    <w:p w:rsidR="00ED7548" w:rsidRDefault="00ED7548">
      <w:r>
        <w:tab/>
      </w:r>
      <w:r w:rsidRPr="00ED7548">
        <w:rPr>
          <w:b/>
          <w:u w:val="single"/>
        </w:rPr>
        <w:t>A</w:t>
      </w:r>
      <w:r>
        <w:t xml:space="preserve"> ethics in science</w:t>
      </w:r>
    </w:p>
    <w:p w:rsidR="00ED7548" w:rsidRDefault="00ED7548">
      <w:r>
        <w:tab/>
        <w:t>B financial planning</w:t>
      </w:r>
    </w:p>
    <w:p w:rsidR="00ED7548" w:rsidRDefault="00ED7548">
      <w:r>
        <w:tab/>
        <w:t>C a new business model</w:t>
      </w:r>
    </w:p>
    <w:p w:rsidR="00ED7548" w:rsidRDefault="00ED7548">
      <w:r>
        <w:tab/>
        <w:t>D a biotechnology revolution</w:t>
      </w:r>
    </w:p>
    <w:p w:rsidR="00ED7548" w:rsidRDefault="00ED7548">
      <w:r>
        <w:tab/>
        <w:t>E statistical significance.</w:t>
      </w:r>
    </w:p>
    <w:tbl>
      <w:tblPr>
        <w:tblStyle w:val="TableGrid"/>
        <w:tblW w:w="0" w:type="auto"/>
        <w:tblLook w:val="04A0" w:firstRow="1" w:lastRow="0" w:firstColumn="1" w:lastColumn="0" w:noHBand="0" w:noVBand="1"/>
      </w:tblPr>
      <w:tblGrid>
        <w:gridCol w:w="1848"/>
        <w:gridCol w:w="1848"/>
        <w:gridCol w:w="1848"/>
        <w:gridCol w:w="1849"/>
        <w:gridCol w:w="1849"/>
      </w:tblGrid>
      <w:tr w:rsidR="00ED7548" w:rsidTr="00ED7548">
        <w:tc>
          <w:tcPr>
            <w:tcW w:w="1848" w:type="dxa"/>
          </w:tcPr>
          <w:p w:rsidR="00ED7548" w:rsidRDefault="00ED7548">
            <w:r>
              <w:t>A*</w:t>
            </w:r>
          </w:p>
        </w:tc>
        <w:tc>
          <w:tcPr>
            <w:tcW w:w="1848" w:type="dxa"/>
          </w:tcPr>
          <w:p w:rsidR="00ED7548" w:rsidRDefault="00ED7548">
            <w:r>
              <w:t>B</w:t>
            </w:r>
          </w:p>
        </w:tc>
        <w:tc>
          <w:tcPr>
            <w:tcW w:w="1848" w:type="dxa"/>
          </w:tcPr>
          <w:p w:rsidR="00ED7548" w:rsidRDefault="00ED7548">
            <w:r>
              <w:t>C</w:t>
            </w:r>
          </w:p>
        </w:tc>
        <w:tc>
          <w:tcPr>
            <w:tcW w:w="1849" w:type="dxa"/>
          </w:tcPr>
          <w:p w:rsidR="00ED7548" w:rsidRDefault="00ED7548">
            <w:r>
              <w:t>D</w:t>
            </w:r>
          </w:p>
        </w:tc>
        <w:tc>
          <w:tcPr>
            <w:tcW w:w="1849" w:type="dxa"/>
          </w:tcPr>
          <w:p w:rsidR="00ED7548" w:rsidRDefault="00ED7548">
            <w:r>
              <w:t>E</w:t>
            </w:r>
          </w:p>
        </w:tc>
      </w:tr>
      <w:tr w:rsidR="00ED7548" w:rsidTr="00ED7548">
        <w:tc>
          <w:tcPr>
            <w:tcW w:w="1848" w:type="dxa"/>
          </w:tcPr>
          <w:p w:rsidR="00ED7548" w:rsidRDefault="00246870">
            <w:r>
              <w:t>99</w:t>
            </w:r>
          </w:p>
        </w:tc>
        <w:tc>
          <w:tcPr>
            <w:tcW w:w="1848" w:type="dxa"/>
          </w:tcPr>
          <w:p w:rsidR="00ED7548" w:rsidRDefault="00246870">
            <w:r>
              <w:t>3</w:t>
            </w:r>
          </w:p>
        </w:tc>
        <w:tc>
          <w:tcPr>
            <w:tcW w:w="1848" w:type="dxa"/>
          </w:tcPr>
          <w:p w:rsidR="00ED7548" w:rsidRDefault="00246870" w:rsidP="00246870">
            <w:r>
              <w:t>1</w:t>
            </w:r>
          </w:p>
        </w:tc>
        <w:tc>
          <w:tcPr>
            <w:tcW w:w="1849" w:type="dxa"/>
          </w:tcPr>
          <w:p w:rsidR="00ED7548" w:rsidRDefault="00ED7548"/>
        </w:tc>
        <w:tc>
          <w:tcPr>
            <w:tcW w:w="1849" w:type="dxa"/>
          </w:tcPr>
          <w:p w:rsidR="00ED7548" w:rsidRDefault="00246870" w:rsidP="00246870">
            <w:r>
              <w:t>2</w:t>
            </w:r>
          </w:p>
        </w:tc>
      </w:tr>
    </w:tbl>
    <w:p w:rsidR="00ED7548" w:rsidRDefault="00ED7548"/>
    <w:p w:rsidR="00246870" w:rsidRDefault="00246870"/>
    <w:p w:rsidR="00344A13" w:rsidRPr="00F475E2" w:rsidRDefault="00F475E2" w:rsidP="00344A13">
      <w:pPr>
        <w:rPr>
          <w:b/>
        </w:rPr>
      </w:pPr>
      <w:r w:rsidRPr="00F475E2">
        <w:rPr>
          <w:b/>
        </w:rPr>
        <w:t>Assessment Summary</w:t>
      </w:r>
      <w:r>
        <w:rPr>
          <w:b/>
        </w:rPr>
        <w:t xml:space="preserve"> &amp; Closing the loop</w:t>
      </w:r>
    </w:p>
    <w:p w:rsidR="00F475E2" w:rsidRDefault="00F475E2" w:rsidP="00344A13">
      <w:r>
        <w:t>Bio 10004 is generally meeting its goals in terms of Critical thinking, the Scientific Method and exploring Ethical issues.  Student feedback also indicates that we are making progress in giving them the confidence to ask their medical professionals questions.</w:t>
      </w:r>
    </w:p>
    <w:p w:rsidR="00F475E2" w:rsidRDefault="00F475E2" w:rsidP="00344A13"/>
    <w:p w:rsidR="00F475E2" w:rsidRDefault="00F475E2" w:rsidP="00344A13">
      <w:r>
        <w:t xml:space="preserve">Where we are having the most difficulty is in getting the students to reject some of their incorrect preconceived ideas regarding their bodies.  Issues relating to sex and reproduction are particularly difficult.  Please see the answers to the pregnancy question above.  One approach that might work is using clickers in class and scoring answers in real time.  </w:t>
      </w:r>
    </w:p>
    <w:sectPr w:rsidR="00F475E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548"/>
    <w:rsid w:val="00016082"/>
    <w:rsid w:val="001A35B2"/>
    <w:rsid w:val="00246870"/>
    <w:rsid w:val="00344A13"/>
    <w:rsid w:val="00381E42"/>
    <w:rsid w:val="003A7F74"/>
    <w:rsid w:val="0042256B"/>
    <w:rsid w:val="00644F71"/>
    <w:rsid w:val="00787052"/>
    <w:rsid w:val="008A7085"/>
    <w:rsid w:val="009C3C15"/>
    <w:rsid w:val="00ED7548"/>
    <w:rsid w:val="00F47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7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7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City College Of New York</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Gallagher</dc:creator>
  <cp:lastModifiedBy>Temp</cp:lastModifiedBy>
  <cp:revision>2</cp:revision>
  <dcterms:created xsi:type="dcterms:W3CDTF">2016-02-25T17:22:00Z</dcterms:created>
  <dcterms:modified xsi:type="dcterms:W3CDTF">2016-02-25T17:22:00Z</dcterms:modified>
</cp:coreProperties>
</file>