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0" w:type="dxa"/>
          <w:right w:w="0" w:type="dxa"/>
        </w:tblCellMar>
        <w:tblLook w:val="0000" w:firstRow="0" w:lastRow="0" w:firstColumn="0" w:lastColumn="0" w:noHBand="0" w:noVBand="0"/>
      </w:tblPr>
      <w:tblGrid>
        <w:gridCol w:w="1870"/>
        <w:gridCol w:w="3291"/>
        <w:gridCol w:w="5639"/>
      </w:tblGrid>
      <w:tr w:rsidR="00B541EF" w14:paraId="743073B7" w14:textId="77777777">
        <w:tc>
          <w:tcPr>
            <w:tcW w:w="5161" w:type="dxa"/>
            <w:gridSpan w:val="2"/>
            <w:tcBorders>
              <w:top w:val="nil"/>
              <w:left w:val="nil"/>
              <w:bottom w:val="nil"/>
              <w:right w:val="nil"/>
            </w:tcBorders>
            <w:tcMar>
              <w:left w:w="108" w:type="dxa"/>
              <w:right w:w="108" w:type="dxa"/>
            </w:tcMar>
            <w:vAlign w:val="center"/>
          </w:tcPr>
          <w:p w14:paraId="32F43E9F" w14:textId="77777777" w:rsidR="00B541EF" w:rsidRDefault="00B541EF">
            <w:bookmarkStart w:id="0" w:name="_GoBack"/>
            <w:bookmarkEnd w:id="0"/>
            <w:r>
              <w:rPr>
                <w:rFonts w:ascii="Franklin Gothic Demi" w:eastAsia="Times New Roman"/>
                <w:sz w:val="28"/>
                <w:szCs w:val="28"/>
              </w:rPr>
              <w:t>Department of Economics and Business</w:t>
            </w:r>
          </w:p>
          <w:p w14:paraId="5F132284" w14:textId="0EEA96F0" w:rsidR="00B541EF" w:rsidRDefault="004F6DB6">
            <w:pPr>
              <w:rPr>
                <w:rFonts w:cs="Times New Roman"/>
              </w:rPr>
            </w:pPr>
            <w:r>
              <w:rPr>
                <w:noProof/>
              </w:rPr>
              <w:drawing>
                <wp:anchor distT="0" distB="0" distL="114300" distR="114300" simplePos="0" relativeHeight="251658240" behindDoc="0" locked="0" layoutInCell="0" allowOverlap="1" wp14:anchorId="4B9F701B" wp14:editId="000D07A3">
                  <wp:simplePos x="0" y="0"/>
                  <wp:positionH relativeFrom="column">
                    <wp:posOffset>3924935</wp:posOffset>
                  </wp:positionH>
                  <wp:positionV relativeFrom="paragraph">
                    <wp:posOffset>-169545</wp:posOffset>
                  </wp:positionV>
                  <wp:extent cx="2884805" cy="2908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84805" cy="290830"/>
                          </a:xfrm>
                          <a:prstGeom prst="rect">
                            <a:avLst/>
                          </a:prstGeom>
                          <a:noFill/>
                        </pic:spPr>
                      </pic:pic>
                    </a:graphicData>
                  </a:graphic>
                  <wp14:sizeRelH relativeFrom="page">
                    <wp14:pctWidth>0</wp14:pctWidth>
                  </wp14:sizeRelH>
                  <wp14:sizeRelV relativeFrom="page">
                    <wp14:pctHeight>0</wp14:pctHeight>
                  </wp14:sizeRelV>
                </wp:anchor>
              </w:drawing>
            </w:r>
            <w:r w:rsidR="00B541EF">
              <w:rPr>
                <w:rFonts w:ascii="Franklin Gothic Demi" w:eastAsia="Times New Roman" w:cs="Times New Roman"/>
                <w:sz w:val="28"/>
              </w:rPr>
              <w:t>Field: Economics</w:t>
            </w:r>
            <w:r w:rsidR="00B541EF">
              <w:rPr>
                <w:rFonts w:ascii="Eras Demi ITC" w:eastAsia="Times New Roman" w:cs="Times New Roman"/>
              </w:rPr>
              <w:t xml:space="preserve"> </w:t>
            </w:r>
          </w:p>
        </w:tc>
        <w:tc>
          <w:tcPr>
            <w:tcW w:w="5639" w:type="dxa"/>
            <w:tcBorders>
              <w:top w:val="nil"/>
              <w:left w:val="nil"/>
              <w:bottom w:val="nil"/>
              <w:right w:val="nil"/>
            </w:tcBorders>
            <w:tcMar>
              <w:left w:w="108" w:type="dxa"/>
              <w:right w:w="108" w:type="dxa"/>
            </w:tcMar>
            <w:vAlign w:val="center"/>
          </w:tcPr>
          <w:p w14:paraId="7C200A1A" w14:textId="77777777" w:rsidR="00B541EF" w:rsidRDefault="00B541EF">
            <w:pPr>
              <w:jc w:val="right"/>
              <w:rPr>
                <w:rFonts w:cs="Times New Roman"/>
              </w:rPr>
            </w:pPr>
          </w:p>
        </w:tc>
      </w:tr>
      <w:tr w:rsidR="00B541EF" w14:paraId="3DD98C71" w14:textId="77777777">
        <w:tc>
          <w:tcPr>
            <w:tcW w:w="1870" w:type="dxa"/>
            <w:tcBorders>
              <w:top w:val="nil"/>
              <w:left w:val="nil"/>
              <w:bottom w:val="nil"/>
              <w:right w:val="nil"/>
            </w:tcBorders>
            <w:tcMar>
              <w:left w:w="108" w:type="dxa"/>
              <w:right w:w="108" w:type="dxa"/>
            </w:tcMar>
          </w:tcPr>
          <w:p w14:paraId="01D41F75" w14:textId="77777777" w:rsidR="00B541EF" w:rsidRDefault="00B541EF">
            <w:pPr>
              <w:rPr>
                <w:rFonts w:cs="Times New Roman"/>
              </w:rPr>
            </w:pPr>
            <w:r>
              <w:rPr>
                <w:rFonts w:ascii="Franklin Gothic Book" w:eastAsia="Times New Roman" w:cs="Times New Roman"/>
                <w:sz w:val="20"/>
              </w:rPr>
              <w:t>Name:</w:t>
            </w:r>
          </w:p>
          <w:p w14:paraId="41C7753D" w14:textId="77777777" w:rsidR="00B541EF" w:rsidRDefault="00B541EF">
            <w:pPr>
              <w:rPr>
                <w:rFonts w:cs="Times New Roman"/>
              </w:rPr>
            </w:pPr>
            <w:r>
              <w:rPr>
                <w:rFonts w:ascii="Franklin Gothic Book" w:eastAsia="Times New Roman" w:cs="Times New Roman"/>
                <w:sz w:val="20"/>
              </w:rPr>
              <w:t>ID:</w:t>
            </w:r>
          </w:p>
        </w:tc>
        <w:tc>
          <w:tcPr>
            <w:tcW w:w="8930" w:type="dxa"/>
            <w:gridSpan w:val="2"/>
            <w:tcBorders>
              <w:top w:val="nil"/>
              <w:left w:val="nil"/>
              <w:bottom w:val="nil"/>
              <w:right w:val="nil"/>
            </w:tcBorders>
            <w:tcMar>
              <w:left w:w="108" w:type="dxa"/>
              <w:right w:w="108" w:type="dxa"/>
            </w:tcMar>
          </w:tcPr>
          <w:p w14:paraId="1BE985AC" w14:textId="77777777" w:rsidR="00B541EF" w:rsidRDefault="00B541EF">
            <w:pPr>
              <w:rPr>
                <w:rFonts w:ascii="Franklin Gothic Book" w:cs="Times New Roman"/>
                <w:sz w:val="20"/>
              </w:rPr>
            </w:pPr>
          </w:p>
          <w:p w14:paraId="68B9E02A" w14:textId="77777777" w:rsidR="00B541EF" w:rsidRDefault="00B541EF">
            <w:pPr>
              <w:rPr>
                <w:rFonts w:ascii="Franklin Gothic Book" w:cs="Times New Roman"/>
                <w:sz w:val="20"/>
              </w:rPr>
            </w:pPr>
          </w:p>
        </w:tc>
      </w:tr>
    </w:tbl>
    <w:p w14:paraId="5DED9514" w14:textId="77777777" w:rsidR="00B541EF" w:rsidRDefault="00B541EF">
      <w:pPr>
        <w:spacing w:after="120"/>
        <w:rPr>
          <w:rFonts w:cs="Times New Roman"/>
        </w:rPr>
      </w:pPr>
      <w:r>
        <w:rPr>
          <w:rFonts w:ascii="Franklin Gothic Book" w:eastAsia="Times New Roman" w:cs="Times New Roman"/>
          <w:sz w:val="20"/>
        </w:rPr>
        <w:t>Students must complete all of the requirements of the lower step before moving ahead. Transfer students should work with their department advisor to quickly fill any gaps.</w:t>
      </w:r>
    </w:p>
    <w:p w14:paraId="7E7D0BC9" w14:textId="77777777" w:rsidR="00B541EF" w:rsidRDefault="00B541EF">
      <w:pPr>
        <w:spacing w:after="120"/>
        <w:rPr>
          <w:rFonts w:cs="Times New Roman"/>
        </w:rPr>
      </w:pPr>
      <w:r>
        <w:rPr>
          <w:rFonts w:ascii="Franklin Gothic Book" w:eastAsia="Times New Roman" w:cs="Times New Roman"/>
          <w:sz w:val="20"/>
        </w:rPr>
        <w:t>After finishing the Primary and Major Core courses, an economics major must choose a "Field" (take 4 related courses) and then, working with an advisor, select 2 more "Major Elective" courses within economics.</w:t>
      </w:r>
    </w:p>
    <w:tbl>
      <w:tblPr>
        <w:tblW w:w="0" w:type="auto"/>
        <w:tblLayout w:type="fixed"/>
        <w:tblCellMar>
          <w:left w:w="0" w:type="dxa"/>
          <w:right w:w="0" w:type="dxa"/>
        </w:tblCellMar>
        <w:tblLook w:val="0000" w:firstRow="0" w:lastRow="0" w:firstColumn="0" w:lastColumn="0" w:noHBand="0" w:noVBand="0"/>
      </w:tblPr>
      <w:tblGrid>
        <w:gridCol w:w="1446"/>
        <w:gridCol w:w="3652"/>
        <w:gridCol w:w="712"/>
        <w:gridCol w:w="4990"/>
      </w:tblGrid>
      <w:tr w:rsidR="00B541EF" w14:paraId="5CF3A253" w14:textId="77777777">
        <w:trPr>
          <w:cantSplit/>
        </w:trPr>
        <w:tc>
          <w:tcPr>
            <w:tcW w:w="1446" w:type="dxa"/>
            <w:tcBorders>
              <w:top w:val="nil"/>
              <w:left w:val="nil"/>
              <w:bottom w:val="single" w:sz="4" w:space="0" w:color="BFBFBF"/>
              <w:right w:val="nil"/>
            </w:tcBorders>
            <w:shd w:val="clear" w:color="auto" w:fill="FFFFFF"/>
            <w:tcMar>
              <w:left w:w="108" w:type="dxa"/>
              <w:right w:w="108" w:type="dxa"/>
            </w:tcMar>
          </w:tcPr>
          <w:p w14:paraId="1E3A10F6" w14:textId="77777777" w:rsidR="00B541EF" w:rsidRDefault="00B541EF">
            <w:pPr>
              <w:jc w:val="center"/>
              <w:rPr>
                <w:rFonts w:cs="Times New Roman"/>
              </w:rPr>
            </w:pPr>
            <w:r>
              <w:rPr>
                <w:rFonts w:ascii="Franklin Gothic Demi" w:eastAsia="Times New Roman" w:cs="Times New Roman"/>
                <w:sz w:val="20"/>
              </w:rPr>
              <w:t>Eco</w:t>
            </w:r>
          </w:p>
        </w:tc>
        <w:tc>
          <w:tcPr>
            <w:tcW w:w="3652" w:type="dxa"/>
            <w:tcBorders>
              <w:top w:val="nil"/>
              <w:left w:val="nil"/>
              <w:bottom w:val="single" w:sz="4" w:space="0" w:color="BFBFBF"/>
              <w:right w:val="nil"/>
            </w:tcBorders>
            <w:shd w:val="clear" w:color="auto" w:fill="FFFFFF"/>
            <w:tcMar>
              <w:left w:w="108" w:type="dxa"/>
              <w:right w:w="108" w:type="dxa"/>
            </w:tcMar>
          </w:tcPr>
          <w:p w14:paraId="34A9796C" w14:textId="77777777" w:rsidR="00B541EF" w:rsidRDefault="00B541EF">
            <w:pPr>
              <w:rPr>
                <w:rFonts w:cs="Times New Roman"/>
              </w:rPr>
            </w:pPr>
            <w:r>
              <w:rPr>
                <w:rFonts w:ascii="Franklin Gothic Demi" w:eastAsia="Times New Roman" w:cs="Times New Roman"/>
                <w:sz w:val="20"/>
              </w:rPr>
              <w:t xml:space="preserve">Primary Courses </w:t>
            </w:r>
            <w:r>
              <w:rPr>
                <w:rFonts w:ascii="Franklin Gothic Book" w:eastAsia="Times New Roman" w:cs="Times New Roman"/>
                <w:sz w:val="20"/>
              </w:rPr>
              <w:t>(required)</w:t>
            </w:r>
          </w:p>
        </w:tc>
        <w:tc>
          <w:tcPr>
            <w:tcW w:w="712" w:type="dxa"/>
            <w:tcBorders>
              <w:top w:val="nil"/>
              <w:left w:val="nil"/>
              <w:bottom w:val="single" w:sz="4" w:space="0" w:color="BFBFBF"/>
              <w:right w:val="nil"/>
            </w:tcBorders>
            <w:tcMar>
              <w:left w:w="108" w:type="dxa"/>
              <w:right w:w="108" w:type="dxa"/>
            </w:tcMar>
          </w:tcPr>
          <w:p w14:paraId="64A3E5B8" w14:textId="77777777" w:rsidR="00B541EF" w:rsidRDefault="00B541EF">
            <w:pPr>
              <w:rPr>
                <w:rFonts w:ascii="Franklin Gothic Book" w:cs="Times New Roman"/>
                <w:sz w:val="20"/>
              </w:rPr>
            </w:pPr>
          </w:p>
        </w:tc>
        <w:tc>
          <w:tcPr>
            <w:tcW w:w="4990" w:type="dxa"/>
            <w:tcBorders>
              <w:top w:val="nil"/>
              <w:left w:val="nil"/>
              <w:bottom w:val="single" w:sz="4" w:space="0" w:color="BFBFBF"/>
              <w:right w:val="nil"/>
            </w:tcBorders>
            <w:tcMar>
              <w:left w:w="108" w:type="dxa"/>
              <w:right w:w="108" w:type="dxa"/>
            </w:tcMar>
          </w:tcPr>
          <w:p w14:paraId="7EB0BA9A" w14:textId="77777777" w:rsidR="00B541EF" w:rsidRDefault="00B541EF">
            <w:pPr>
              <w:rPr>
                <w:rFonts w:cs="Times New Roman"/>
              </w:rPr>
            </w:pPr>
            <w:r>
              <w:rPr>
                <w:rFonts w:ascii="Franklin Gothic Demi" w:eastAsia="Times New Roman" w:cs="Times New Roman"/>
                <w:sz w:val="20"/>
              </w:rPr>
              <w:t>Term Taken</w:t>
            </w:r>
          </w:p>
        </w:tc>
      </w:tr>
      <w:tr w:rsidR="00B541EF" w14:paraId="006839D5" w14:textId="77777777">
        <w:trPr>
          <w:cantSplit/>
        </w:trPr>
        <w:tc>
          <w:tcPr>
            <w:tcW w:w="1446" w:type="dxa"/>
            <w:tcBorders>
              <w:top w:val="single" w:sz="4" w:space="0" w:color="BFBFBF"/>
              <w:left w:val="nil"/>
              <w:bottom w:val="nil"/>
              <w:right w:val="nil"/>
            </w:tcBorders>
            <w:shd w:val="clear" w:color="auto" w:fill="FFFFFF"/>
            <w:tcMar>
              <w:left w:w="108" w:type="dxa"/>
              <w:right w:w="108" w:type="dxa"/>
            </w:tcMar>
          </w:tcPr>
          <w:p w14:paraId="09A73813" w14:textId="77777777" w:rsidR="00B541EF" w:rsidRDefault="00B541EF">
            <w:pPr>
              <w:jc w:val="center"/>
              <w:rPr>
                <w:rFonts w:cs="Times New Roman"/>
              </w:rPr>
            </w:pPr>
            <w:r>
              <w:rPr>
                <w:rFonts w:ascii="Franklin Gothic Book" w:eastAsia="Times New Roman" w:cs="Times New Roman"/>
                <w:sz w:val="20"/>
              </w:rPr>
              <w:t>10150</w:t>
            </w:r>
          </w:p>
        </w:tc>
        <w:tc>
          <w:tcPr>
            <w:tcW w:w="3652" w:type="dxa"/>
            <w:tcBorders>
              <w:top w:val="single" w:sz="4" w:space="0" w:color="BFBFBF"/>
              <w:left w:val="nil"/>
              <w:bottom w:val="nil"/>
              <w:right w:val="nil"/>
            </w:tcBorders>
            <w:shd w:val="clear" w:color="auto" w:fill="FFFFFF"/>
            <w:tcMar>
              <w:left w:w="108" w:type="dxa"/>
              <w:right w:w="108" w:type="dxa"/>
            </w:tcMar>
          </w:tcPr>
          <w:p w14:paraId="6F1EF649" w14:textId="77777777" w:rsidR="00B541EF" w:rsidRDefault="00B541EF">
            <w:pPr>
              <w:rPr>
                <w:rFonts w:cs="Times New Roman"/>
              </w:rPr>
            </w:pPr>
            <w:r>
              <w:rPr>
                <w:rFonts w:ascii="Franklin Gothic Book" w:eastAsia="Times New Roman" w:cs="Times New Roman"/>
                <w:sz w:val="20"/>
              </w:rPr>
              <w:t>Principles of Management</w:t>
            </w:r>
          </w:p>
        </w:tc>
        <w:tc>
          <w:tcPr>
            <w:tcW w:w="712" w:type="dxa"/>
            <w:tcBorders>
              <w:top w:val="single" w:sz="4" w:space="0" w:color="BFBFBF"/>
              <w:left w:val="nil"/>
              <w:bottom w:val="nil"/>
              <w:right w:val="nil"/>
            </w:tcBorders>
            <w:tcMar>
              <w:left w:w="108" w:type="dxa"/>
              <w:right w:w="108" w:type="dxa"/>
            </w:tcMar>
          </w:tcPr>
          <w:p w14:paraId="11DB3001" w14:textId="77777777" w:rsidR="00B541EF" w:rsidRDefault="00B541EF">
            <w:pPr>
              <w:jc w:val="center"/>
              <w:rPr>
                <w:rFonts w:cs="Times New Roman"/>
              </w:rPr>
            </w:pPr>
            <w:r>
              <w:rPr>
                <w:rFonts w:ascii="Arial" w:hAnsi="Arial" w:cs="Arial"/>
                <w:sz w:val="20"/>
              </w:rPr>
              <w:t>□</w:t>
            </w:r>
          </w:p>
        </w:tc>
        <w:tc>
          <w:tcPr>
            <w:tcW w:w="4990" w:type="dxa"/>
            <w:tcBorders>
              <w:top w:val="single" w:sz="4" w:space="0" w:color="BFBFBF"/>
              <w:left w:val="nil"/>
              <w:bottom w:val="nil"/>
              <w:right w:val="nil"/>
            </w:tcBorders>
            <w:tcMar>
              <w:left w:w="108" w:type="dxa"/>
              <w:right w:w="108" w:type="dxa"/>
            </w:tcMar>
          </w:tcPr>
          <w:p w14:paraId="20CD55FB" w14:textId="77777777" w:rsidR="00B541EF" w:rsidRDefault="00B541EF">
            <w:pPr>
              <w:rPr>
                <w:rFonts w:ascii="Franklin Gothic Book" w:cs="Times New Roman"/>
                <w:sz w:val="20"/>
              </w:rPr>
            </w:pPr>
          </w:p>
        </w:tc>
      </w:tr>
      <w:tr w:rsidR="00B541EF" w14:paraId="7481F245" w14:textId="77777777">
        <w:trPr>
          <w:cantSplit/>
        </w:trPr>
        <w:tc>
          <w:tcPr>
            <w:tcW w:w="1446" w:type="dxa"/>
            <w:tcBorders>
              <w:top w:val="nil"/>
              <w:left w:val="nil"/>
              <w:bottom w:val="nil"/>
              <w:right w:val="nil"/>
            </w:tcBorders>
            <w:shd w:val="clear" w:color="auto" w:fill="FFFFFF"/>
            <w:tcMar>
              <w:left w:w="108" w:type="dxa"/>
              <w:right w:w="108" w:type="dxa"/>
            </w:tcMar>
          </w:tcPr>
          <w:p w14:paraId="397F43F8" w14:textId="77777777" w:rsidR="00B541EF" w:rsidRDefault="00B541EF">
            <w:pPr>
              <w:jc w:val="center"/>
              <w:rPr>
                <w:rFonts w:cs="Times New Roman"/>
              </w:rPr>
            </w:pPr>
            <w:r>
              <w:rPr>
                <w:rFonts w:ascii="Franklin Gothic Book" w:eastAsia="Times New Roman" w:cs="Times New Roman"/>
                <w:sz w:val="20"/>
              </w:rPr>
              <w:t>10250</w:t>
            </w:r>
          </w:p>
        </w:tc>
        <w:tc>
          <w:tcPr>
            <w:tcW w:w="3652" w:type="dxa"/>
            <w:tcBorders>
              <w:top w:val="nil"/>
              <w:left w:val="nil"/>
              <w:bottom w:val="nil"/>
              <w:right w:val="nil"/>
            </w:tcBorders>
            <w:shd w:val="clear" w:color="auto" w:fill="FFFFFF"/>
            <w:tcMar>
              <w:left w:w="108" w:type="dxa"/>
              <w:right w:w="108" w:type="dxa"/>
            </w:tcMar>
          </w:tcPr>
          <w:p w14:paraId="625F65A6" w14:textId="77777777" w:rsidR="00B541EF" w:rsidRDefault="00B541EF">
            <w:pPr>
              <w:rPr>
                <w:rFonts w:cs="Times New Roman"/>
              </w:rPr>
            </w:pPr>
            <w:r>
              <w:rPr>
                <w:rFonts w:ascii="Franklin Gothic Book" w:eastAsia="Times New Roman" w:cs="Times New Roman"/>
                <w:sz w:val="20"/>
              </w:rPr>
              <w:t>Principles of Microeconomics</w:t>
            </w:r>
          </w:p>
        </w:tc>
        <w:tc>
          <w:tcPr>
            <w:tcW w:w="712" w:type="dxa"/>
            <w:tcBorders>
              <w:top w:val="nil"/>
              <w:left w:val="nil"/>
              <w:bottom w:val="nil"/>
              <w:right w:val="nil"/>
            </w:tcBorders>
            <w:tcMar>
              <w:left w:w="108" w:type="dxa"/>
              <w:right w:w="108" w:type="dxa"/>
            </w:tcMar>
          </w:tcPr>
          <w:p w14:paraId="00CB7065" w14:textId="77777777" w:rsidR="00B541EF" w:rsidRDefault="00B541EF">
            <w:pPr>
              <w:jc w:val="center"/>
              <w:rPr>
                <w:rFonts w:cs="Times New Roman"/>
              </w:rPr>
            </w:pPr>
            <w:r>
              <w:rPr>
                <w:rFonts w:ascii="Arial" w:hAnsi="Arial" w:cs="Arial"/>
                <w:sz w:val="20"/>
              </w:rPr>
              <w:t>□</w:t>
            </w:r>
          </w:p>
        </w:tc>
        <w:tc>
          <w:tcPr>
            <w:tcW w:w="4990" w:type="dxa"/>
            <w:tcBorders>
              <w:top w:val="nil"/>
              <w:left w:val="nil"/>
              <w:bottom w:val="nil"/>
              <w:right w:val="nil"/>
            </w:tcBorders>
            <w:tcMar>
              <w:left w:w="108" w:type="dxa"/>
              <w:right w:w="108" w:type="dxa"/>
            </w:tcMar>
          </w:tcPr>
          <w:p w14:paraId="17A37310" w14:textId="77777777" w:rsidR="00B541EF" w:rsidRDefault="00B541EF">
            <w:pPr>
              <w:rPr>
                <w:rFonts w:ascii="Franklin Gothic Book" w:cs="Times New Roman"/>
                <w:sz w:val="20"/>
              </w:rPr>
            </w:pPr>
          </w:p>
        </w:tc>
      </w:tr>
      <w:tr w:rsidR="00B541EF" w14:paraId="7190F64C" w14:textId="77777777">
        <w:trPr>
          <w:cantSplit/>
        </w:trPr>
        <w:tc>
          <w:tcPr>
            <w:tcW w:w="1446" w:type="dxa"/>
            <w:tcBorders>
              <w:top w:val="nil"/>
              <w:left w:val="nil"/>
              <w:bottom w:val="nil"/>
              <w:right w:val="nil"/>
            </w:tcBorders>
            <w:shd w:val="clear" w:color="auto" w:fill="FFFFFF"/>
            <w:tcMar>
              <w:left w:w="108" w:type="dxa"/>
              <w:right w:w="108" w:type="dxa"/>
            </w:tcMar>
          </w:tcPr>
          <w:p w14:paraId="38383505" w14:textId="77777777" w:rsidR="00B541EF" w:rsidRDefault="00B541EF">
            <w:pPr>
              <w:jc w:val="center"/>
              <w:rPr>
                <w:rFonts w:cs="Times New Roman"/>
              </w:rPr>
            </w:pPr>
            <w:r>
              <w:rPr>
                <w:rFonts w:ascii="Franklin Gothic Book" w:eastAsia="Times New Roman" w:cs="Times New Roman"/>
                <w:sz w:val="20"/>
              </w:rPr>
              <w:t>10350</w:t>
            </w:r>
          </w:p>
        </w:tc>
        <w:tc>
          <w:tcPr>
            <w:tcW w:w="3652" w:type="dxa"/>
            <w:tcBorders>
              <w:top w:val="nil"/>
              <w:left w:val="nil"/>
              <w:bottom w:val="nil"/>
              <w:right w:val="nil"/>
            </w:tcBorders>
            <w:shd w:val="clear" w:color="auto" w:fill="FFFFFF"/>
            <w:tcMar>
              <w:left w:w="108" w:type="dxa"/>
              <w:right w:w="108" w:type="dxa"/>
            </w:tcMar>
          </w:tcPr>
          <w:p w14:paraId="5F56CAEB" w14:textId="77777777" w:rsidR="00B541EF" w:rsidRDefault="00B541EF">
            <w:pPr>
              <w:rPr>
                <w:rFonts w:cs="Times New Roman"/>
              </w:rPr>
            </w:pPr>
            <w:r>
              <w:rPr>
                <w:rFonts w:ascii="Franklin Gothic Book" w:eastAsia="Times New Roman" w:cs="Times New Roman"/>
                <w:sz w:val="20"/>
              </w:rPr>
              <w:t>Principles of Macroeconomics</w:t>
            </w:r>
          </w:p>
        </w:tc>
        <w:tc>
          <w:tcPr>
            <w:tcW w:w="712" w:type="dxa"/>
            <w:tcBorders>
              <w:top w:val="nil"/>
              <w:left w:val="nil"/>
              <w:bottom w:val="nil"/>
              <w:right w:val="nil"/>
            </w:tcBorders>
            <w:tcMar>
              <w:left w:w="108" w:type="dxa"/>
              <w:right w:w="108" w:type="dxa"/>
            </w:tcMar>
          </w:tcPr>
          <w:p w14:paraId="1FB38BDD" w14:textId="77777777" w:rsidR="00B541EF" w:rsidRDefault="00B541EF">
            <w:pPr>
              <w:jc w:val="center"/>
              <w:rPr>
                <w:rFonts w:cs="Times New Roman"/>
              </w:rPr>
            </w:pPr>
            <w:r>
              <w:rPr>
                <w:rFonts w:ascii="Arial" w:hAnsi="Arial" w:cs="Arial"/>
                <w:sz w:val="20"/>
              </w:rPr>
              <w:t>□</w:t>
            </w:r>
          </w:p>
        </w:tc>
        <w:tc>
          <w:tcPr>
            <w:tcW w:w="4990" w:type="dxa"/>
            <w:tcBorders>
              <w:top w:val="nil"/>
              <w:left w:val="nil"/>
              <w:bottom w:val="nil"/>
              <w:right w:val="nil"/>
            </w:tcBorders>
            <w:tcMar>
              <w:left w:w="108" w:type="dxa"/>
              <w:right w:w="108" w:type="dxa"/>
            </w:tcMar>
          </w:tcPr>
          <w:p w14:paraId="460965BE" w14:textId="77777777" w:rsidR="00B541EF" w:rsidRDefault="00B541EF">
            <w:pPr>
              <w:rPr>
                <w:rFonts w:ascii="Franklin Gothic Book" w:cs="Times New Roman"/>
                <w:sz w:val="20"/>
              </w:rPr>
            </w:pPr>
          </w:p>
        </w:tc>
      </w:tr>
      <w:tr w:rsidR="00B541EF" w14:paraId="34E5F43E" w14:textId="77777777">
        <w:trPr>
          <w:cantSplit/>
        </w:trPr>
        <w:tc>
          <w:tcPr>
            <w:tcW w:w="1446" w:type="dxa"/>
            <w:tcBorders>
              <w:top w:val="nil"/>
              <w:left w:val="nil"/>
              <w:bottom w:val="nil"/>
              <w:right w:val="nil"/>
            </w:tcBorders>
            <w:shd w:val="clear" w:color="auto" w:fill="FFFFFF"/>
            <w:tcMar>
              <w:left w:w="108" w:type="dxa"/>
              <w:right w:w="108" w:type="dxa"/>
            </w:tcMar>
          </w:tcPr>
          <w:p w14:paraId="6145BE5D" w14:textId="77777777" w:rsidR="00B541EF" w:rsidRDefault="00B541EF">
            <w:pPr>
              <w:jc w:val="center"/>
              <w:rPr>
                <w:rFonts w:cs="Times New Roman"/>
              </w:rPr>
            </w:pPr>
            <w:r>
              <w:rPr>
                <w:rFonts w:ascii="Franklin Gothic Book" w:eastAsia="Times New Roman" w:cs="Times New Roman"/>
                <w:sz w:val="20"/>
              </w:rPr>
              <w:t>Math 20100 or 20500</w:t>
            </w:r>
          </w:p>
        </w:tc>
        <w:tc>
          <w:tcPr>
            <w:tcW w:w="3652" w:type="dxa"/>
            <w:tcBorders>
              <w:top w:val="nil"/>
              <w:left w:val="nil"/>
              <w:bottom w:val="nil"/>
              <w:right w:val="nil"/>
            </w:tcBorders>
            <w:shd w:val="clear" w:color="auto" w:fill="FFFFFF"/>
            <w:tcMar>
              <w:left w:w="108" w:type="dxa"/>
              <w:right w:w="108" w:type="dxa"/>
            </w:tcMar>
          </w:tcPr>
          <w:p w14:paraId="4BA4E042" w14:textId="77777777" w:rsidR="00B541EF" w:rsidRDefault="00B541EF">
            <w:pPr>
              <w:rPr>
                <w:rFonts w:cs="Times New Roman"/>
              </w:rPr>
            </w:pPr>
            <w:r>
              <w:rPr>
                <w:rFonts w:ascii="Franklin Gothic Book" w:eastAsia="Times New Roman" w:cs="Times New Roman"/>
                <w:sz w:val="20"/>
              </w:rPr>
              <w:t xml:space="preserve">Calculus I  </w:t>
            </w:r>
            <w:r>
              <w:rPr>
                <w:rFonts w:ascii="Franklin Gothic Book" w:eastAsia="Times New Roman" w:cs="Times New Roman"/>
                <w:i/>
                <w:sz w:val="20"/>
              </w:rPr>
              <w:t>or</w:t>
            </w:r>
            <w:r>
              <w:rPr>
                <w:rFonts w:ascii="Franklin Gothic Book" w:eastAsia="Times New Roman" w:cs="Times New Roman"/>
                <w:sz w:val="20"/>
              </w:rPr>
              <w:t xml:space="preserve">  </w:t>
            </w:r>
          </w:p>
          <w:p w14:paraId="0F3C2217" w14:textId="77777777" w:rsidR="00B541EF" w:rsidRDefault="00B541EF">
            <w:pPr>
              <w:rPr>
                <w:rFonts w:cs="Times New Roman"/>
              </w:rPr>
            </w:pPr>
            <w:r>
              <w:rPr>
                <w:rFonts w:ascii="Franklin Gothic Book" w:eastAsia="Times New Roman" w:cs="Times New Roman"/>
                <w:sz w:val="20"/>
              </w:rPr>
              <w:t>Elements of Calculus</w:t>
            </w:r>
          </w:p>
        </w:tc>
        <w:tc>
          <w:tcPr>
            <w:tcW w:w="712" w:type="dxa"/>
            <w:tcBorders>
              <w:top w:val="nil"/>
              <w:left w:val="nil"/>
              <w:bottom w:val="nil"/>
              <w:right w:val="nil"/>
            </w:tcBorders>
            <w:tcMar>
              <w:left w:w="108" w:type="dxa"/>
              <w:right w:w="108" w:type="dxa"/>
            </w:tcMar>
          </w:tcPr>
          <w:p w14:paraId="10F4853B" w14:textId="77777777" w:rsidR="00B541EF" w:rsidRDefault="00B541EF">
            <w:pPr>
              <w:jc w:val="center"/>
              <w:rPr>
                <w:rFonts w:cs="Times New Roman"/>
              </w:rPr>
            </w:pPr>
            <w:r>
              <w:rPr>
                <w:rFonts w:ascii="Arial" w:hAnsi="Arial" w:cs="Arial"/>
                <w:sz w:val="20"/>
              </w:rPr>
              <w:t>□</w:t>
            </w:r>
          </w:p>
        </w:tc>
        <w:tc>
          <w:tcPr>
            <w:tcW w:w="4990" w:type="dxa"/>
            <w:tcBorders>
              <w:top w:val="nil"/>
              <w:left w:val="nil"/>
              <w:bottom w:val="nil"/>
              <w:right w:val="nil"/>
            </w:tcBorders>
            <w:tcMar>
              <w:left w:w="108" w:type="dxa"/>
              <w:right w:w="108" w:type="dxa"/>
            </w:tcMar>
          </w:tcPr>
          <w:p w14:paraId="0FA7D6BE" w14:textId="77777777" w:rsidR="00B541EF" w:rsidRDefault="00B541EF">
            <w:pPr>
              <w:rPr>
                <w:rFonts w:ascii="Franklin Gothic Book" w:cs="Times New Roman"/>
                <w:sz w:val="20"/>
              </w:rPr>
            </w:pPr>
          </w:p>
        </w:tc>
      </w:tr>
    </w:tbl>
    <w:p w14:paraId="74D7B15B" w14:textId="77777777" w:rsidR="00B541EF" w:rsidRDefault="00B541EF">
      <w:pPr>
        <w:spacing w:after="120"/>
        <w:rPr>
          <w:rFonts w:cs="Times New Roman"/>
        </w:rPr>
      </w:pPr>
      <w:r>
        <w:rPr>
          <w:rFonts w:ascii="Franklin Gothic Book" w:eastAsia="Times New Roman" w:cs="Times New Roman"/>
          <w:sz w:val="18"/>
        </w:rPr>
        <w:t>Honors students can substitute Honors Introduction to Economics (Eco 19150) in place of Principles of Microeconomics (Eco 10250) and Principles of Macroeconomics (Eco 10350).  Engineering can substitute Eco 10400 for 10250 and 10350.</w:t>
      </w:r>
    </w:p>
    <w:tbl>
      <w:tblPr>
        <w:tblW w:w="0" w:type="auto"/>
        <w:tblLayout w:type="fixed"/>
        <w:tblCellMar>
          <w:left w:w="0" w:type="dxa"/>
          <w:right w:w="0" w:type="dxa"/>
        </w:tblCellMar>
        <w:tblLook w:val="0000" w:firstRow="0" w:lastRow="0" w:firstColumn="0" w:lastColumn="0" w:noHBand="0" w:noVBand="0"/>
      </w:tblPr>
      <w:tblGrid>
        <w:gridCol w:w="1446"/>
        <w:gridCol w:w="3652"/>
        <w:gridCol w:w="712"/>
        <w:gridCol w:w="4990"/>
      </w:tblGrid>
      <w:tr w:rsidR="00B541EF" w14:paraId="7D2A92C4" w14:textId="77777777">
        <w:trPr>
          <w:cantSplit/>
        </w:trPr>
        <w:tc>
          <w:tcPr>
            <w:tcW w:w="1446" w:type="dxa"/>
            <w:tcBorders>
              <w:top w:val="nil"/>
              <w:left w:val="nil"/>
              <w:bottom w:val="single" w:sz="4" w:space="0" w:color="BFBFBF"/>
              <w:right w:val="nil"/>
            </w:tcBorders>
            <w:shd w:val="clear" w:color="auto" w:fill="FFFFFF"/>
            <w:tcMar>
              <w:left w:w="108" w:type="dxa"/>
              <w:right w:w="108" w:type="dxa"/>
            </w:tcMar>
          </w:tcPr>
          <w:p w14:paraId="11BBF12A" w14:textId="77777777" w:rsidR="00B541EF" w:rsidRDefault="00B541EF">
            <w:pPr>
              <w:jc w:val="center"/>
              <w:rPr>
                <w:rFonts w:cs="Times New Roman"/>
              </w:rPr>
            </w:pPr>
            <w:r>
              <w:rPr>
                <w:rFonts w:ascii="Franklin Gothic Demi" w:eastAsia="Times New Roman" w:cs="Times New Roman"/>
                <w:sz w:val="20"/>
              </w:rPr>
              <w:t>Eco</w:t>
            </w:r>
          </w:p>
        </w:tc>
        <w:tc>
          <w:tcPr>
            <w:tcW w:w="3652" w:type="dxa"/>
            <w:tcBorders>
              <w:top w:val="nil"/>
              <w:left w:val="nil"/>
              <w:bottom w:val="single" w:sz="4" w:space="0" w:color="BFBFBF"/>
              <w:right w:val="nil"/>
            </w:tcBorders>
            <w:shd w:val="clear" w:color="auto" w:fill="FFFFFF"/>
            <w:tcMar>
              <w:left w:w="108" w:type="dxa"/>
              <w:right w:w="108" w:type="dxa"/>
            </w:tcMar>
          </w:tcPr>
          <w:p w14:paraId="721F8A88" w14:textId="77777777" w:rsidR="00B541EF" w:rsidRDefault="00B541EF">
            <w:pPr>
              <w:rPr>
                <w:rFonts w:cs="Times New Roman"/>
              </w:rPr>
            </w:pPr>
            <w:r>
              <w:rPr>
                <w:rFonts w:ascii="Franklin Gothic Demi" w:eastAsia="Times New Roman" w:cs="Times New Roman"/>
                <w:sz w:val="20"/>
              </w:rPr>
              <w:t xml:space="preserve">Major Core Courses </w:t>
            </w:r>
            <w:r>
              <w:rPr>
                <w:rFonts w:ascii="Franklin Gothic Book" w:eastAsia="Times New Roman" w:cs="Times New Roman"/>
                <w:sz w:val="20"/>
              </w:rPr>
              <w:t>(required)</w:t>
            </w:r>
          </w:p>
        </w:tc>
        <w:tc>
          <w:tcPr>
            <w:tcW w:w="712" w:type="dxa"/>
            <w:tcBorders>
              <w:top w:val="nil"/>
              <w:left w:val="nil"/>
              <w:bottom w:val="single" w:sz="4" w:space="0" w:color="BFBFBF"/>
              <w:right w:val="nil"/>
            </w:tcBorders>
            <w:tcMar>
              <w:left w:w="108" w:type="dxa"/>
              <w:right w:w="108" w:type="dxa"/>
            </w:tcMar>
          </w:tcPr>
          <w:p w14:paraId="3F127F0A" w14:textId="77777777" w:rsidR="00B541EF" w:rsidRDefault="00B541EF">
            <w:pPr>
              <w:rPr>
                <w:rFonts w:ascii="Franklin Gothic Book" w:cs="Times New Roman"/>
                <w:sz w:val="20"/>
              </w:rPr>
            </w:pPr>
          </w:p>
        </w:tc>
        <w:tc>
          <w:tcPr>
            <w:tcW w:w="4990" w:type="dxa"/>
            <w:tcBorders>
              <w:top w:val="nil"/>
              <w:left w:val="nil"/>
              <w:bottom w:val="single" w:sz="4" w:space="0" w:color="BFBFBF"/>
              <w:right w:val="nil"/>
            </w:tcBorders>
            <w:tcMar>
              <w:left w:w="108" w:type="dxa"/>
              <w:right w:w="108" w:type="dxa"/>
            </w:tcMar>
          </w:tcPr>
          <w:p w14:paraId="43A07162" w14:textId="77777777" w:rsidR="00B541EF" w:rsidRDefault="00B541EF">
            <w:pPr>
              <w:rPr>
                <w:rFonts w:cs="Times New Roman"/>
              </w:rPr>
            </w:pPr>
            <w:r>
              <w:rPr>
                <w:rFonts w:ascii="Franklin Gothic Demi" w:eastAsia="Times New Roman" w:cs="Times New Roman"/>
                <w:sz w:val="20"/>
              </w:rPr>
              <w:t>Term Taken</w:t>
            </w:r>
          </w:p>
        </w:tc>
      </w:tr>
      <w:tr w:rsidR="00B541EF" w14:paraId="1DCBB968" w14:textId="77777777">
        <w:trPr>
          <w:cantSplit/>
        </w:trPr>
        <w:tc>
          <w:tcPr>
            <w:tcW w:w="1446" w:type="dxa"/>
            <w:tcBorders>
              <w:top w:val="nil"/>
              <w:left w:val="nil"/>
              <w:bottom w:val="nil"/>
              <w:right w:val="nil"/>
            </w:tcBorders>
            <w:shd w:val="clear" w:color="auto" w:fill="FFFFFF"/>
            <w:tcMar>
              <w:left w:w="108" w:type="dxa"/>
              <w:right w:w="108" w:type="dxa"/>
            </w:tcMar>
          </w:tcPr>
          <w:p w14:paraId="654D650F" w14:textId="77777777" w:rsidR="00B541EF" w:rsidRDefault="00B541EF">
            <w:pPr>
              <w:jc w:val="center"/>
              <w:rPr>
                <w:rFonts w:cs="Times New Roman"/>
              </w:rPr>
            </w:pPr>
            <w:r>
              <w:rPr>
                <w:rFonts w:ascii="Franklin Gothic Book" w:eastAsia="Times New Roman" w:cs="Times New Roman"/>
                <w:sz w:val="20"/>
              </w:rPr>
              <w:t>20150</w:t>
            </w:r>
          </w:p>
        </w:tc>
        <w:tc>
          <w:tcPr>
            <w:tcW w:w="3652" w:type="dxa"/>
            <w:tcBorders>
              <w:top w:val="nil"/>
              <w:left w:val="nil"/>
              <w:bottom w:val="nil"/>
              <w:right w:val="nil"/>
            </w:tcBorders>
            <w:shd w:val="clear" w:color="auto" w:fill="FFFFFF"/>
            <w:tcMar>
              <w:left w:w="108" w:type="dxa"/>
              <w:right w:w="108" w:type="dxa"/>
            </w:tcMar>
          </w:tcPr>
          <w:p w14:paraId="652AD407" w14:textId="77777777" w:rsidR="00B541EF" w:rsidRDefault="00B541EF">
            <w:pPr>
              <w:rPr>
                <w:rFonts w:cs="Times New Roman"/>
              </w:rPr>
            </w:pPr>
            <w:r>
              <w:rPr>
                <w:rFonts w:ascii="Franklin Gothic Book" w:eastAsia="Times New Roman" w:cs="Times New Roman"/>
                <w:sz w:val="20"/>
              </w:rPr>
              <w:t>Principles of Statistics</w:t>
            </w:r>
          </w:p>
        </w:tc>
        <w:tc>
          <w:tcPr>
            <w:tcW w:w="712" w:type="dxa"/>
            <w:tcBorders>
              <w:top w:val="nil"/>
              <w:left w:val="nil"/>
              <w:bottom w:val="nil"/>
              <w:right w:val="nil"/>
            </w:tcBorders>
            <w:tcMar>
              <w:left w:w="108" w:type="dxa"/>
              <w:right w:w="108" w:type="dxa"/>
            </w:tcMar>
          </w:tcPr>
          <w:p w14:paraId="3714F9BE" w14:textId="77777777" w:rsidR="00B541EF" w:rsidRDefault="00B541EF">
            <w:pPr>
              <w:jc w:val="center"/>
              <w:rPr>
                <w:rFonts w:cs="Times New Roman"/>
              </w:rPr>
            </w:pPr>
            <w:r>
              <w:rPr>
                <w:rFonts w:ascii="Arial" w:hAnsi="Arial" w:cs="Arial"/>
                <w:sz w:val="20"/>
              </w:rPr>
              <w:t>□</w:t>
            </w:r>
          </w:p>
        </w:tc>
        <w:tc>
          <w:tcPr>
            <w:tcW w:w="4990" w:type="dxa"/>
            <w:tcBorders>
              <w:top w:val="nil"/>
              <w:left w:val="nil"/>
              <w:bottom w:val="nil"/>
              <w:right w:val="nil"/>
            </w:tcBorders>
            <w:tcMar>
              <w:left w:w="108" w:type="dxa"/>
              <w:right w:w="108" w:type="dxa"/>
            </w:tcMar>
          </w:tcPr>
          <w:p w14:paraId="3ABDC8C3" w14:textId="77777777" w:rsidR="00B541EF" w:rsidRDefault="00B541EF">
            <w:pPr>
              <w:rPr>
                <w:rFonts w:ascii="Franklin Gothic Book" w:cs="Times New Roman"/>
                <w:sz w:val="20"/>
              </w:rPr>
            </w:pPr>
          </w:p>
        </w:tc>
      </w:tr>
      <w:tr w:rsidR="00B541EF" w14:paraId="518BFE8D" w14:textId="77777777">
        <w:tc>
          <w:tcPr>
            <w:tcW w:w="1446" w:type="dxa"/>
            <w:tcBorders>
              <w:top w:val="nil"/>
              <w:left w:val="nil"/>
              <w:bottom w:val="nil"/>
              <w:right w:val="nil"/>
            </w:tcBorders>
            <w:shd w:val="clear" w:color="auto" w:fill="FFFFFF"/>
            <w:tcMar>
              <w:left w:w="108" w:type="dxa"/>
              <w:right w:w="108" w:type="dxa"/>
            </w:tcMar>
          </w:tcPr>
          <w:p w14:paraId="2B949915" w14:textId="77777777" w:rsidR="00B541EF" w:rsidRDefault="00B541EF">
            <w:pPr>
              <w:jc w:val="center"/>
              <w:rPr>
                <w:rFonts w:cs="Times New Roman"/>
              </w:rPr>
            </w:pPr>
            <w:r>
              <w:rPr>
                <w:rFonts w:ascii="Franklin Gothic Book" w:eastAsia="Times New Roman" w:cs="Times New Roman"/>
                <w:sz w:val="20"/>
              </w:rPr>
              <w:t>20250</w:t>
            </w:r>
          </w:p>
        </w:tc>
        <w:tc>
          <w:tcPr>
            <w:tcW w:w="3652" w:type="dxa"/>
            <w:tcBorders>
              <w:top w:val="nil"/>
              <w:left w:val="nil"/>
              <w:bottom w:val="nil"/>
              <w:right w:val="nil"/>
            </w:tcBorders>
            <w:shd w:val="clear" w:color="auto" w:fill="FFFFFF"/>
            <w:tcMar>
              <w:left w:w="108" w:type="dxa"/>
              <w:right w:w="108" w:type="dxa"/>
            </w:tcMar>
          </w:tcPr>
          <w:p w14:paraId="7EC18D59" w14:textId="77777777" w:rsidR="00B541EF" w:rsidRDefault="00B541EF">
            <w:pPr>
              <w:rPr>
                <w:rFonts w:cs="Times New Roman"/>
              </w:rPr>
            </w:pPr>
            <w:r>
              <w:rPr>
                <w:rFonts w:ascii="Franklin Gothic Book" w:eastAsia="Times New Roman" w:cs="Times New Roman"/>
                <w:sz w:val="20"/>
              </w:rPr>
              <w:t>Microeconomic Theory I</w:t>
            </w:r>
          </w:p>
        </w:tc>
        <w:tc>
          <w:tcPr>
            <w:tcW w:w="712" w:type="dxa"/>
            <w:tcBorders>
              <w:top w:val="nil"/>
              <w:left w:val="nil"/>
              <w:bottom w:val="nil"/>
              <w:right w:val="nil"/>
            </w:tcBorders>
            <w:tcMar>
              <w:left w:w="108" w:type="dxa"/>
              <w:right w:w="108" w:type="dxa"/>
            </w:tcMar>
          </w:tcPr>
          <w:p w14:paraId="62587D8D" w14:textId="77777777" w:rsidR="00B541EF" w:rsidRDefault="00B541EF">
            <w:pPr>
              <w:jc w:val="center"/>
              <w:rPr>
                <w:rFonts w:cs="Times New Roman"/>
              </w:rPr>
            </w:pPr>
            <w:r>
              <w:rPr>
                <w:rFonts w:ascii="Arial" w:hAnsi="Arial" w:cs="Arial"/>
                <w:sz w:val="20"/>
              </w:rPr>
              <w:t>□</w:t>
            </w:r>
          </w:p>
        </w:tc>
        <w:tc>
          <w:tcPr>
            <w:tcW w:w="4990" w:type="dxa"/>
            <w:tcBorders>
              <w:top w:val="nil"/>
              <w:left w:val="nil"/>
              <w:bottom w:val="nil"/>
              <w:right w:val="nil"/>
            </w:tcBorders>
            <w:tcMar>
              <w:left w:w="108" w:type="dxa"/>
              <w:right w:w="108" w:type="dxa"/>
            </w:tcMar>
          </w:tcPr>
          <w:p w14:paraId="77D56B8D" w14:textId="77777777" w:rsidR="00B541EF" w:rsidRDefault="00B541EF">
            <w:pPr>
              <w:rPr>
                <w:rFonts w:ascii="Franklin Gothic Book" w:cs="Times New Roman"/>
                <w:sz w:val="20"/>
              </w:rPr>
            </w:pPr>
          </w:p>
        </w:tc>
      </w:tr>
      <w:tr w:rsidR="00B541EF" w14:paraId="2216044A" w14:textId="77777777">
        <w:tc>
          <w:tcPr>
            <w:tcW w:w="1446" w:type="dxa"/>
            <w:tcBorders>
              <w:top w:val="nil"/>
              <w:left w:val="nil"/>
              <w:bottom w:val="nil"/>
              <w:right w:val="nil"/>
            </w:tcBorders>
            <w:shd w:val="clear" w:color="auto" w:fill="FFFFFF"/>
            <w:tcMar>
              <w:left w:w="108" w:type="dxa"/>
              <w:right w:w="108" w:type="dxa"/>
            </w:tcMar>
          </w:tcPr>
          <w:p w14:paraId="02B14AA8" w14:textId="77777777" w:rsidR="00B541EF" w:rsidRDefault="00B541EF">
            <w:pPr>
              <w:jc w:val="center"/>
              <w:rPr>
                <w:rFonts w:cs="Times New Roman"/>
              </w:rPr>
            </w:pPr>
            <w:r>
              <w:rPr>
                <w:rFonts w:ascii="Franklin Gothic Book" w:eastAsia="Times New Roman" w:cs="Times New Roman"/>
                <w:sz w:val="20"/>
              </w:rPr>
              <w:t>20350</w:t>
            </w:r>
          </w:p>
        </w:tc>
        <w:tc>
          <w:tcPr>
            <w:tcW w:w="3652" w:type="dxa"/>
            <w:tcBorders>
              <w:top w:val="nil"/>
              <w:left w:val="nil"/>
              <w:bottom w:val="nil"/>
              <w:right w:val="nil"/>
            </w:tcBorders>
            <w:shd w:val="clear" w:color="auto" w:fill="FFFFFF"/>
            <w:tcMar>
              <w:left w:w="108" w:type="dxa"/>
              <w:right w:w="108" w:type="dxa"/>
            </w:tcMar>
          </w:tcPr>
          <w:p w14:paraId="6689C3EE" w14:textId="77777777" w:rsidR="00B541EF" w:rsidRDefault="00B541EF">
            <w:pPr>
              <w:rPr>
                <w:rFonts w:cs="Times New Roman"/>
              </w:rPr>
            </w:pPr>
            <w:r>
              <w:rPr>
                <w:rFonts w:ascii="Franklin Gothic Book" w:eastAsia="Times New Roman" w:cs="Times New Roman"/>
                <w:sz w:val="20"/>
              </w:rPr>
              <w:t>Macroeconomics I</w:t>
            </w:r>
          </w:p>
        </w:tc>
        <w:tc>
          <w:tcPr>
            <w:tcW w:w="712" w:type="dxa"/>
            <w:tcBorders>
              <w:top w:val="nil"/>
              <w:left w:val="nil"/>
              <w:bottom w:val="nil"/>
              <w:right w:val="nil"/>
            </w:tcBorders>
            <w:tcMar>
              <w:left w:w="108" w:type="dxa"/>
              <w:right w:w="108" w:type="dxa"/>
            </w:tcMar>
          </w:tcPr>
          <w:p w14:paraId="4E2E6471" w14:textId="77777777" w:rsidR="00B541EF" w:rsidRDefault="00B541EF">
            <w:pPr>
              <w:jc w:val="center"/>
              <w:rPr>
                <w:rFonts w:cs="Times New Roman"/>
              </w:rPr>
            </w:pPr>
            <w:r>
              <w:rPr>
                <w:rFonts w:ascii="Arial" w:hAnsi="Arial" w:cs="Arial"/>
                <w:sz w:val="20"/>
              </w:rPr>
              <w:t>□</w:t>
            </w:r>
          </w:p>
        </w:tc>
        <w:tc>
          <w:tcPr>
            <w:tcW w:w="4990" w:type="dxa"/>
            <w:tcBorders>
              <w:top w:val="nil"/>
              <w:left w:val="nil"/>
              <w:bottom w:val="nil"/>
              <w:right w:val="nil"/>
            </w:tcBorders>
            <w:tcMar>
              <w:left w:w="108" w:type="dxa"/>
              <w:right w:w="108" w:type="dxa"/>
            </w:tcMar>
          </w:tcPr>
          <w:p w14:paraId="64D031DE" w14:textId="77777777" w:rsidR="00B541EF" w:rsidRDefault="00B541EF">
            <w:pPr>
              <w:rPr>
                <w:rFonts w:ascii="Franklin Gothic Book" w:cs="Times New Roman"/>
                <w:sz w:val="20"/>
              </w:rPr>
            </w:pPr>
          </w:p>
        </w:tc>
      </w:tr>
      <w:tr w:rsidR="00B541EF" w14:paraId="6CC55425" w14:textId="77777777">
        <w:tc>
          <w:tcPr>
            <w:tcW w:w="1446" w:type="dxa"/>
            <w:tcBorders>
              <w:top w:val="nil"/>
              <w:left w:val="nil"/>
              <w:bottom w:val="nil"/>
              <w:right w:val="nil"/>
            </w:tcBorders>
            <w:shd w:val="clear" w:color="auto" w:fill="FFFFFF"/>
            <w:tcMar>
              <w:left w:w="108" w:type="dxa"/>
              <w:right w:w="108" w:type="dxa"/>
            </w:tcMar>
          </w:tcPr>
          <w:p w14:paraId="41AF6146" w14:textId="77777777" w:rsidR="00B541EF" w:rsidRDefault="00B541EF">
            <w:pPr>
              <w:jc w:val="center"/>
              <w:rPr>
                <w:rFonts w:cs="Times New Roman"/>
              </w:rPr>
            </w:pPr>
            <w:r>
              <w:rPr>
                <w:rFonts w:ascii="Franklin Gothic Book" w:eastAsia="Times New Roman" w:cs="Times New Roman"/>
                <w:sz w:val="20"/>
              </w:rPr>
              <w:t>20450</w:t>
            </w:r>
          </w:p>
        </w:tc>
        <w:tc>
          <w:tcPr>
            <w:tcW w:w="3652" w:type="dxa"/>
            <w:tcBorders>
              <w:top w:val="nil"/>
              <w:left w:val="nil"/>
              <w:bottom w:val="nil"/>
              <w:right w:val="nil"/>
            </w:tcBorders>
            <w:shd w:val="clear" w:color="auto" w:fill="FFFFFF"/>
            <w:tcMar>
              <w:left w:w="108" w:type="dxa"/>
              <w:right w:w="108" w:type="dxa"/>
            </w:tcMar>
          </w:tcPr>
          <w:p w14:paraId="0033A4D5" w14:textId="77777777" w:rsidR="00B541EF" w:rsidRDefault="00B541EF">
            <w:pPr>
              <w:rPr>
                <w:rFonts w:cs="Times New Roman"/>
              </w:rPr>
            </w:pPr>
            <w:r>
              <w:rPr>
                <w:rFonts w:ascii="Franklin Gothic Book" w:eastAsia="Times New Roman" w:cs="Times New Roman"/>
                <w:sz w:val="20"/>
              </w:rPr>
              <w:t>Principles of Accounting I</w:t>
            </w:r>
          </w:p>
        </w:tc>
        <w:tc>
          <w:tcPr>
            <w:tcW w:w="712" w:type="dxa"/>
            <w:tcBorders>
              <w:top w:val="nil"/>
              <w:left w:val="nil"/>
              <w:bottom w:val="nil"/>
              <w:right w:val="nil"/>
            </w:tcBorders>
            <w:tcMar>
              <w:left w:w="108" w:type="dxa"/>
              <w:right w:w="108" w:type="dxa"/>
            </w:tcMar>
          </w:tcPr>
          <w:p w14:paraId="58473028" w14:textId="77777777" w:rsidR="00B541EF" w:rsidRDefault="00B541EF">
            <w:pPr>
              <w:jc w:val="center"/>
              <w:rPr>
                <w:rFonts w:cs="Times New Roman"/>
              </w:rPr>
            </w:pPr>
            <w:r>
              <w:rPr>
                <w:rFonts w:ascii="Arial" w:hAnsi="Arial" w:cs="Arial"/>
                <w:sz w:val="20"/>
              </w:rPr>
              <w:t>□</w:t>
            </w:r>
          </w:p>
        </w:tc>
        <w:tc>
          <w:tcPr>
            <w:tcW w:w="4990" w:type="dxa"/>
            <w:tcBorders>
              <w:top w:val="nil"/>
              <w:left w:val="nil"/>
              <w:bottom w:val="nil"/>
              <w:right w:val="nil"/>
            </w:tcBorders>
            <w:tcMar>
              <w:left w:w="108" w:type="dxa"/>
              <w:right w:w="108" w:type="dxa"/>
            </w:tcMar>
          </w:tcPr>
          <w:p w14:paraId="3E0F51E3" w14:textId="77777777" w:rsidR="00B541EF" w:rsidRDefault="00B541EF">
            <w:pPr>
              <w:rPr>
                <w:rFonts w:ascii="Franklin Gothic Book" w:cs="Times New Roman"/>
                <w:sz w:val="20"/>
              </w:rPr>
            </w:pPr>
          </w:p>
        </w:tc>
      </w:tr>
    </w:tbl>
    <w:p w14:paraId="6939F1BF" w14:textId="77777777" w:rsidR="00B541EF" w:rsidRDefault="00B541EF">
      <w:pPr>
        <w:rPr>
          <w:rFonts w:ascii="Franklin Gothic Book" w:cs="Times New Roman"/>
          <w:sz w:val="20"/>
        </w:rPr>
      </w:pPr>
    </w:p>
    <w:tbl>
      <w:tblPr>
        <w:tblW w:w="0" w:type="auto"/>
        <w:tblLayout w:type="fixed"/>
        <w:tblCellMar>
          <w:left w:w="0" w:type="dxa"/>
          <w:right w:w="0" w:type="dxa"/>
        </w:tblCellMar>
        <w:tblLook w:val="0000" w:firstRow="0" w:lastRow="0" w:firstColumn="0" w:lastColumn="0" w:noHBand="0" w:noVBand="0"/>
      </w:tblPr>
      <w:tblGrid>
        <w:gridCol w:w="1446"/>
        <w:gridCol w:w="3652"/>
        <w:gridCol w:w="712"/>
        <w:gridCol w:w="4990"/>
      </w:tblGrid>
      <w:tr w:rsidR="00B541EF" w14:paraId="77EA28DE" w14:textId="77777777">
        <w:trPr>
          <w:cantSplit/>
        </w:trPr>
        <w:tc>
          <w:tcPr>
            <w:tcW w:w="1446" w:type="dxa"/>
            <w:tcBorders>
              <w:top w:val="nil"/>
              <w:left w:val="nil"/>
              <w:bottom w:val="single" w:sz="4" w:space="0" w:color="BFBFBF"/>
              <w:right w:val="nil"/>
            </w:tcBorders>
            <w:shd w:val="clear" w:color="auto" w:fill="FFFFFF"/>
            <w:tcMar>
              <w:left w:w="108" w:type="dxa"/>
              <w:right w:w="108" w:type="dxa"/>
            </w:tcMar>
          </w:tcPr>
          <w:p w14:paraId="6EFC1236" w14:textId="77777777" w:rsidR="00B541EF" w:rsidRDefault="00B541EF">
            <w:pPr>
              <w:jc w:val="center"/>
              <w:rPr>
                <w:rFonts w:cs="Times New Roman"/>
              </w:rPr>
            </w:pPr>
            <w:r>
              <w:rPr>
                <w:rFonts w:ascii="Franklin Gothic Demi" w:eastAsia="Times New Roman" w:cs="Times New Roman"/>
                <w:sz w:val="20"/>
              </w:rPr>
              <w:t>Eco</w:t>
            </w:r>
          </w:p>
        </w:tc>
        <w:tc>
          <w:tcPr>
            <w:tcW w:w="3652" w:type="dxa"/>
            <w:tcBorders>
              <w:top w:val="nil"/>
              <w:left w:val="nil"/>
              <w:bottom w:val="single" w:sz="4" w:space="0" w:color="BFBFBF"/>
              <w:right w:val="nil"/>
            </w:tcBorders>
            <w:shd w:val="clear" w:color="auto" w:fill="FFFFFF"/>
            <w:tcMar>
              <w:left w:w="108" w:type="dxa"/>
              <w:right w:w="108" w:type="dxa"/>
            </w:tcMar>
          </w:tcPr>
          <w:p w14:paraId="57539C0D" w14:textId="77777777" w:rsidR="00B541EF" w:rsidRDefault="00B541EF">
            <w:pPr>
              <w:rPr>
                <w:rFonts w:cs="Times New Roman"/>
              </w:rPr>
            </w:pPr>
            <w:r>
              <w:rPr>
                <w:rFonts w:ascii="Franklin Gothic Demi" w:eastAsia="Times New Roman" w:cs="Times New Roman"/>
                <w:sz w:val="20"/>
              </w:rPr>
              <w:t xml:space="preserve">Field Courses </w:t>
            </w:r>
            <w:r>
              <w:rPr>
                <w:rFonts w:ascii="Franklin Gothic Book" w:eastAsia="Times New Roman" w:cs="Times New Roman"/>
                <w:sz w:val="20"/>
              </w:rPr>
              <w:t>(chosen from list)</w:t>
            </w:r>
          </w:p>
        </w:tc>
        <w:tc>
          <w:tcPr>
            <w:tcW w:w="712" w:type="dxa"/>
            <w:tcBorders>
              <w:top w:val="nil"/>
              <w:left w:val="nil"/>
              <w:bottom w:val="single" w:sz="4" w:space="0" w:color="BFBFBF"/>
              <w:right w:val="nil"/>
            </w:tcBorders>
            <w:tcMar>
              <w:left w:w="108" w:type="dxa"/>
              <w:right w:w="108" w:type="dxa"/>
            </w:tcMar>
          </w:tcPr>
          <w:p w14:paraId="3D967112" w14:textId="77777777" w:rsidR="00B541EF" w:rsidRDefault="00B541EF">
            <w:pPr>
              <w:rPr>
                <w:rFonts w:ascii="Franklin Gothic Book" w:cs="Times New Roman"/>
                <w:sz w:val="20"/>
              </w:rPr>
            </w:pPr>
          </w:p>
        </w:tc>
        <w:tc>
          <w:tcPr>
            <w:tcW w:w="4990" w:type="dxa"/>
            <w:tcBorders>
              <w:top w:val="nil"/>
              <w:left w:val="nil"/>
              <w:bottom w:val="single" w:sz="4" w:space="0" w:color="BFBFBF"/>
              <w:right w:val="nil"/>
            </w:tcBorders>
            <w:tcMar>
              <w:left w:w="108" w:type="dxa"/>
              <w:right w:w="108" w:type="dxa"/>
            </w:tcMar>
          </w:tcPr>
          <w:p w14:paraId="4F7C8AEB" w14:textId="77777777" w:rsidR="00B541EF" w:rsidRDefault="00B541EF">
            <w:pPr>
              <w:rPr>
                <w:rFonts w:cs="Times New Roman"/>
              </w:rPr>
            </w:pPr>
            <w:r>
              <w:rPr>
                <w:rFonts w:ascii="Franklin Gothic Demi" w:eastAsia="Times New Roman" w:cs="Times New Roman"/>
                <w:sz w:val="20"/>
              </w:rPr>
              <w:t>Term Taken</w:t>
            </w:r>
          </w:p>
        </w:tc>
      </w:tr>
      <w:tr w:rsidR="00B541EF" w14:paraId="4AA35ECC" w14:textId="77777777">
        <w:trPr>
          <w:cantSplit/>
        </w:trPr>
        <w:tc>
          <w:tcPr>
            <w:tcW w:w="1446" w:type="dxa"/>
            <w:tcBorders>
              <w:top w:val="nil"/>
              <w:left w:val="nil"/>
              <w:bottom w:val="nil"/>
              <w:right w:val="nil"/>
            </w:tcBorders>
            <w:shd w:val="clear" w:color="auto" w:fill="FFFFFF"/>
            <w:tcMar>
              <w:left w:w="108" w:type="dxa"/>
              <w:right w:w="108" w:type="dxa"/>
            </w:tcMar>
          </w:tcPr>
          <w:p w14:paraId="6D2EC222" w14:textId="77777777" w:rsidR="00B541EF" w:rsidRDefault="00B541EF">
            <w:pPr>
              <w:jc w:val="center"/>
              <w:rPr>
                <w:rFonts w:cs="Times New Roman"/>
              </w:rPr>
            </w:pPr>
            <w:r>
              <w:rPr>
                <w:rFonts w:ascii="Franklin Gothic Book" w:eastAsia="Times New Roman" w:cs="Times New Roman"/>
                <w:sz w:val="20"/>
              </w:rPr>
              <w:t>33150</w:t>
            </w:r>
          </w:p>
        </w:tc>
        <w:tc>
          <w:tcPr>
            <w:tcW w:w="3652" w:type="dxa"/>
            <w:tcBorders>
              <w:top w:val="nil"/>
              <w:left w:val="nil"/>
              <w:bottom w:val="nil"/>
              <w:right w:val="nil"/>
            </w:tcBorders>
            <w:shd w:val="clear" w:color="auto" w:fill="FFFFFF"/>
            <w:tcMar>
              <w:left w:w="108" w:type="dxa"/>
              <w:right w:w="108" w:type="dxa"/>
            </w:tcMar>
          </w:tcPr>
          <w:p w14:paraId="35DA8B5D" w14:textId="77777777" w:rsidR="00B541EF" w:rsidRDefault="00B541EF">
            <w:pPr>
              <w:rPr>
                <w:rFonts w:cs="Times New Roman"/>
              </w:rPr>
            </w:pPr>
            <w:r>
              <w:rPr>
                <w:rFonts w:ascii="Franklin Gothic Book" w:eastAsia="Times New Roman" w:cs="Times New Roman"/>
                <w:sz w:val="20"/>
              </w:rPr>
              <w:t>Econometrics</w:t>
            </w:r>
          </w:p>
        </w:tc>
        <w:tc>
          <w:tcPr>
            <w:tcW w:w="712" w:type="dxa"/>
            <w:tcBorders>
              <w:top w:val="nil"/>
              <w:left w:val="nil"/>
              <w:bottom w:val="nil"/>
              <w:right w:val="nil"/>
            </w:tcBorders>
            <w:tcMar>
              <w:left w:w="108" w:type="dxa"/>
              <w:right w:w="108" w:type="dxa"/>
            </w:tcMar>
          </w:tcPr>
          <w:p w14:paraId="1C212FC0" w14:textId="77777777" w:rsidR="00B541EF" w:rsidRDefault="00B541EF">
            <w:pPr>
              <w:jc w:val="center"/>
              <w:rPr>
                <w:rFonts w:cs="Times New Roman"/>
              </w:rPr>
            </w:pPr>
            <w:r>
              <w:rPr>
                <w:rFonts w:ascii="Arial" w:hAnsi="Arial" w:cs="Arial"/>
                <w:sz w:val="20"/>
              </w:rPr>
              <w:t>□</w:t>
            </w:r>
          </w:p>
        </w:tc>
        <w:tc>
          <w:tcPr>
            <w:tcW w:w="4990" w:type="dxa"/>
            <w:tcBorders>
              <w:top w:val="nil"/>
              <w:left w:val="nil"/>
              <w:bottom w:val="nil"/>
              <w:right w:val="nil"/>
            </w:tcBorders>
            <w:tcMar>
              <w:left w:w="108" w:type="dxa"/>
              <w:right w:w="108" w:type="dxa"/>
            </w:tcMar>
          </w:tcPr>
          <w:p w14:paraId="40319EBC" w14:textId="77777777" w:rsidR="00B541EF" w:rsidRDefault="00B541EF">
            <w:pPr>
              <w:rPr>
                <w:rFonts w:ascii="Franklin Gothic Book" w:cs="Times New Roman"/>
                <w:sz w:val="20"/>
              </w:rPr>
            </w:pPr>
          </w:p>
        </w:tc>
      </w:tr>
      <w:tr w:rsidR="00B541EF" w14:paraId="7406AA19" w14:textId="77777777">
        <w:tc>
          <w:tcPr>
            <w:tcW w:w="1446" w:type="dxa"/>
            <w:tcBorders>
              <w:top w:val="nil"/>
              <w:left w:val="nil"/>
              <w:bottom w:val="nil"/>
              <w:right w:val="nil"/>
            </w:tcBorders>
            <w:shd w:val="clear" w:color="auto" w:fill="FFFFFF"/>
            <w:tcMar>
              <w:left w:w="108" w:type="dxa"/>
              <w:right w:w="108" w:type="dxa"/>
            </w:tcMar>
          </w:tcPr>
          <w:p w14:paraId="7878A367" w14:textId="77777777" w:rsidR="00B541EF" w:rsidRDefault="00B541EF">
            <w:pPr>
              <w:jc w:val="center"/>
              <w:rPr>
                <w:rFonts w:cs="Times New Roman"/>
              </w:rPr>
            </w:pPr>
            <w:r>
              <w:rPr>
                <w:rFonts w:ascii="Franklin Gothic Book" w:eastAsia="Times New Roman" w:cs="Times New Roman"/>
                <w:sz w:val="20"/>
              </w:rPr>
              <w:t>_____</w:t>
            </w:r>
          </w:p>
        </w:tc>
        <w:tc>
          <w:tcPr>
            <w:tcW w:w="3652" w:type="dxa"/>
            <w:tcBorders>
              <w:top w:val="nil"/>
              <w:left w:val="nil"/>
              <w:bottom w:val="nil"/>
              <w:right w:val="nil"/>
            </w:tcBorders>
            <w:shd w:val="clear" w:color="auto" w:fill="FFFFFF"/>
            <w:tcMar>
              <w:left w:w="108" w:type="dxa"/>
              <w:right w:w="108" w:type="dxa"/>
            </w:tcMar>
          </w:tcPr>
          <w:p w14:paraId="4721AAD1" w14:textId="77777777" w:rsidR="00B541EF" w:rsidRDefault="00B541EF">
            <w:pPr>
              <w:rPr>
                <w:rFonts w:cs="Times New Roman"/>
              </w:rPr>
            </w:pPr>
            <w:r>
              <w:rPr>
                <w:rFonts w:ascii="Franklin Gothic Book" w:eastAsia="Times New Roman" w:cs="Times New Roman"/>
                <w:sz w:val="20"/>
              </w:rPr>
              <w:t>__________</w:t>
            </w:r>
          </w:p>
        </w:tc>
        <w:tc>
          <w:tcPr>
            <w:tcW w:w="712" w:type="dxa"/>
            <w:tcBorders>
              <w:top w:val="nil"/>
              <w:left w:val="nil"/>
              <w:bottom w:val="nil"/>
              <w:right w:val="nil"/>
            </w:tcBorders>
            <w:tcMar>
              <w:left w:w="108" w:type="dxa"/>
              <w:right w:w="108" w:type="dxa"/>
            </w:tcMar>
          </w:tcPr>
          <w:p w14:paraId="71A2EC43" w14:textId="77777777" w:rsidR="00B541EF" w:rsidRDefault="00B541EF">
            <w:pPr>
              <w:jc w:val="center"/>
              <w:rPr>
                <w:rFonts w:cs="Times New Roman"/>
              </w:rPr>
            </w:pPr>
            <w:r>
              <w:rPr>
                <w:rFonts w:ascii="Arial" w:hAnsi="Arial" w:cs="Arial"/>
                <w:sz w:val="20"/>
              </w:rPr>
              <w:t>□</w:t>
            </w:r>
          </w:p>
        </w:tc>
        <w:tc>
          <w:tcPr>
            <w:tcW w:w="4990" w:type="dxa"/>
            <w:tcBorders>
              <w:top w:val="nil"/>
              <w:left w:val="nil"/>
              <w:bottom w:val="nil"/>
              <w:right w:val="nil"/>
            </w:tcBorders>
            <w:tcMar>
              <w:left w:w="108" w:type="dxa"/>
              <w:right w:w="108" w:type="dxa"/>
            </w:tcMar>
          </w:tcPr>
          <w:p w14:paraId="124ECC77" w14:textId="77777777" w:rsidR="00B541EF" w:rsidRDefault="00B541EF">
            <w:pPr>
              <w:rPr>
                <w:rFonts w:ascii="Franklin Gothic Book" w:cs="Times New Roman"/>
                <w:sz w:val="20"/>
              </w:rPr>
            </w:pPr>
          </w:p>
        </w:tc>
      </w:tr>
      <w:tr w:rsidR="00B541EF" w14:paraId="73D8CE50" w14:textId="77777777">
        <w:tc>
          <w:tcPr>
            <w:tcW w:w="1446" w:type="dxa"/>
            <w:tcBorders>
              <w:top w:val="nil"/>
              <w:left w:val="nil"/>
              <w:bottom w:val="nil"/>
              <w:right w:val="nil"/>
            </w:tcBorders>
            <w:shd w:val="clear" w:color="auto" w:fill="FFFFFF"/>
            <w:tcMar>
              <w:left w:w="108" w:type="dxa"/>
              <w:right w:w="108" w:type="dxa"/>
            </w:tcMar>
          </w:tcPr>
          <w:p w14:paraId="3EB87C1D" w14:textId="77777777" w:rsidR="00B541EF" w:rsidRDefault="00B541EF">
            <w:pPr>
              <w:jc w:val="center"/>
              <w:rPr>
                <w:rFonts w:cs="Times New Roman"/>
              </w:rPr>
            </w:pPr>
            <w:r>
              <w:rPr>
                <w:rFonts w:ascii="Franklin Gothic Book" w:eastAsia="Times New Roman" w:cs="Times New Roman"/>
                <w:sz w:val="20"/>
              </w:rPr>
              <w:t>_____</w:t>
            </w:r>
          </w:p>
        </w:tc>
        <w:tc>
          <w:tcPr>
            <w:tcW w:w="3652" w:type="dxa"/>
            <w:tcBorders>
              <w:top w:val="nil"/>
              <w:left w:val="nil"/>
              <w:bottom w:val="nil"/>
              <w:right w:val="nil"/>
            </w:tcBorders>
            <w:shd w:val="clear" w:color="auto" w:fill="FFFFFF"/>
            <w:tcMar>
              <w:left w:w="108" w:type="dxa"/>
              <w:right w:w="108" w:type="dxa"/>
            </w:tcMar>
          </w:tcPr>
          <w:p w14:paraId="467E4844" w14:textId="77777777" w:rsidR="00B541EF" w:rsidRDefault="00B541EF">
            <w:pPr>
              <w:rPr>
                <w:rFonts w:cs="Times New Roman"/>
              </w:rPr>
            </w:pPr>
            <w:r>
              <w:rPr>
                <w:rFonts w:ascii="Franklin Gothic Book" w:eastAsia="Times New Roman" w:cs="Times New Roman"/>
                <w:sz w:val="20"/>
              </w:rPr>
              <w:t>__________</w:t>
            </w:r>
          </w:p>
        </w:tc>
        <w:tc>
          <w:tcPr>
            <w:tcW w:w="712" w:type="dxa"/>
            <w:tcBorders>
              <w:top w:val="nil"/>
              <w:left w:val="nil"/>
              <w:bottom w:val="nil"/>
              <w:right w:val="nil"/>
            </w:tcBorders>
            <w:tcMar>
              <w:left w:w="108" w:type="dxa"/>
              <w:right w:w="108" w:type="dxa"/>
            </w:tcMar>
          </w:tcPr>
          <w:p w14:paraId="75A72979" w14:textId="77777777" w:rsidR="00B541EF" w:rsidRDefault="00B541EF">
            <w:pPr>
              <w:jc w:val="center"/>
              <w:rPr>
                <w:rFonts w:cs="Times New Roman"/>
              </w:rPr>
            </w:pPr>
            <w:r>
              <w:rPr>
                <w:rFonts w:ascii="Arial" w:hAnsi="Arial" w:cs="Arial"/>
                <w:sz w:val="20"/>
              </w:rPr>
              <w:t>□</w:t>
            </w:r>
          </w:p>
        </w:tc>
        <w:tc>
          <w:tcPr>
            <w:tcW w:w="4990" w:type="dxa"/>
            <w:tcBorders>
              <w:top w:val="nil"/>
              <w:left w:val="nil"/>
              <w:bottom w:val="nil"/>
              <w:right w:val="nil"/>
            </w:tcBorders>
            <w:tcMar>
              <w:left w:w="108" w:type="dxa"/>
              <w:right w:w="108" w:type="dxa"/>
            </w:tcMar>
          </w:tcPr>
          <w:p w14:paraId="28EEFFD1" w14:textId="77777777" w:rsidR="00B541EF" w:rsidRDefault="00B541EF">
            <w:pPr>
              <w:rPr>
                <w:rFonts w:ascii="Franklin Gothic Book" w:cs="Times New Roman"/>
                <w:sz w:val="20"/>
              </w:rPr>
            </w:pPr>
          </w:p>
        </w:tc>
      </w:tr>
      <w:tr w:rsidR="00B541EF" w14:paraId="6FBDBF05" w14:textId="77777777">
        <w:tc>
          <w:tcPr>
            <w:tcW w:w="1446" w:type="dxa"/>
            <w:tcBorders>
              <w:top w:val="nil"/>
              <w:left w:val="nil"/>
              <w:bottom w:val="nil"/>
              <w:right w:val="nil"/>
            </w:tcBorders>
            <w:shd w:val="clear" w:color="auto" w:fill="FFFFFF"/>
            <w:tcMar>
              <w:left w:w="108" w:type="dxa"/>
              <w:right w:w="108" w:type="dxa"/>
            </w:tcMar>
          </w:tcPr>
          <w:p w14:paraId="5F6FC7A6" w14:textId="77777777" w:rsidR="00B541EF" w:rsidRDefault="00B541EF">
            <w:pPr>
              <w:jc w:val="center"/>
              <w:rPr>
                <w:rFonts w:cs="Times New Roman"/>
              </w:rPr>
            </w:pPr>
            <w:r>
              <w:rPr>
                <w:rFonts w:ascii="Franklin Gothic Book" w:eastAsia="Times New Roman" w:cs="Times New Roman"/>
                <w:sz w:val="20"/>
              </w:rPr>
              <w:t>_____</w:t>
            </w:r>
          </w:p>
        </w:tc>
        <w:tc>
          <w:tcPr>
            <w:tcW w:w="3652" w:type="dxa"/>
            <w:tcBorders>
              <w:top w:val="nil"/>
              <w:left w:val="nil"/>
              <w:bottom w:val="nil"/>
              <w:right w:val="nil"/>
            </w:tcBorders>
            <w:shd w:val="clear" w:color="auto" w:fill="FFFFFF"/>
            <w:tcMar>
              <w:left w:w="108" w:type="dxa"/>
              <w:right w:w="108" w:type="dxa"/>
            </w:tcMar>
          </w:tcPr>
          <w:p w14:paraId="5E4B1D6B" w14:textId="77777777" w:rsidR="00B541EF" w:rsidRDefault="00B541EF">
            <w:pPr>
              <w:rPr>
                <w:rFonts w:cs="Times New Roman"/>
              </w:rPr>
            </w:pPr>
            <w:r>
              <w:rPr>
                <w:rFonts w:ascii="Franklin Gothic Book" w:eastAsia="Times New Roman" w:cs="Times New Roman"/>
                <w:sz w:val="20"/>
              </w:rPr>
              <w:t>(capstone)</w:t>
            </w:r>
          </w:p>
        </w:tc>
        <w:tc>
          <w:tcPr>
            <w:tcW w:w="712" w:type="dxa"/>
            <w:tcBorders>
              <w:top w:val="nil"/>
              <w:left w:val="nil"/>
              <w:bottom w:val="nil"/>
              <w:right w:val="nil"/>
            </w:tcBorders>
            <w:tcMar>
              <w:left w:w="108" w:type="dxa"/>
              <w:right w:w="108" w:type="dxa"/>
            </w:tcMar>
          </w:tcPr>
          <w:p w14:paraId="02B48437" w14:textId="77777777" w:rsidR="00B541EF" w:rsidRDefault="00B541EF">
            <w:pPr>
              <w:jc w:val="center"/>
              <w:rPr>
                <w:rFonts w:cs="Times New Roman"/>
              </w:rPr>
            </w:pPr>
            <w:r>
              <w:rPr>
                <w:rFonts w:ascii="Arial" w:hAnsi="Arial" w:cs="Arial"/>
                <w:sz w:val="20"/>
              </w:rPr>
              <w:t>□</w:t>
            </w:r>
          </w:p>
        </w:tc>
        <w:tc>
          <w:tcPr>
            <w:tcW w:w="4990" w:type="dxa"/>
            <w:tcBorders>
              <w:top w:val="nil"/>
              <w:left w:val="nil"/>
              <w:bottom w:val="nil"/>
              <w:right w:val="nil"/>
            </w:tcBorders>
            <w:tcMar>
              <w:left w:w="108" w:type="dxa"/>
              <w:right w:w="108" w:type="dxa"/>
            </w:tcMar>
          </w:tcPr>
          <w:p w14:paraId="6240EC7F" w14:textId="77777777" w:rsidR="00B541EF" w:rsidRDefault="00B541EF">
            <w:pPr>
              <w:rPr>
                <w:rFonts w:ascii="Franklin Gothic Book" w:cs="Times New Roman"/>
                <w:sz w:val="20"/>
              </w:rPr>
            </w:pPr>
          </w:p>
        </w:tc>
      </w:tr>
    </w:tbl>
    <w:p w14:paraId="5D560F76" w14:textId="77777777" w:rsidR="00B541EF" w:rsidRDefault="00B541EF">
      <w:pPr>
        <w:rPr>
          <w:rFonts w:cs="Times New Roman"/>
          <w:sz w:val="20"/>
        </w:rPr>
      </w:pPr>
    </w:p>
    <w:tbl>
      <w:tblPr>
        <w:tblW w:w="0" w:type="auto"/>
        <w:tblLayout w:type="fixed"/>
        <w:tblCellMar>
          <w:left w:w="0" w:type="dxa"/>
          <w:right w:w="0" w:type="dxa"/>
        </w:tblCellMar>
        <w:tblLook w:val="0000" w:firstRow="0" w:lastRow="0" w:firstColumn="0" w:lastColumn="0" w:noHBand="0" w:noVBand="0"/>
      </w:tblPr>
      <w:tblGrid>
        <w:gridCol w:w="1446"/>
        <w:gridCol w:w="3830"/>
        <w:gridCol w:w="535"/>
        <w:gridCol w:w="4989"/>
      </w:tblGrid>
      <w:tr w:rsidR="00B541EF" w14:paraId="57379BC8" w14:textId="77777777">
        <w:trPr>
          <w:cantSplit/>
        </w:trPr>
        <w:tc>
          <w:tcPr>
            <w:tcW w:w="1446" w:type="dxa"/>
            <w:tcBorders>
              <w:top w:val="nil"/>
              <w:left w:val="nil"/>
              <w:bottom w:val="single" w:sz="4" w:space="0" w:color="BFBFBF"/>
              <w:right w:val="nil"/>
            </w:tcBorders>
            <w:shd w:val="clear" w:color="auto" w:fill="FFFFFF"/>
            <w:tcMar>
              <w:left w:w="108" w:type="dxa"/>
              <w:right w:w="108" w:type="dxa"/>
            </w:tcMar>
          </w:tcPr>
          <w:p w14:paraId="499C0A64" w14:textId="77777777" w:rsidR="00B541EF" w:rsidRDefault="00B541EF">
            <w:pPr>
              <w:jc w:val="center"/>
              <w:rPr>
                <w:rFonts w:cs="Times New Roman"/>
              </w:rPr>
            </w:pPr>
            <w:r>
              <w:rPr>
                <w:rFonts w:ascii="Franklin Gothic Demi" w:eastAsia="Times New Roman" w:cs="Times New Roman"/>
                <w:sz w:val="20"/>
              </w:rPr>
              <w:t>Eco</w:t>
            </w:r>
          </w:p>
        </w:tc>
        <w:tc>
          <w:tcPr>
            <w:tcW w:w="3830" w:type="dxa"/>
            <w:tcBorders>
              <w:top w:val="nil"/>
              <w:left w:val="nil"/>
              <w:bottom w:val="single" w:sz="4" w:space="0" w:color="BFBFBF"/>
              <w:right w:val="nil"/>
            </w:tcBorders>
            <w:shd w:val="clear" w:color="auto" w:fill="FFFFFF"/>
            <w:tcMar>
              <w:left w:w="108" w:type="dxa"/>
              <w:right w:w="108" w:type="dxa"/>
            </w:tcMar>
          </w:tcPr>
          <w:p w14:paraId="02478715" w14:textId="77777777" w:rsidR="00B541EF" w:rsidRDefault="00B541EF">
            <w:pPr>
              <w:rPr>
                <w:rFonts w:cs="Times New Roman"/>
              </w:rPr>
            </w:pPr>
            <w:r>
              <w:rPr>
                <w:rFonts w:ascii="Franklin Gothic Demi" w:eastAsia="Times New Roman" w:cs="Times New Roman"/>
                <w:sz w:val="20"/>
              </w:rPr>
              <w:t xml:space="preserve">Major Elective Courses </w:t>
            </w:r>
            <w:r>
              <w:rPr>
                <w:rFonts w:ascii="Franklin Gothic Book" w:eastAsia="Times New Roman" w:cs="Times New Roman"/>
                <w:sz w:val="20"/>
              </w:rPr>
              <w:t>(ea. 3 or more cr)</w:t>
            </w:r>
          </w:p>
        </w:tc>
        <w:tc>
          <w:tcPr>
            <w:tcW w:w="535" w:type="dxa"/>
            <w:tcBorders>
              <w:top w:val="nil"/>
              <w:left w:val="nil"/>
              <w:bottom w:val="single" w:sz="4" w:space="0" w:color="BFBFBF"/>
              <w:right w:val="nil"/>
            </w:tcBorders>
            <w:tcMar>
              <w:left w:w="108" w:type="dxa"/>
              <w:right w:w="108" w:type="dxa"/>
            </w:tcMar>
          </w:tcPr>
          <w:p w14:paraId="0D15E18F" w14:textId="77777777" w:rsidR="00B541EF" w:rsidRDefault="00B541EF">
            <w:pPr>
              <w:rPr>
                <w:rFonts w:ascii="Franklin Gothic Book" w:cs="Times New Roman"/>
                <w:sz w:val="20"/>
              </w:rPr>
            </w:pPr>
          </w:p>
        </w:tc>
        <w:tc>
          <w:tcPr>
            <w:tcW w:w="4989" w:type="dxa"/>
            <w:tcBorders>
              <w:top w:val="nil"/>
              <w:left w:val="nil"/>
              <w:bottom w:val="single" w:sz="4" w:space="0" w:color="BFBFBF"/>
              <w:right w:val="nil"/>
            </w:tcBorders>
            <w:tcMar>
              <w:left w:w="108" w:type="dxa"/>
              <w:right w:w="108" w:type="dxa"/>
            </w:tcMar>
          </w:tcPr>
          <w:p w14:paraId="1B7AF5E2" w14:textId="77777777" w:rsidR="00B541EF" w:rsidRDefault="00B541EF">
            <w:pPr>
              <w:rPr>
                <w:rFonts w:cs="Times New Roman"/>
              </w:rPr>
            </w:pPr>
            <w:r>
              <w:rPr>
                <w:rFonts w:ascii="Franklin Gothic Demi" w:eastAsia="Times New Roman" w:cs="Times New Roman"/>
                <w:sz w:val="20"/>
              </w:rPr>
              <w:t>Term Taken</w:t>
            </w:r>
          </w:p>
        </w:tc>
      </w:tr>
      <w:tr w:rsidR="00B541EF" w14:paraId="5F4EA7F8" w14:textId="77777777">
        <w:trPr>
          <w:cantSplit/>
        </w:trPr>
        <w:tc>
          <w:tcPr>
            <w:tcW w:w="1446" w:type="dxa"/>
            <w:tcBorders>
              <w:top w:val="nil"/>
              <w:left w:val="nil"/>
              <w:bottom w:val="nil"/>
              <w:right w:val="nil"/>
            </w:tcBorders>
            <w:shd w:val="clear" w:color="auto" w:fill="FFFFFF"/>
            <w:tcMar>
              <w:left w:w="108" w:type="dxa"/>
              <w:right w:w="108" w:type="dxa"/>
            </w:tcMar>
          </w:tcPr>
          <w:p w14:paraId="0B603D8F" w14:textId="77777777" w:rsidR="00B541EF" w:rsidRDefault="00B541EF">
            <w:pPr>
              <w:jc w:val="center"/>
              <w:rPr>
                <w:rFonts w:cs="Times New Roman"/>
              </w:rPr>
            </w:pPr>
            <w:r>
              <w:rPr>
                <w:rFonts w:ascii="Franklin Gothic Book" w:eastAsia="Times New Roman" w:cs="Times New Roman"/>
                <w:sz w:val="20"/>
              </w:rPr>
              <w:t>_____</w:t>
            </w:r>
          </w:p>
        </w:tc>
        <w:tc>
          <w:tcPr>
            <w:tcW w:w="3830" w:type="dxa"/>
            <w:tcBorders>
              <w:top w:val="nil"/>
              <w:left w:val="nil"/>
              <w:bottom w:val="nil"/>
              <w:right w:val="nil"/>
            </w:tcBorders>
            <w:shd w:val="clear" w:color="auto" w:fill="FFFFFF"/>
            <w:tcMar>
              <w:left w:w="108" w:type="dxa"/>
              <w:right w:w="108" w:type="dxa"/>
            </w:tcMar>
          </w:tcPr>
          <w:p w14:paraId="06265658" w14:textId="77777777" w:rsidR="00B541EF" w:rsidRDefault="00B541EF">
            <w:pPr>
              <w:rPr>
                <w:rFonts w:cs="Times New Roman"/>
              </w:rPr>
            </w:pPr>
            <w:r>
              <w:rPr>
                <w:rFonts w:ascii="Franklin Gothic Book" w:eastAsia="Times New Roman" w:cs="Times New Roman"/>
                <w:sz w:val="20"/>
              </w:rPr>
              <w:t>__________</w:t>
            </w:r>
          </w:p>
        </w:tc>
        <w:tc>
          <w:tcPr>
            <w:tcW w:w="535" w:type="dxa"/>
            <w:tcBorders>
              <w:top w:val="nil"/>
              <w:left w:val="nil"/>
              <w:bottom w:val="nil"/>
              <w:right w:val="nil"/>
            </w:tcBorders>
            <w:tcMar>
              <w:left w:w="108" w:type="dxa"/>
              <w:right w:w="108" w:type="dxa"/>
            </w:tcMar>
          </w:tcPr>
          <w:p w14:paraId="07CB14B6" w14:textId="77777777" w:rsidR="00B541EF" w:rsidRDefault="00B541EF">
            <w:pPr>
              <w:jc w:val="center"/>
              <w:rPr>
                <w:rFonts w:cs="Times New Roman"/>
              </w:rPr>
            </w:pPr>
            <w:r>
              <w:rPr>
                <w:rFonts w:ascii="Arial" w:hAnsi="Arial" w:cs="Arial"/>
                <w:sz w:val="20"/>
              </w:rPr>
              <w:t>□</w:t>
            </w:r>
          </w:p>
        </w:tc>
        <w:tc>
          <w:tcPr>
            <w:tcW w:w="4989" w:type="dxa"/>
            <w:tcBorders>
              <w:top w:val="nil"/>
              <w:left w:val="nil"/>
              <w:bottom w:val="nil"/>
              <w:right w:val="nil"/>
            </w:tcBorders>
            <w:tcMar>
              <w:left w:w="108" w:type="dxa"/>
              <w:right w:w="108" w:type="dxa"/>
            </w:tcMar>
          </w:tcPr>
          <w:p w14:paraId="14E63A13" w14:textId="77777777" w:rsidR="00B541EF" w:rsidRDefault="00B541EF">
            <w:pPr>
              <w:rPr>
                <w:rFonts w:ascii="Franklin Gothic Book" w:cs="Times New Roman"/>
                <w:sz w:val="20"/>
              </w:rPr>
            </w:pPr>
          </w:p>
        </w:tc>
      </w:tr>
      <w:tr w:rsidR="00B541EF" w14:paraId="4F8344D4" w14:textId="77777777">
        <w:tc>
          <w:tcPr>
            <w:tcW w:w="1446" w:type="dxa"/>
            <w:tcBorders>
              <w:top w:val="nil"/>
              <w:left w:val="nil"/>
              <w:bottom w:val="nil"/>
              <w:right w:val="nil"/>
            </w:tcBorders>
            <w:shd w:val="clear" w:color="auto" w:fill="FFFFFF"/>
            <w:tcMar>
              <w:left w:w="108" w:type="dxa"/>
              <w:right w:w="108" w:type="dxa"/>
            </w:tcMar>
          </w:tcPr>
          <w:p w14:paraId="678EB05B" w14:textId="77777777" w:rsidR="00B541EF" w:rsidRDefault="00B541EF">
            <w:pPr>
              <w:jc w:val="center"/>
              <w:rPr>
                <w:rFonts w:cs="Times New Roman"/>
              </w:rPr>
            </w:pPr>
            <w:r>
              <w:rPr>
                <w:rFonts w:ascii="Franklin Gothic Book" w:eastAsia="Times New Roman" w:cs="Times New Roman"/>
                <w:sz w:val="20"/>
              </w:rPr>
              <w:t>_____</w:t>
            </w:r>
          </w:p>
        </w:tc>
        <w:tc>
          <w:tcPr>
            <w:tcW w:w="3830" w:type="dxa"/>
            <w:tcBorders>
              <w:top w:val="nil"/>
              <w:left w:val="nil"/>
              <w:bottom w:val="nil"/>
              <w:right w:val="nil"/>
            </w:tcBorders>
            <w:shd w:val="clear" w:color="auto" w:fill="FFFFFF"/>
            <w:tcMar>
              <w:left w:w="108" w:type="dxa"/>
              <w:right w:w="108" w:type="dxa"/>
            </w:tcMar>
          </w:tcPr>
          <w:p w14:paraId="68107609" w14:textId="77777777" w:rsidR="00B541EF" w:rsidRDefault="00B541EF">
            <w:pPr>
              <w:rPr>
                <w:rFonts w:cs="Times New Roman"/>
              </w:rPr>
            </w:pPr>
            <w:r>
              <w:rPr>
                <w:rFonts w:ascii="Franklin Gothic Book" w:eastAsia="Times New Roman" w:cs="Times New Roman"/>
                <w:sz w:val="20"/>
              </w:rPr>
              <w:t>__________</w:t>
            </w:r>
          </w:p>
        </w:tc>
        <w:tc>
          <w:tcPr>
            <w:tcW w:w="535" w:type="dxa"/>
            <w:tcBorders>
              <w:top w:val="nil"/>
              <w:left w:val="nil"/>
              <w:bottom w:val="nil"/>
              <w:right w:val="nil"/>
            </w:tcBorders>
            <w:tcMar>
              <w:left w:w="108" w:type="dxa"/>
              <w:right w:w="108" w:type="dxa"/>
            </w:tcMar>
          </w:tcPr>
          <w:p w14:paraId="5A8D3573" w14:textId="77777777" w:rsidR="00B541EF" w:rsidRDefault="00B541EF">
            <w:pPr>
              <w:jc w:val="center"/>
              <w:rPr>
                <w:rFonts w:cs="Times New Roman"/>
              </w:rPr>
            </w:pPr>
            <w:r>
              <w:rPr>
                <w:rFonts w:ascii="Arial" w:hAnsi="Arial" w:cs="Arial"/>
                <w:sz w:val="20"/>
              </w:rPr>
              <w:t>□</w:t>
            </w:r>
          </w:p>
        </w:tc>
        <w:tc>
          <w:tcPr>
            <w:tcW w:w="4989" w:type="dxa"/>
            <w:tcBorders>
              <w:top w:val="nil"/>
              <w:left w:val="nil"/>
              <w:bottom w:val="nil"/>
              <w:right w:val="nil"/>
            </w:tcBorders>
            <w:tcMar>
              <w:left w:w="108" w:type="dxa"/>
              <w:right w:w="108" w:type="dxa"/>
            </w:tcMar>
          </w:tcPr>
          <w:p w14:paraId="7648521E" w14:textId="77777777" w:rsidR="00B541EF" w:rsidRDefault="00B541EF">
            <w:pPr>
              <w:rPr>
                <w:rFonts w:ascii="Franklin Gothic Book" w:cs="Times New Roman"/>
                <w:sz w:val="20"/>
              </w:rPr>
            </w:pPr>
          </w:p>
        </w:tc>
      </w:tr>
    </w:tbl>
    <w:p w14:paraId="79F463A3" w14:textId="77777777" w:rsidR="00B541EF" w:rsidRDefault="00B541EF">
      <w:pPr>
        <w:spacing w:after="120"/>
        <w:rPr>
          <w:rFonts w:cs="Times New Roman"/>
        </w:rPr>
      </w:pPr>
      <w:r>
        <w:rPr>
          <w:rFonts w:ascii="Franklin Gothic Book" w:eastAsia="Times New Roman" w:cs="Times New Roman"/>
          <w:sz w:val="20"/>
        </w:rPr>
        <w:t xml:space="preserve">Courses must have a grade of C- or better to fulfill the requirements of the major.  A D grade is inadequate. </w:t>
      </w:r>
    </w:p>
    <w:p w14:paraId="2F9F5043" w14:textId="77777777" w:rsidR="00B541EF" w:rsidRDefault="00B541EF">
      <w:pPr>
        <w:spacing w:after="120"/>
        <w:rPr>
          <w:rFonts w:cs="Times New Roman"/>
        </w:rPr>
      </w:pPr>
      <w:r>
        <w:rPr>
          <w:rFonts w:ascii="Franklin Gothic Book" w:eastAsia="Times New Roman" w:cs="Times New Roman"/>
          <w:sz w:val="20"/>
        </w:rPr>
        <w:t>Residence requirement: of the 43 major credits, 60% (25 cr) must be completed here at The City College.  In particular, at least two of the four "Major Core" and three of the four "Field" courses must be completed at CCNY.</w:t>
      </w:r>
    </w:p>
    <w:tbl>
      <w:tblPr>
        <w:tblW w:w="0" w:type="auto"/>
        <w:tblLayout w:type="fixed"/>
        <w:tblCellMar>
          <w:left w:w="0" w:type="dxa"/>
          <w:right w:w="0" w:type="dxa"/>
        </w:tblCellMar>
        <w:tblLook w:val="0000" w:firstRow="0" w:lastRow="0" w:firstColumn="0" w:lastColumn="0" w:noHBand="0" w:noVBand="0"/>
      </w:tblPr>
      <w:tblGrid>
        <w:gridCol w:w="926"/>
        <w:gridCol w:w="3086"/>
        <w:gridCol w:w="793"/>
        <w:gridCol w:w="2444"/>
        <w:gridCol w:w="875"/>
        <w:gridCol w:w="2676"/>
      </w:tblGrid>
      <w:tr w:rsidR="00B541EF" w14:paraId="7D52A932" w14:textId="77777777">
        <w:tc>
          <w:tcPr>
            <w:tcW w:w="7249" w:type="dxa"/>
            <w:gridSpan w:val="4"/>
            <w:tcBorders>
              <w:top w:val="nil"/>
              <w:left w:val="nil"/>
              <w:bottom w:val="single" w:sz="4" w:space="0" w:color="BFBFBF"/>
              <w:right w:val="nil"/>
            </w:tcBorders>
            <w:shd w:val="clear" w:color="auto" w:fill="FFFFFF"/>
            <w:vAlign w:val="center"/>
          </w:tcPr>
          <w:p w14:paraId="0DD6F17C" w14:textId="77777777" w:rsidR="00B541EF" w:rsidRDefault="00B541EF">
            <w:pPr>
              <w:jc w:val="center"/>
              <w:rPr>
                <w:rFonts w:cs="Times New Roman"/>
              </w:rPr>
            </w:pPr>
            <w:r>
              <w:rPr>
                <w:rFonts w:ascii="Franklin Gothic Demi" w:eastAsia="Times New Roman" w:cs="Times New Roman"/>
                <w:sz w:val="20"/>
              </w:rPr>
              <w:t>Field Courses chosen from:</w:t>
            </w:r>
          </w:p>
        </w:tc>
        <w:tc>
          <w:tcPr>
            <w:tcW w:w="875" w:type="dxa"/>
            <w:tcBorders>
              <w:top w:val="nil"/>
              <w:left w:val="nil"/>
              <w:bottom w:val="single" w:sz="4" w:space="0" w:color="BFBFBF"/>
              <w:right w:val="nil"/>
            </w:tcBorders>
            <w:shd w:val="clear" w:color="auto" w:fill="FFFFFF"/>
            <w:vAlign w:val="center"/>
          </w:tcPr>
          <w:p w14:paraId="09FADF0B" w14:textId="77777777" w:rsidR="00B541EF" w:rsidRDefault="00B541EF">
            <w:pPr>
              <w:jc w:val="center"/>
              <w:rPr>
                <w:rFonts w:ascii="Franklin Gothic Book" w:cs="Times New Roman"/>
                <w:color w:val="171717"/>
                <w:sz w:val="20"/>
              </w:rPr>
            </w:pPr>
          </w:p>
        </w:tc>
        <w:tc>
          <w:tcPr>
            <w:tcW w:w="2676" w:type="dxa"/>
            <w:tcBorders>
              <w:top w:val="nil"/>
              <w:left w:val="nil"/>
              <w:bottom w:val="single" w:sz="4" w:space="0" w:color="BFBFBF"/>
              <w:right w:val="nil"/>
            </w:tcBorders>
            <w:shd w:val="clear" w:color="auto" w:fill="FFFFFF"/>
            <w:vAlign w:val="center"/>
          </w:tcPr>
          <w:p w14:paraId="784B56ED" w14:textId="77777777" w:rsidR="00B541EF" w:rsidRDefault="00B541EF">
            <w:pPr>
              <w:pStyle w:val="TextBody"/>
              <w:spacing w:after="0"/>
            </w:pPr>
            <w:r>
              <w:rPr>
                <w:rFonts w:ascii="Franklin Gothic Book"/>
                <w:i/>
                <w:color w:val="171717"/>
                <w:sz w:val="20"/>
              </w:rPr>
              <w:t>Capstones</w:t>
            </w:r>
          </w:p>
        </w:tc>
      </w:tr>
      <w:tr w:rsidR="00B541EF" w14:paraId="3CAB7ACC" w14:textId="77777777">
        <w:tc>
          <w:tcPr>
            <w:tcW w:w="926" w:type="dxa"/>
            <w:tcBorders>
              <w:top w:val="single" w:sz="4" w:space="0" w:color="BFBFBF"/>
              <w:left w:val="nil"/>
              <w:bottom w:val="nil"/>
              <w:right w:val="nil"/>
            </w:tcBorders>
            <w:shd w:val="clear" w:color="auto" w:fill="FFFFFF"/>
            <w:vAlign w:val="center"/>
          </w:tcPr>
          <w:p w14:paraId="6731E0F7" w14:textId="77777777" w:rsidR="00B541EF" w:rsidRDefault="00B541EF">
            <w:pPr>
              <w:jc w:val="center"/>
              <w:rPr>
                <w:rFonts w:cs="Times New Roman"/>
              </w:rPr>
            </w:pPr>
            <w:r>
              <w:rPr>
                <w:rFonts w:ascii="Franklin Gothic Book" w:eastAsia="Times New Roman" w:cs="Times New Roman"/>
                <w:color w:val="171717"/>
                <w:sz w:val="20"/>
              </w:rPr>
              <w:t>31850</w:t>
            </w:r>
          </w:p>
        </w:tc>
        <w:tc>
          <w:tcPr>
            <w:tcW w:w="3086" w:type="dxa"/>
            <w:tcBorders>
              <w:top w:val="single" w:sz="4" w:space="0" w:color="BFBFBF"/>
              <w:left w:val="nil"/>
              <w:bottom w:val="nil"/>
              <w:right w:val="nil"/>
            </w:tcBorders>
            <w:shd w:val="clear" w:color="auto" w:fill="FFFFFF"/>
            <w:vAlign w:val="center"/>
          </w:tcPr>
          <w:p w14:paraId="7F906308" w14:textId="77777777" w:rsidR="00B541EF" w:rsidRDefault="00B541EF">
            <w:pPr>
              <w:rPr>
                <w:rFonts w:cs="Times New Roman"/>
              </w:rPr>
            </w:pPr>
            <w:r>
              <w:rPr>
                <w:rFonts w:ascii="Franklin Gothic Book" w:eastAsia="Times New Roman" w:cs="Times New Roman"/>
                <w:color w:val="171717"/>
                <w:sz w:val="20"/>
              </w:rPr>
              <w:t>Managerial Econ</w:t>
            </w:r>
          </w:p>
        </w:tc>
        <w:tc>
          <w:tcPr>
            <w:tcW w:w="793" w:type="dxa"/>
            <w:tcBorders>
              <w:top w:val="single" w:sz="4" w:space="0" w:color="BFBFBF"/>
              <w:left w:val="nil"/>
              <w:bottom w:val="nil"/>
              <w:right w:val="nil"/>
            </w:tcBorders>
            <w:shd w:val="clear" w:color="auto" w:fill="FFFFFF"/>
            <w:vAlign w:val="center"/>
          </w:tcPr>
          <w:p w14:paraId="61341B0C" w14:textId="77777777" w:rsidR="00B541EF" w:rsidRDefault="00B541EF">
            <w:pPr>
              <w:jc w:val="center"/>
              <w:rPr>
                <w:rFonts w:cs="Times New Roman"/>
              </w:rPr>
            </w:pPr>
            <w:r>
              <w:rPr>
                <w:rFonts w:ascii="Franklin Gothic Book" w:eastAsia="Times New Roman" w:cs="Times New Roman"/>
                <w:color w:val="171717"/>
                <w:sz w:val="20"/>
              </w:rPr>
              <w:t>32250</w:t>
            </w:r>
          </w:p>
        </w:tc>
        <w:tc>
          <w:tcPr>
            <w:tcW w:w="2444" w:type="dxa"/>
            <w:tcBorders>
              <w:top w:val="single" w:sz="4" w:space="0" w:color="BFBFBF"/>
              <w:left w:val="nil"/>
              <w:bottom w:val="nil"/>
              <w:right w:val="nil"/>
            </w:tcBorders>
            <w:vAlign w:val="center"/>
          </w:tcPr>
          <w:p w14:paraId="26FE7FFD" w14:textId="77777777" w:rsidR="00B541EF" w:rsidRDefault="00B541EF">
            <w:pPr>
              <w:rPr>
                <w:rFonts w:cs="Times New Roman"/>
              </w:rPr>
            </w:pPr>
            <w:r>
              <w:rPr>
                <w:rFonts w:ascii="Franklin Gothic Book" w:eastAsia="Times New Roman" w:cs="Times New Roman"/>
                <w:color w:val="171717"/>
                <w:sz w:val="20"/>
              </w:rPr>
              <w:t>Money and Banking</w:t>
            </w:r>
          </w:p>
        </w:tc>
        <w:tc>
          <w:tcPr>
            <w:tcW w:w="875" w:type="dxa"/>
            <w:tcBorders>
              <w:top w:val="single" w:sz="4" w:space="0" w:color="BFBFBF"/>
              <w:left w:val="nil"/>
              <w:bottom w:val="nil"/>
              <w:right w:val="nil"/>
            </w:tcBorders>
            <w:shd w:val="clear" w:color="auto" w:fill="FFFFFF"/>
            <w:vAlign w:val="center"/>
          </w:tcPr>
          <w:p w14:paraId="0C80E494" w14:textId="77777777" w:rsidR="00B541EF" w:rsidRDefault="00B541EF">
            <w:pPr>
              <w:jc w:val="center"/>
              <w:rPr>
                <w:rFonts w:cs="Times New Roman"/>
              </w:rPr>
            </w:pPr>
            <w:r>
              <w:rPr>
                <w:rFonts w:ascii="Franklin Gothic Book" w:eastAsia="Times New Roman" w:cs="Times New Roman"/>
                <w:color w:val="171717"/>
                <w:sz w:val="20"/>
              </w:rPr>
              <w:t>33450</w:t>
            </w:r>
          </w:p>
        </w:tc>
        <w:tc>
          <w:tcPr>
            <w:tcW w:w="2676" w:type="dxa"/>
            <w:tcBorders>
              <w:top w:val="single" w:sz="4" w:space="0" w:color="BFBFBF"/>
              <w:left w:val="nil"/>
              <w:bottom w:val="nil"/>
              <w:right w:val="nil"/>
            </w:tcBorders>
            <w:shd w:val="clear" w:color="auto" w:fill="FFFFFF"/>
            <w:vAlign w:val="center"/>
          </w:tcPr>
          <w:p w14:paraId="47CDC92C" w14:textId="77777777" w:rsidR="00B541EF" w:rsidRDefault="00B541EF">
            <w:pPr>
              <w:rPr>
                <w:rFonts w:cs="Times New Roman"/>
              </w:rPr>
            </w:pPr>
            <w:r>
              <w:rPr>
                <w:rFonts w:ascii="Franklin Gothic Book" w:eastAsia="Times New Roman" w:cs="Times New Roman"/>
                <w:color w:val="171717"/>
                <w:sz w:val="20"/>
              </w:rPr>
              <w:t>International Trade</w:t>
            </w:r>
          </w:p>
        </w:tc>
      </w:tr>
      <w:tr w:rsidR="00B541EF" w14:paraId="7C6AD6A3" w14:textId="77777777">
        <w:tc>
          <w:tcPr>
            <w:tcW w:w="926" w:type="dxa"/>
            <w:tcBorders>
              <w:top w:val="nil"/>
              <w:left w:val="nil"/>
              <w:bottom w:val="nil"/>
              <w:right w:val="nil"/>
            </w:tcBorders>
            <w:shd w:val="clear" w:color="auto" w:fill="FFFFFF"/>
            <w:vAlign w:val="center"/>
          </w:tcPr>
          <w:p w14:paraId="1992A779" w14:textId="77777777" w:rsidR="00B541EF" w:rsidRDefault="00B541EF">
            <w:pPr>
              <w:jc w:val="center"/>
              <w:rPr>
                <w:rFonts w:cs="Times New Roman"/>
              </w:rPr>
            </w:pPr>
            <w:r>
              <w:rPr>
                <w:rFonts w:ascii="Franklin Gothic Book" w:eastAsia="Times New Roman" w:cs="Times New Roman"/>
                <w:color w:val="171717"/>
                <w:sz w:val="20"/>
              </w:rPr>
              <w:t>23150</w:t>
            </w:r>
          </w:p>
        </w:tc>
        <w:tc>
          <w:tcPr>
            <w:tcW w:w="3086" w:type="dxa"/>
            <w:tcBorders>
              <w:top w:val="nil"/>
              <w:left w:val="nil"/>
              <w:bottom w:val="nil"/>
              <w:right w:val="nil"/>
            </w:tcBorders>
            <w:shd w:val="clear" w:color="auto" w:fill="FFFFFF"/>
            <w:vAlign w:val="center"/>
          </w:tcPr>
          <w:p w14:paraId="2A2F8BC0" w14:textId="77777777" w:rsidR="00B541EF" w:rsidRDefault="00B541EF">
            <w:pPr>
              <w:rPr>
                <w:rFonts w:cs="Times New Roman"/>
              </w:rPr>
            </w:pPr>
            <w:r>
              <w:rPr>
                <w:rFonts w:ascii="Franklin Gothic Book" w:eastAsia="Times New Roman" w:cs="Times New Roman"/>
                <w:color w:val="171717"/>
                <w:sz w:val="20"/>
              </w:rPr>
              <w:t>Environmental Econ and Sustainability</w:t>
            </w:r>
          </w:p>
        </w:tc>
        <w:tc>
          <w:tcPr>
            <w:tcW w:w="793" w:type="dxa"/>
            <w:tcBorders>
              <w:top w:val="nil"/>
              <w:left w:val="nil"/>
              <w:bottom w:val="nil"/>
              <w:right w:val="nil"/>
            </w:tcBorders>
            <w:shd w:val="clear" w:color="auto" w:fill="FFFFFF"/>
            <w:vAlign w:val="center"/>
          </w:tcPr>
          <w:p w14:paraId="7D110077" w14:textId="77777777" w:rsidR="00B541EF" w:rsidRDefault="00B541EF">
            <w:pPr>
              <w:jc w:val="center"/>
              <w:rPr>
                <w:rFonts w:cs="Times New Roman"/>
              </w:rPr>
            </w:pPr>
            <w:r>
              <w:rPr>
                <w:rFonts w:ascii="Franklin Gothic Book" w:eastAsia="Times New Roman" w:cs="Times New Roman"/>
                <w:color w:val="171717"/>
                <w:sz w:val="20"/>
              </w:rPr>
              <w:t>33350</w:t>
            </w:r>
          </w:p>
        </w:tc>
        <w:tc>
          <w:tcPr>
            <w:tcW w:w="2444" w:type="dxa"/>
            <w:tcBorders>
              <w:top w:val="nil"/>
              <w:left w:val="nil"/>
              <w:bottom w:val="nil"/>
              <w:right w:val="nil"/>
            </w:tcBorders>
            <w:vAlign w:val="center"/>
          </w:tcPr>
          <w:p w14:paraId="104BCC85" w14:textId="77777777" w:rsidR="00B541EF" w:rsidRDefault="00B541EF">
            <w:pPr>
              <w:rPr>
                <w:rFonts w:cs="Times New Roman"/>
              </w:rPr>
            </w:pPr>
            <w:r>
              <w:rPr>
                <w:rFonts w:ascii="Franklin Gothic Book" w:eastAsia="Times New Roman" w:cs="Times New Roman"/>
                <w:color w:val="171717"/>
                <w:sz w:val="20"/>
              </w:rPr>
              <w:t>Macro II</w:t>
            </w:r>
          </w:p>
        </w:tc>
        <w:tc>
          <w:tcPr>
            <w:tcW w:w="875" w:type="dxa"/>
            <w:tcBorders>
              <w:top w:val="nil"/>
              <w:left w:val="nil"/>
              <w:bottom w:val="nil"/>
              <w:right w:val="nil"/>
            </w:tcBorders>
            <w:shd w:val="clear" w:color="auto" w:fill="FFFFFF"/>
            <w:vAlign w:val="center"/>
          </w:tcPr>
          <w:p w14:paraId="46F1C463" w14:textId="77777777" w:rsidR="00B541EF" w:rsidRDefault="00B541EF">
            <w:pPr>
              <w:jc w:val="center"/>
              <w:rPr>
                <w:rFonts w:cs="Times New Roman"/>
              </w:rPr>
            </w:pPr>
            <w:r>
              <w:rPr>
                <w:rFonts w:ascii="Franklin Gothic Book" w:eastAsia="Times New Roman" w:cs="Times New Roman"/>
                <w:color w:val="171717"/>
                <w:sz w:val="20"/>
              </w:rPr>
              <w:t>43150</w:t>
            </w:r>
          </w:p>
        </w:tc>
        <w:tc>
          <w:tcPr>
            <w:tcW w:w="2676" w:type="dxa"/>
            <w:tcBorders>
              <w:top w:val="nil"/>
              <w:left w:val="nil"/>
              <w:bottom w:val="nil"/>
              <w:right w:val="nil"/>
            </w:tcBorders>
            <w:shd w:val="clear" w:color="auto" w:fill="FFFFFF"/>
            <w:vAlign w:val="center"/>
          </w:tcPr>
          <w:p w14:paraId="4407DB0A" w14:textId="77777777" w:rsidR="00B541EF" w:rsidRDefault="00B541EF">
            <w:pPr>
              <w:pStyle w:val="TextBody"/>
              <w:spacing w:after="0"/>
            </w:pPr>
            <w:r>
              <w:rPr>
                <w:rFonts w:ascii="Franklin Gothic Book"/>
                <w:color w:val="171717"/>
                <w:sz w:val="20"/>
              </w:rPr>
              <w:t>Industrial Organization</w:t>
            </w:r>
          </w:p>
        </w:tc>
      </w:tr>
      <w:tr w:rsidR="00B541EF" w14:paraId="63190EE4" w14:textId="77777777">
        <w:tc>
          <w:tcPr>
            <w:tcW w:w="926" w:type="dxa"/>
            <w:tcBorders>
              <w:top w:val="nil"/>
              <w:left w:val="nil"/>
              <w:bottom w:val="nil"/>
              <w:right w:val="nil"/>
            </w:tcBorders>
            <w:shd w:val="clear" w:color="auto" w:fill="FFFFFF"/>
            <w:vAlign w:val="center"/>
          </w:tcPr>
          <w:p w14:paraId="29B91A69" w14:textId="77777777" w:rsidR="00B541EF" w:rsidRDefault="00B541EF">
            <w:pPr>
              <w:jc w:val="center"/>
              <w:rPr>
                <w:rFonts w:cs="Times New Roman"/>
              </w:rPr>
            </w:pPr>
            <w:r>
              <w:rPr>
                <w:rFonts w:ascii="Franklin Gothic Book" w:eastAsia="Times New Roman" w:cs="Times New Roman"/>
                <w:color w:val="171717"/>
                <w:sz w:val="20"/>
              </w:rPr>
              <w:t>23250</w:t>
            </w:r>
          </w:p>
        </w:tc>
        <w:tc>
          <w:tcPr>
            <w:tcW w:w="3086" w:type="dxa"/>
            <w:tcBorders>
              <w:top w:val="nil"/>
              <w:left w:val="nil"/>
              <w:bottom w:val="nil"/>
              <w:right w:val="nil"/>
            </w:tcBorders>
            <w:shd w:val="clear" w:color="auto" w:fill="FFFFFF"/>
            <w:vAlign w:val="center"/>
          </w:tcPr>
          <w:p w14:paraId="3D36F6E7" w14:textId="77777777" w:rsidR="00B541EF" w:rsidRDefault="00B541EF">
            <w:pPr>
              <w:rPr>
                <w:rFonts w:cs="Times New Roman"/>
              </w:rPr>
            </w:pPr>
            <w:r>
              <w:rPr>
                <w:rFonts w:ascii="Franklin Gothic Book" w:eastAsia="Times New Roman" w:cs="Times New Roman"/>
                <w:color w:val="171717"/>
                <w:sz w:val="20"/>
              </w:rPr>
              <w:t>Energy, Commodities &amp; the Environment</w:t>
            </w:r>
          </w:p>
        </w:tc>
        <w:tc>
          <w:tcPr>
            <w:tcW w:w="793" w:type="dxa"/>
            <w:tcBorders>
              <w:top w:val="nil"/>
              <w:left w:val="nil"/>
              <w:bottom w:val="nil"/>
              <w:right w:val="nil"/>
            </w:tcBorders>
            <w:shd w:val="clear" w:color="auto" w:fill="FFFFFF"/>
            <w:vAlign w:val="center"/>
          </w:tcPr>
          <w:p w14:paraId="00AABDB6" w14:textId="77777777" w:rsidR="00B541EF" w:rsidRDefault="00B541EF">
            <w:pPr>
              <w:jc w:val="center"/>
              <w:rPr>
                <w:rFonts w:cs="Times New Roman"/>
              </w:rPr>
            </w:pPr>
            <w:r>
              <w:rPr>
                <w:rFonts w:ascii="Franklin Gothic Book" w:eastAsia="Times New Roman" w:cs="Times New Roman"/>
                <w:color w:val="171717"/>
                <w:sz w:val="20"/>
              </w:rPr>
              <w:t>33550</w:t>
            </w:r>
          </w:p>
        </w:tc>
        <w:tc>
          <w:tcPr>
            <w:tcW w:w="2444" w:type="dxa"/>
            <w:tcBorders>
              <w:top w:val="nil"/>
              <w:left w:val="nil"/>
              <w:bottom w:val="nil"/>
              <w:right w:val="nil"/>
            </w:tcBorders>
            <w:vAlign w:val="center"/>
          </w:tcPr>
          <w:p w14:paraId="313C8EAA" w14:textId="77777777" w:rsidR="00B541EF" w:rsidRDefault="00B541EF">
            <w:pPr>
              <w:rPr>
                <w:rFonts w:cs="Times New Roman"/>
              </w:rPr>
            </w:pPr>
            <w:r>
              <w:rPr>
                <w:rFonts w:ascii="Franklin Gothic Book" w:eastAsia="Times New Roman" w:cs="Times New Roman"/>
                <w:color w:val="171717"/>
                <w:sz w:val="20"/>
              </w:rPr>
              <w:t>Urban Econ</w:t>
            </w:r>
          </w:p>
        </w:tc>
        <w:tc>
          <w:tcPr>
            <w:tcW w:w="875" w:type="dxa"/>
            <w:tcBorders>
              <w:top w:val="nil"/>
              <w:left w:val="nil"/>
              <w:bottom w:val="nil"/>
              <w:right w:val="nil"/>
            </w:tcBorders>
            <w:shd w:val="clear" w:color="auto" w:fill="FFFFFF"/>
            <w:vAlign w:val="center"/>
          </w:tcPr>
          <w:p w14:paraId="7B39D54A" w14:textId="77777777" w:rsidR="00B541EF" w:rsidRDefault="00B541EF">
            <w:pPr>
              <w:jc w:val="center"/>
              <w:rPr>
                <w:rFonts w:cs="Times New Roman"/>
              </w:rPr>
            </w:pPr>
            <w:r>
              <w:rPr>
                <w:rFonts w:ascii="Franklin Gothic Book" w:eastAsia="Times New Roman" w:cs="Times New Roman"/>
                <w:color w:val="171717"/>
                <w:sz w:val="20"/>
              </w:rPr>
              <w:t>43250</w:t>
            </w:r>
          </w:p>
        </w:tc>
        <w:tc>
          <w:tcPr>
            <w:tcW w:w="2676" w:type="dxa"/>
            <w:tcBorders>
              <w:top w:val="nil"/>
              <w:left w:val="nil"/>
              <w:bottom w:val="nil"/>
              <w:right w:val="nil"/>
            </w:tcBorders>
            <w:shd w:val="clear" w:color="auto" w:fill="FFFFFF"/>
            <w:vAlign w:val="center"/>
          </w:tcPr>
          <w:p w14:paraId="74B872CD" w14:textId="77777777" w:rsidR="00B541EF" w:rsidRDefault="00B541EF">
            <w:pPr>
              <w:pStyle w:val="TextBody"/>
              <w:spacing w:after="0"/>
            </w:pPr>
            <w:r>
              <w:rPr>
                <w:rFonts w:ascii="Franklin Gothic Book"/>
                <w:color w:val="171717"/>
                <w:sz w:val="20"/>
              </w:rPr>
              <w:t>Economic Development</w:t>
            </w:r>
          </w:p>
        </w:tc>
      </w:tr>
      <w:tr w:rsidR="00B541EF" w14:paraId="5B1DD533" w14:textId="77777777">
        <w:tc>
          <w:tcPr>
            <w:tcW w:w="926" w:type="dxa"/>
            <w:tcBorders>
              <w:top w:val="nil"/>
              <w:left w:val="nil"/>
              <w:bottom w:val="nil"/>
              <w:right w:val="nil"/>
            </w:tcBorders>
            <w:shd w:val="clear" w:color="auto" w:fill="FFFFFF"/>
            <w:vAlign w:val="center"/>
          </w:tcPr>
          <w:p w14:paraId="535D3ABC" w14:textId="77777777" w:rsidR="00B541EF" w:rsidRDefault="00B541EF">
            <w:pPr>
              <w:jc w:val="center"/>
              <w:rPr>
                <w:rFonts w:cs="Times New Roman"/>
              </w:rPr>
            </w:pPr>
            <w:r>
              <w:rPr>
                <w:rFonts w:ascii="Franklin Gothic Book" w:eastAsia="Times New Roman" w:cs="Times New Roman"/>
                <w:color w:val="171717"/>
                <w:sz w:val="20"/>
              </w:rPr>
              <w:t>23350</w:t>
            </w:r>
          </w:p>
        </w:tc>
        <w:tc>
          <w:tcPr>
            <w:tcW w:w="3086" w:type="dxa"/>
            <w:tcBorders>
              <w:top w:val="nil"/>
              <w:left w:val="nil"/>
              <w:bottom w:val="nil"/>
              <w:right w:val="nil"/>
            </w:tcBorders>
            <w:shd w:val="clear" w:color="auto" w:fill="FFFFFF"/>
            <w:vAlign w:val="center"/>
          </w:tcPr>
          <w:p w14:paraId="3AA32C71" w14:textId="77777777" w:rsidR="00B541EF" w:rsidRDefault="00B541EF">
            <w:pPr>
              <w:rPr>
                <w:rFonts w:cs="Times New Roman"/>
              </w:rPr>
            </w:pPr>
            <w:r>
              <w:rPr>
                <w:rFonts w:ascii="Franklin Gothic Book" w:eastAsia="Times New Roman" w:cs="Times New Roman"/>
                <w:color w:val="171717"/>
                <w:sz w:val="20"/>
              </w:rPr>
              <w:t>Econ History</w:t>
            </w:r>
          </w:p>
        </w:tc>
        <w:tc>
          <w:tcPr>
            <w:tcW w:w="793" w:type="dxa"/>
            <w:tcBorders>
              <w:top w:val="nil"/>
              <w:left w:val="nil"/>
              <w:bottom w:val="nil"/>
              <w:right w:val="nil"/>
            </w:tcBorders>
            <w:shd w:val="clear" w:color="auto" w:fill="FFFFFF"/>
            <w:vAlign w:val="center"/>
          </w:tcPr>
          <w:p w14:paraId="20ECC557" w14:textId="77777777" w:rsidR="00B541EF" w:rsidRDefault="00B541EF">
            <w:pPr>
              <w:jc w:val="center"/>
              <w:rPr>
                <w:rFonts w:cs="Times New Roman"/>
              </w:rPr>
            </w:pPr>
            <w:r>
              <w:rPr>
                <w:rFonts w:ascii="Franklin Gothic Book" w:eastAsia="Times New Roman" w:cs="Times New Roman"/>
                <w:color w:val="171717"/>
                <w:sz w:val="20"/>
              </w:rPr>
              <w:t>33650</w:t>
            </w:r>
          </w:p>
        </w:tc>
        <w:tc>
          <w:tcPr>
            <w:tcW w:w="2444" w:type="dxa"/>
            <w:tcBorders>
              <w:top w:val="nil"/>
              <w:left w:val="nil"/>
              <w:bottom w:val="nil"/>
              <w:right w:val="nil"/>
            </w:tcBorders>
            <w:vAlign w:val="center"/>
          </w:tcPr>
          <w:p w14:paraId="365B6FBA" w14:textId="77777777" w:rsidR="00B541EF" w:rsidRDefault="00B541EF">
            <w:pPr>
              <w:rPr>
                <w:rFonts w:cs="Times New Roman"/>
              </w:rPr>
            </w:pPr>
            <w:r>
              <w:rPr>
                <w:rFonts w:ascii="Franklin Gothic Book" w:eastAsia="Times New Roman" w:cs="Times New Roman"/>
                <w:color w:val="171717"/>
                <w:sz w:val="20"/>
              </w:rPr>
              <w:t>Public Finance</w:t>
            </w:r>
          </w:p>
        </w:tc>
        <w:tc>
          <w:tcPr>
            <w:tcW w:w="875" w:type="dxa"/>
            <w:tcBorders>
              <w:top w:val="nil"/>
              <w:left w:val="nil"/>
              <w:bottom w:val="nil"/>
              <w:right w:val="nil"/>
            </w:tcBorders>
            <w:shd w:val="clear" w:color="auto" w:fill="FFFFFF"/>
            <w:vAlign w:val="center"/>
          </w:tcPr>
          <w:p w14:paraId="6CD9F33B" w14:textId="77777777" w:rsidR="00B541EF" w:rsidRDefault="00B541EF">
            <w:pPr>
              <w:jc w:val="center"/>
              <w:rPr>
                <w:rFonts w:cs="Times New Roman"/>
              </w:rPr>
            </w:pPr>
            <w:r>
              <w:rPr>
                <w:rFonts w:ascii="Franklin Gothic Book" w:eastAsia="Times New Roman" w:cs="Times New Roman"/>
                <w:color w:val="171717"/>
                <w:sz w:val="20"/>
              </w:rPr>
              <w:t>43450</w:t>
            </w:r>
          </w:p>
        </w:tc>
        <w:tc>
          <w:tcPr>
            <w:tcW w:w="2676" w:type="dxa"/>
            <w:tcBorders>
              <w:top w:val="nil"/>
              <w:left w:val="nil"/>
              <w:bottom w:val="nil"/>
              <w:right w:val="nil"/>
            </w:tcBorders>
            <w:shd w:val="clear" w:color="auto" w:fill="FFFFFF"/>
            <w:vAlign w:val="center"/>
          </w:tcPr>
          <w:p w14:paraId="00551546" w14:textId="77777777" w:rsidR="00B541EF" w:rsidRDefault="00B541EF">
            <w:pPr>
              <w:pStyle w:val="TextBody"/>
              <w:spacing w:after="0"/>
            </w:pPr>
            <w:r>
              <w:rPr>
                <w:rFonts w:ascii="Franklin Gothic Book"/>
                <w:color w:val="171717"/>
                <w:sz w:val="20"/>
              </w:rPr>
              <w:t>Public Investment Analysis</w:t>
            </w:r>
          </w:p>
        </w:tc>
      </w:tr>
      <w:tr w:rsidR="00B541EF" w14:paraId="568CE417" w14:textId="77777777">
        <w:tc>
          <w:tcPr>
            <w:tcW w:w="926" w:type="dxa"/>
            <w:tcBorders>
              <w:top w:val="nil"/>
              <w:left w:val="nil"/>
              <w:bottom w:val="nil"/>
              <w:right w:val="nil"/>
            </w:tcBorders>
            <w:shd w:val="clear" w:color="auto" w:fill="FFFFFF"/>
            <w:vAlign w:val="center"/>
          </w:tcPr>
          <w:p w14:paraId="2288FD44" w14:textId="77777777" w:rsidR="00B541EF" w:rsidRDefault="00B541EF">
            <w:pPr>
              <w:jc w:val="center"/>
              <w:rPr>
                <w:rFonts w:cs="Times New Roman"/>
              </w:rPr>
            </w:pPr>
            <w:r>
              <w:rPr>
                <w:rFonts w:ascii="Franklin Gothic Book" w:eastAsia="Times New Roman" w:cs="Times New Roman"/>
                <w:color w:val="171717"/>
                <w:sz w:val="20"/>
              </w:rPr>
              <w:t>23450</w:t>
            </w:r>
          </w:p>
        </w:tc>
        <w:tc>
          <w:tcPr>
            <w:tcW w:w="3086" w:type="dxa"/>
            <w:tcBorders>
              <w:top w:val="nil"/>
              <w:left w:val="nil"/>
              <w:bottom w:val="nil"/>
              <w:right w:val="nil"/>
            </w:tcBorders>
            <w:shd w:val="clear" w:color="auto" w:fill="FFFFFF"/>
            <w:vAlign w:val="center"/>
          </w:tcPr>
          <w:p w14:paraId="7C68E59A" w14:textId="77777777" w:rsidR="00B541EF" w:rsidRDefault="00B541EF">
            <w:pPr>
              <w:rPr>
                <w:rFonts w:cs="Times New Roman"/>
              </w:rPr>
            </w:pPr>
            <w:r>
              <w:rPr>
                <w:rFonts w:ascii="Franklin Gothic Book" w:eastAsia="Times New Roman" w:cs="Times New Roman"/>
                <w:color w:val="171717"/>
                <w:sz w:val="20"/>
              </w:rPr>
              <w:t>Law and Econ</w:t>
            </w:r>
          </w:p>
        </w:tc>
        <w:tc>
          <w:tcPr>
            <w:tcW w:w="793" w:type="dxa"/>
            <w:tcBorders>
              <w:top w:val="nil"/>
              <w:left w:val="nil"/>
              <w:bottom w:val="nil"/>
              <w:right w:val="nil"/>
            </w:tcBorders>
            <w:shd w:val="clear" w:color="auto" w:fill="FFFFFF"/>
            <w:vAlign w:val="center"/>
          </w:tcPr>
          <w:p w14:paraId="5F3D4539" w14:textId="77777777" w:rsidR="00B541EF" w:rsidRDefault="00B541EF">
            <w:pPr>
              <w:jc w:val="center"/>
              <w:rPr>
                <w:rFonts w:cs="Times New Roman"/>
              </w:rPr>
            </w:pPr>
            <w:r>
              <w:rPr>
                <w:rFonts w:ascii="Franklin Gothic Book" w:eastAsia="Times New Roman" w:cs="Times New Roman"/>
                <w:color w:val="171717"/>
                <w:sz w:val="20"/>
              </w:rPr>
              <w:t>33750</w:t>
            </w:r>
          </w:p>
        </w:tc>
        <w:tc>
          <w:tcPr>
            <w:tcW w:w="2444" w:type="dxa"/>
            <w:tcBorders>
              <w:top w:val="nil"/>
              <w:left w:val="nil"/>
              <w:bottom w:val="nil"/>
              <w:right w:val="nil"/>
            </w:tcBorders>
            <w:vAlign w:val="center"/>
          </w:tcPr>
          <w:p w14:paraId="4C957459" w14:textId="77777777" w:rsidR="00B541EF" w:rsidRDefault="00B541EF">
            <w:pPr>
              <w:rPr>
                <w:rFonts w:cs="Times New Roman"/>
              </w:rPr>
            </w:pPr>
            <w:r>
              <w:rPr>
                <w:rFonts w:ascii="Franklin Gothic Book" w:eastAsia="Times New Roman" w:cs="Times New Roman"/>
                <w:color w:val="171717"/>
                <w:sz w:val="20"/>
              </w:rPr>
              <w:t>Transportation Econ</w:t>
            </w:r>
          </w:p>
        </w:tc>
        <w:tc>
          <w:tcPr>
            <w:tcW w:w="875" w:type="dxa"/>
            <w:tcBorders>
              <w:top w:val="nil"/>
              <w:left w:val="nil"/>
              <w:bottom w:val="nil"/>
              <w:right w:val="nil"/>
            </w:tcBorders>
            <w:shd w:val="clear" w:color="auto" w:fill="FFFFFF"/>
            <w:vAlign w:val="center"/>
          </w:tcPr>
          <w:p w14:paraId="1C9D4F9A" w14:textId="77777777" w:rsidR="00B541EF" w:rsidRDefault="00B541EF">
            <w:pPr>
              <w:jc w:val="center"/>
              <w:rPr>
                <w:rFonts w:ascii="Franklin Gothic Book" w:cs="Times New Roman"/>
                <w:color w:val="171717"/>
                <w:sz w:val="20"/>
              </w:rPr>
            </w:pPr>
          </w:p>
        </w:tc>
        <w:tc>
          <w:tcPr>
            <w:tcW w:w="2676" w:type="dxa"/>
            <w:tcBorders>
              <w:top w:val="nil"/>
              <w:left w:val="nil"/>
              <w:bottom w:val="nil"/>
              <w:right w:val="nil"/>
            </w:tcBorders>
            <w:shd w:val="clear" w:color="auto" w:fill="FFFFFF"/>
            <w:vAlign w:val="center"/>
          </w:tcPr>
          <w:p w14:paraId="5A03958B" w14:textId="77777777" w:rsidR="00B541EF" w:rsidRDefault="00B541EF">
            <w:pPr>
              <w:rPr>
                <w:rFonts w:ascii="Franklin Gothic Book" w:cs="Times New Roman"/>
                <w:color w:val="171717"/>
                <w:sz w:val="20"/>
              </w:rPr>
            </w:pPr>
          </w:p>
        </w:tc>
      </w:tr>
      <w:tr w:rsidR="00B541EF" w14:paraId="20FCD41A" w14:textId="77777777">
        <w:tc>
          <w:tcPr>
            <w:tcW w:w="926" w:type="dxa"/>
            <w:tcBorders>
              <w:top w:val="nil"/>
              <w:left w:val="nil"/>
              <w:bottom w:val="nil"/>
              <w:right w:val="nil"/>
            </w:tcBorders>
            <w:shd w:val="clear" w:color="auto" w:fill="FFFFFF"/>
            <w:vAlign w:val="center"/>
          </w:tcPr>
          <w:p w14:paraId="76172416" w14:textId="77777777" w:rsidR="00B541EF" w:rsidRDefault="00B541EF">
            <w:pPr>
              <w:jc w:val="center"/>
              <w:rPr>
                <w:rFonts w:cs="Times New Roman"/>
              </w:rPr>
            </w:pPr>
            <w:r>
              <w:rPr>
                <w:rFonts w:ascii="Franklin Gothic Book" w:eastAsia="Times New Roman" w:cs="Times New Roman"/>
                <w:color w:val="171717"/>
                <w:sz w:val="20"/>
              </w:rPr>
              <w:t>33850</w:t>
            </w:r>
          </w:p>
        </w:tc>
        <w:tc>
          <w:tcPr>
            <w:tcW w:w="3086" w:type="dxa"/>
            <w:tcBorders>
              <w:top w:val="nil"/>
              <w:left w:val="nil"/>
              <w:bottom w:val="nil"/>
              <w:right w:val="nil"/>
            </w:tcBorders>
            <w:shd w:val="clear" w:color="auto" w:fill="FFFFFF"/>
            <w:vAlign w:val="center"/>
          </w:tcPr>
          <w:p w14:paraId="70D0691C" w14:textId="77777777" w:rsidR="00B541EF" w:rsidRDefault="00B541EF">
            <w:pPr>
              <w:rPr>
                <w:rFonts w:cs="Times New Roman"/>
              </w:rPr>
            </w:pPr>
            <w:r>
              <w:rPr>
                <w:rFonts w:ascii="Franklin Gothic Book" w:eastAsia="Times New Roman" w:cs="Times New Roman"/>
                <w:color w:val="171717"/>
                <w:sz w:val="20"/>
              </w:rPr>
              <w:t>Public Econ</w:t>
            </w:r>
          </w:p>
        </w:tc>
        <w:tc>
          <w:tcPr>
            <w:tcW w:w="793" w:type="dxa"/>
            <w:tcBorders>
              <w:top w:val="nil"/>
              <w:left w:val="nil"/>
              <w:bottom w:val="nil"/>
              <w:right w:val="nil"/>
            </w:tcBorders>
            <w:shd w:val="clear" w:color="auto" w:fill="FFFFFF"/>
            <w:vAlign w:val="center"/>
          </w:tcPr>
          <w:p w14:paraId="065D409A" w14:textId="77777777" w:rsidR="00B541EF" w:rsidRDefault="00B541EF">
            <w:pPr>
              <w:jc w:val="center"/>
              <w:rPr>
                <w:rFonts w:cs="Times New Roman"/>
              </w:rPr>
            </w:pPr>
            <w:r>
              <w:rPr>
                <w:rFonts w:ascii="Franklin Gothic Book" w:eastAsia="Times New Roman" w:cs="Times New Roman"/>
                <w:color w:val="171717"/>
                <w:sz w:val="20"/>
              </w:rPr>
              <w:t>43350</w:t>
            </w:r>
          </w:p>
        </w:tc>
        <w:tc>
          <w:tcPr>
            <w:tcW w:w="2444" w:type="dxa"/>
            <w:tcBorders>
              <w:top w:val="nil"/>
              <w:left w:val="nil"/>
              <w:bottom w:val="nil"/>
              <w:right w:val="nil"/>
            </w:tcBorders>
            <w:vAlign w:val="center"/>
          </w:tcPr>
          <w:p w14:paraId="4283F6F0" w14:textId="77777777" w:rsidR="00B541EF" w:rsidRDefault="00B541EF">
            <w:pPr>
              <w:rPr>
                <w:rFonts w:cs="Times New Roman"/>
              </w:rPr>
            </w:pPr>
            <w:r>
              <w:rPr>
                <w:rFonts w:ascii="Franklin Gothic Book" w:eastAsia="Times New Roman" w:cs="Times New Roman"/>
                <w:color w:val="171717"/>
                <w:sz w:val="20"/>
              </w:rPr>
              <w:t>Labor Econ</w:t>
            </w:r>
          </w:p>
        </w:tc>
        <w:tc>
          <w:tcPr>
            <w:tcW w:w="875" w:type="dxa"/>
            <w:tcBorders>
              <w:top w:val="nil"/>
              <w:left w:val="nil"/>
              <w:bottom w:val="nil"/>
              <w:right w:val="nil"/>
            </w:tcBorders>
            <w:shd w:val="clear" w:color="auto" w:fill="FFFFFF"/>
            <w:vAlign w:val="center"/>
          </w:tcPr>
          <w:p w14:paraId="5BA5285B" w14:textId="77777777" w:rsidR="00B541EF" w:rsidRDefault="00B541EF">
            <w:pPr>
              <w:jc w:val="center"/>
              <w:rPr>
                <w:rFonts w:ascii="Franklin Gothic Book" w:cs="Times New Roman"/>
                <w:color w:val="171717"/>
                <w:sz w:val="20"/>
              </w:rPr>
            </w:pPr>
          </w:p>
        </w:tc>
        <w:tc>
          <w:tcPr>
            <w:tcW w:w="2676" w:type="dxa"/>
            <w:tcBorders>
              <w:top w:val="nil"/>
              <w:left w:val="nil"/>
              <w:bottom w:val="nil"/>
              <w:right w:val="nil"/>
            </w:tcBorders>
            <w:shd w:val="clear" w:color="auto" w:fill="FFFFFF"/>
            <w:vAlign w:val="center"/>
          </w:tcPr>
          <w:p w14:paraId="6A0A1CB9" w14:textId="77777777" w:rsidR="00B541EF" w:rsidRDefault="00B541EF">
            <w:pPr>
              <w:pStyle w:val="TextBody"/>
              <w:spacing w:after="0"/>
            </w:pPr>
            <w:r>
              <w:rPr>
                <w:rFonts w:ascii="Franklin Gothic Book"/>
                <w:color w:val="171717"/>
                <w:sz w:val="20"/>
              </w:rPr>
              <w:t>Honors Thesis</w:t>
            </w:r>
          </w:p>
        </w:tc>
      </w:tr>
      <w:tr w:rsidR="00B541EF" w14:paraId="63D55CC8" w14:textId="77777777">
        <w:tc>
          <w:tcPr>
            <w:tcW w:w="926" w:type="dxa"/>
            <w:tcBorders>
              <w:top w:val="nil"/>
              <w:left w:val="nil"/>
              <w:bottom w:val="nil"/>
              <w:right w:val="nil"/>
            </w:tcBorders>
            <w:shd w:val="clear" w:color="auto" w:fill="FFFFFF"/>
            <w:vAlign w:val="center"/>
          </w:tcPr>
          <w:p w14:paraId="1E61BCB1" w14:textId="77777777" w:rsidR="00B541EF" w:rsidRDefault="00B541EF">
            <w:pPr>
              <w:jc w:val="center"/>
              <w:rPr>
                <w:rFonts w:cs="Times New Roman"/>
              </w:rPr>
            </w:pPr>
            <w:r>
              <w:rPr>
                <w:rFonts w:ascii="Franklin Gothic Book" w:eastAsia="Times New Roman" w:cs="Times New Roman"/>
                <w:color w:val="171717"/>
                <w:sz w:val="20"/>
              </w:rPr>
              <w:t>32150</w:t>
            </w:r>
          </w:p>
        </w:tc>
        <w:tc>
          <w:tcPr>
            <w:tcW w:w="3086" w:type="dxa"/>
            <w:tcBorders>
              <w:top w:val="nil"/>
              <w:left w:val="nil"/>
              <w:bottom w:val="nil"/>
              <w:right w:val="nil"/>
            </w:tcBorders>
            <w:shd w:val="clear" w:color="auto" w:fill="FFFFFF"/>
            <w:vAlign w:val="center"/>
          </w:tcPr>
          <w:p w14:paraId="2690A493" w14:textId="77777777" w:rsidR="00B541EF" w:rsidRDefault="00B541EF">
            <w:pPr>
              <w:rPr>
                <w:rFonts w:cs="Times New Roman"/>
              </w:rPr>
            </w:pPr>
            <w:r>
              <w:rPr>
                <w:rFonts w:ascii="Franklin Gothic Book" w:eastAsia="Times New Roman" w:cs="Times New Roman"/>
                <w:color w:val="171717"/>
                <w:sz w:val="20"/>
              </w:rPr>
              <w:t>International Finance</w:t>
            </w:r>
          </w:p>
        </w:tc>
        <w:tc>
          <w:tcPr>
            <w:tcW w:w="793" w:type="dxa"/>
            <w:tcBorders>
              <w:top w:val="nil"/>
              <w:left w:val="nil"/>
              <w:bottom w:val="nil"/>
              <w:right w:val="nil"/>
            </w:tcBorders>
            <w:shd w:val="clear" w:color="auto" w:fill="FFFFFF"/>
            <w:vAlign w:val="center"/>
          </w:tcPr>
          <w:p w14:paraId="16065FD1" w14:textId="77777777" w:rsidR="00B541EF" w:rsidRDefault="00B541EF">
            <w:pPr>
              <w:jc w:val="center"/>
              <w:rPr>
                <w:rFonts w:cs="Times New Roman"/>
              </w:rPr>
            </w:pPr>
            <w:r>
              <w:rPr>
                <w:rFonts w:ascii="Franklin Gothic Book" w:eastAsia="Times New Roman" w:cs="Times New Roman"/>
                <w:color w:val="171717"/>
                <w:sz w:val="20"/>
              </w:rPr>
              <w:t>43550</w:t>
            </w:r>
          </w:p>
        </w:tc>
        <w:tc>
          <w:tcPr>
            <w:tcW w:w="2444" w:type="dxa"/>
            <w:tcBorders>
              <w:top w:val="nil"/>
              <w:left w:val="nil"/>
              <w:bottom w:val="nil"/>
              <w:right w:val="nil"/>
            </w:tcBorders>
            <w:vAlign w:val="center"/>
          </w:tcPr>
          <w:p w14:paraId="0D968230" w14:textId="77777777" w:rsidR="00B541EF" w:rsidRDefault="00B541EF">
            <w:pPr>
              <w:rPr>
                <w:rFonts w:cs="Times New Roman"/>
              </w:rPr>
            </w:pPr>
            <w:r>
              <w:rPr>
                <w:rFonts w:ascii="Franklin Gothic Book" w:eastAsia="Times New Roman" w:cs="Times New Roman"/>
                <w:color w:val="171717"/>
                <w:sz w:val="20"/>
              </w:rPr>
              <w:t>Econometrics II</w:t>
            </w:r>
          </w:p>
        </w:tc>
        <w:tc>
          <w:tcPr>
            <w:tcW w:w="875" w:type="dxa"/>
            <w:tcBorders>
              <w:top w:val="nil"/>
              <w:left w:val="nil"/>
              <w:bottom w:val="nil"/>
              <w:right w:val="nil"/>
            </w:tcBorders>
            <w:shd w:val="clear" w:color="auto" w:fill="FFFFFF"/>
            <w:vAlign w:val="center"/>
          </w:tcPr>
          <w:p w14:paraId="620D13D2" w14:textId="77777777" w:rsidR="00B541EF" w:rsidRDefault="00B541EF">
            <w:pPr>
              <w:jc w:val="center"/>
              <w:rPr>
                <w:rFonts w:ascii="Franklin Gothic Book" w:cs="Times New Roman"/>
                <w:color w:val="171717"/>
                <w:sz w:val="20"/>
              </w:rPr>
            </w:pPr>
          </w:p>
        </w:tc>
        <w:tc>
          <w:tcPr>
            <w:tcW w:w="2676" w:type="dxa"/>
            <w:tcBorders>
              <w:top w:val="nil"/>
              <w:left w:val="nil"/>
              <w:bottom w:val="nil"/>
              <w:right w:val="nil"/>
            </w:tcBorders>
            <w:shd w:val="clear" w:color="auto" w:fill="FFFFFF"/>
            <w:vAlign w:val="center"/>
          </w:tcPr>
          <w:p w14:paraId="2ABE5BD2" w14:textId="77777777" w:rsidR="00B541EF" w:rsidRDefault="00B541EF">
            <w:pPr>
              <w:rPr>
                <w:rFonts w:ascii="Franklin Gothic Book" w:cs="Times New Roman"/>
                <w:color w:val="171717"/>
                <w:sz w:val="20"/>
              </w:rPr>
            </w:pPr>
          </w:p>
        </w:tc>
      </w:tr>
    </w:tbl>
    <w:p w14:paraId="0B55482A" w14:textId="77777777" w:rsidR="00B541EF" w:rsidRDefault="00B541EF">
      <w:pPr>
        <w:rPr>
          <w:rFonts w:ascii="Franklin Gothic Book" w:cs="Times New Roman"/>
          <w:sz w:val="20"/>
        </w:rPr>
      </w:pPr>
    </w:p>
    <w:p w14:paraId="61BE2F20" w14:textId="77777777" w:rsidR="00B541EF" w:rsidRDefault="00B541EF">
      <w:pPr>
        <w:spacing w:after="120"/>
        <w:rPr>
          <w:rFonts w:cs="Times New Roman"/>
        </w:rPr>
      </w:pPr>
      <w:r>
        <w:rPr>
          <w:rFonts w:ascii="Franklin Gothic Book" w:eastAsia="Times New Roman" w:cs="Times New Roman"/>
          <w:sz w:val="20"/>
        </w:rPr>
        <w:t>Advisor's Remarks:</w:t>
      </w:r>
    </w:p>
    <w:p w14:paraId="5822BD7C" w14:textId="77777777" w:rsidR="00B541EF" w:rsidRDefault="00B541EF">
      <w:pPr>
        <w:spacing w:after="120"/>
        <w:rPr>
          <w:rFonts w:ascii="Franklin Gothic Book" w:cs="Times New Roman"/>
          <w:sz w:val="20"/>
        </w:rPr>
      </w:pPr>
    </w:p>
    <w:p w14:paraId="47CC163D" w14:textId="77777777" w:rsidR="00B541EF" w:rsidRDefault="00B541EF">
      <w:pPr>
        <w:spacing w:after="120"/>
        <w:rPr>
          <w:rFonts w:cs="Times New Roman"/>
        </w:rPr>
      </w:pPr>
      <w:r>
        <w:rPr>
          <w:rFonts w:ascii="Franklin Gothic Book" w:eastAsia="Times New Roman" w:cs="Times New Roman"/>
          <w:sz w:val="20"/>
        </w:rPr>
        <w:t>_____________________________  has completed/is currently completing the major requirements for a degree in Economics.</w:t>
      </w:r>
    </w:p>
    <w:p w14:paraId="7B7DF3FB" w14:textId="77777777" w:rsidR="00B541EF" w:rsidRDefault="00B541EF">
      <w:pPr>
        <w:spacing w:after="120"/>
        <w:rPr>
          <w:rFonts w:ascii="Franklin Gothic Book" w:cs="Times New Roman"/>
          <w:sz w:val="20"/>
        </w:rPr>
      </w:pPr>
    </w:p>
    <w:p w14:paraId="2A05CB83" w14:textId="77777777" w:rsidR="00B541EF" w:rsidRDefault="00B541EF">
      <w:pPr>
        <w:spacing w:after="120"/>
        <w:rPr>
          <w:rFonts w:cs="Times New Roman"/>
        </w:rPr>
      </w:pPr>
      <w:r>
        <w:rPr>
          <w:rFonts w:ascii="Franklin Gothic Book" w:eastAsia="Times New Roman" w:cs="Times New Roman"/>
          <w:sz w:val="20"/>
        </w:rPr>
        <w:t>Date:</w:t>
      </w:r>
      <w:r>
        <w:rPr>
          <w:rFonts w:ascii="Franklin Gothic Book" w:eastAsia="Times New Roman" w:cs="Times New Roman"/>
          <w:sz w:val="20"/>
        </w:rPr>
        <w:tab/>
      </w:r>
      <w:r>
        <w:rPr>
          <w:rFonts w:ascii="Franklin Gothic Book" w:cs="Times New Roman"/>
          <w:sz w:val="20"/>
        </w:rPr>
        <w:tab/>
      </w:r>
      <w:r>
        <w:rPr>
          <w:rFonts w:ascii="Franklin Gothic Book" w:cs="Times New Roman"/>
          <w:sz w:val="20"/>
        </w:rPr>
        <w:tab/>
      </w:r>
      <w:r>
        <w:rPr>
          <w:rFonts w:ascii="Franklin Gothic Book" w:eastAsia="Times New Roman" w:cs="Times New Roman"/>
          <w:sz w:val="20"/>
        </w:rPr>
        <w:t xml:space="preserve">Advisor's Signature: </w:t>
      </w:r>
    </w:p>
    <w:p w14:paraId="3B5D26A6" w14:textId="77777777" w:rsidR="00B541EF" w:rsidRDefault="00B541EF">
      <w:pPr>
        <w:spacing w:after="120"/>
        <w:rPr>
          <w:rFonts w:cs="Times New Roman"/>
        </w:rPr>
        <w:sectPr w:rsidR="00B541EF">
          <w:type w:val="continuous"/>
          <w:pgSz w:w="12240" w:h="15840"/>
          <w:pgMar w:top="720" w:right="720" w:bottom="720" w:left="720" w:header="720" w:footer="720" w:gutter="0"/>
          <w:cols w:space="720"/>
          <w:formProt w:val="0"/>
          <w:noEndnote/>
        </w:sectPr>
      </w:pPr>
    </w:p>
    <w:p w14:paraId="7FA081C5" w14:textId="77777777" w:rsidR="00B541EF" w:rsidRDefault="00B541EF">
      <w:pPr>
        <w:rPr>
          <w:rFonts w:cs="Times New Roman"/>
        </w:rPr>
      </w:pPr>
    </w:p>
    <w:sectPr w:rsidR="00B541EF">
      <w:pgSz w:w="12240" w:h="15840"/>
      <w:pgMar w:top="720" w:right="720" w:bottom="720" w:left="720" w:header="720"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3E446" w14:textId="77777777" w:rsidR="00DC34EC" w:rsidRDefault="00DC34EC">
      <w:r>
        <w:separator/>
      </w:r>
    </w:p>
  </w:endnote>
  <w:endnote w:type="continuationSeparator" w:id="0">
    <w:p w14:paraId="43728A78" w14:textId="77777777" w:rsidR="00DC34EC" w:rsidRDefault="00DC3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Franklin Gothic Book">
    <w:altName w:val="sans-serif"/>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071D4" w14:textId="77777777" w:rsidR="00DC34EC" w:rsidRDefault="00DC34EC">
      <w:r>
        <w:rPr>
          <w:rFonts w:cs="Times New Roman"/>
          <w:kern w:val="0"/>
        </w:rPr>
        <w:separator/>
      </w:r>
    </w:p>
  </w:footnote>
  <w:footnote w:type="continuationSeparator" w:id="0">
    <w:p w14:paraId="45E84E04" w14:textId="77777777" w:rsidR="00DC34EC" w:rsidRDefault="00DC3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E73"/>
    <w:rsid w:val="004F6DB6"/>
    <w:rsid w:val="00644BBC"/>
    <w:rsid w:val="00B541EF"/>
    <w:rsid w:val="00C06765"/>
    <w:rsid w:val="00DC34EC"/>
    <w:rsid w:val="00FC6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E8CC4E"/>
  <w14:defaultImageDpi w14:val="0"/>
  <w15:docId w15:val="{EE1E0516-4242-462E-856D-7B7A28974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autoSpaceDN w:val="0"/>
      <w:adjustRightInd w:val="0"/>
      <w:spacing w:after="0" w:line="240" w:lineRule="auto"/>
    </w:pPr>
    <w:rPr>
      <w:rFonts w:ascii="Corbel" w:hAnsi="Corbel" w:cs="Corbel"/>
      <w:kern w:val="1"/>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uiPriority w:val="99"/>
    <w:rPr>
      <w:rFonts w:ascii="Tahoma" w:eastAsia="Times New Roman" w:cs="Tahoma"/>
      <w:sz w:val="16"/>
      <w:szCs w:val="16"/>
    </w:rPr>
  </w:style>
  <w:style w:type="paragraph" w:customStyle="1" w:styleId="Heading">
    <w:name w:val="Heading"/>
    <w:basedOn w:val="Normal"/>
    <w:next w:val="TextBody"/>
    <w:uiPriority w:val="99"/>
    <w:pPr>
      <w:keepNext/>
      <w:suppressAutoHyphens w:val="0"/>
      <w:autoSpaceDE w:val="0"/>
      <w:spacing w:before="240" w:after="120"/>
    </w:pPr>
    <w:rPr>
      <w:rFonts w:ascii="Arial" w:eastAsia="Times New Roman" w:cs="Arial"/>
      <w:kern w:val="0"/>
      <w:sz w:val="28"/>
      <w:szCs w:val="28"/>
    </w:rPr>
  </w:style>
  <w:style w:type="paragraph" w:customStyle="1" w:styleId="TextBody">
    <w:name w:val="Text Body"/>
    <w:basedOn w:val="Normal"/>
    <w:uiPriority w:val="99"/>
    <w:pPr>
      <w:suppressAutoHyphens w:val="0"/>
      <w:autoSpaceDE w:val="0"/>
      <w:spacing w:after="120"/>
    </w:pPr>
    <w:rPr>
      <w:rFonts w:cs="Times New Roman"/>
      <w:kern w:val="0"/>
    </w:rPr>
  </w:style>
  <w:style w:type="paragraph" w:styleId="List">
    <w:name w:val="List"/>
    <w:basedOn w:val="TextBody"/>
    <w:uiPriority w:val="99"/>
  </w:style>
  <w:style w:type="paragraph" w:styleId="Caption">
    <w:name w:val="caption"/>
    <w:basedOn w:val="Normal"/>
    <w:uiPriority w:val="99"/>
    <w:qFormat/>
    <w:pPr>
      <w:suppressLineNumbers/>
      <w:suppressAutoHyphens w:val="0"/>
      <w:autoSpaceDE w:val="0"/>
      <w:spacing w:before="120" w:after="120"/>
    </w:pPr>
    <w:rPr>
      <w:rFonts w:cs="Times New Roman"/>
      <w:i/>
      <w:iCs/>
      <w:kern w:val="0"/>
    </w:rPr>
  </w:style>
  <w:style w:type="paragraph" w:customStyle="1" w:styleId="Index">
    <w:name w:val="Index"/>
    <w:basedOn w:val="Normal"/>
    <w:uiPriority w:val="99"/>
    <w:pPr>
      <w:suppressLineNumbers/>
      <w:suppressAutoHyphens w:val="0"/>
      <w:autoSpaceDE w:val="0"/>
    </w:pPr>
    <w:rPr>
      <w:rFonts w:cs="Times New Roman"/>
      <w:kern w:val="0"/>
    </w:rPr>
  </w:style>
  <w:style w:type="paragraph" w:styleId="BalloonText">
    <w:name w:val="Balloon Text"/>
    <w:basedOn w:val="Normal"/>
    <w:link w:val="BalloonTextChar1"/>
    <w:uiPriority w:val="99"/>
    <w:pPr>
      <w:suppressAutoHyphens w:val="0"/>
      <w:autoSpaceDE w:val="0"/>
    </w:pPr>
    <w:rPr>
      <w:rFonts w:ascii="Tahoma" w:eastAsia="Times New Roman" w:cs="Tahoma"/>
      <w:kern w:val="0"/>
      <w:sz w:val="16"/>
      <w:szCs w:val="16"/>
    </w:rPr>
  </w:style>
  <w:style w:type="character" w:customStyle="1" w:styleId="BalloonTextChar1">
    <w:name w:val="Balloon Text Char1"/>
    <w:basedOn w:val="DefaultParagraphFont"/>
    <w:link w:val="BalloonText"/>
    <w:uiPriority w:val="99"/>
    <w:semiHidden/>
    <w:locked/>
    <w:rPr>
      <w:rFonts w:ascii="Segoe UI" w:hAnsi="Segoe UI" w:cs="Segoe UI"/>
      <w:kern w:val="1"/>
      <w:sz w:val="18"/>
      <w:szCs w:val="18"/>
    </w:rPr>
  </w:style>
  <w:style w:type="paragraph" w:customStyle="1" w:styleId="TableContents">
    <w:name w:val="Table Contents"/>
    <w:basedOn w:val="Normal"/>
    <w:uiPriority w:val="99"/>
    <w:pPr>
      <w:suppressLineNumbers/>
      <w:suppressAutoHyphens w:val="0"/>
      <w:autoSpaceDE w:val="0"/>
    </w:pPr>
    <w:rPr>
      <w:rFonts w:cs="Times New Roman"/>
      <w:kern w:val="0"/>
    </w:rPr>
  </w:style>
  <w:style w:type="paragraph" w:customStyle="1" w:styleId="TableHeading">
    <w:name w:val="Table Heading"/>
    <w:basedOn w:val="TableContents"/>
    <w:uiPriority w:val="99"/>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Ramya Shankar</dc:creator>
  <cp:keywords/>
  <dc:description/>
  <cp:lastModifiedBy>Ramya Shankar</cp:lastModifiedBy>
  <cp:revision>2</cp:revision>
  <dcterms:created xsi:type="dcterms:W3CDTF">2018-04-04T17:34:00Z</dcterms:created>
  <dcterms:modified xsi:type="dcterms:W3CDTF">2018-04-04T17:34:00Z</dcterms:modified>
</cp:coreProperties>
</file>