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5BC07" w14:textId="77777777" w:rsidR="00187E3D" w:rsidRPr="00A92299" w:rsidRDefault="00187E3D" w:rsidP="00187E3D">
      <w:pPr>
        <w:ind w:right="-720"/>
        <w:rPr>
          <w:rFonts w:ascii="Calibri" w:hAnsi="Calibri" w:cs="Calibri"/>
          <w:sz w:val="22"/>
          <w:szCs w:val="22"/>
        </w:rPr>
      </w:pPr>
      <w:r w:rsidRPr="003A0501">
        <w:rPr>
          <w:noProof/>
          <w:sz w:val="32"/>
          <w:szCs w:val="32"/>
        </w:rPr>
        <w:drawing>
          <wp:anchor distT="0" distB="0" distL="114300" distR="114300" simplePos="0" relativeHeight="251659264" behindDoc="0" locked="0" layoutInCell="1" allowOverlap="1" wp14:anchorId="4222754F" wp14:editId="3EFB3270">
            <wp:simplePos x="0" y="0"/>
            <wp:positionH relativeFrom="margin">
              <wp:align>left</wp:align>
            </wp:positionH>
            <wp:positionV relativeFrom="margin">
              <wp:align>top</wp:align>
            </wp:positionV>
            <wp:extent cx="1554480" cy="619760"/>
            <wp:effectExtent l="0" t="0" r="7620" b="8890"/>
            <wp:wrapSquare wrapText="bothSides"/>
            <wp:docPr id="1" name="Picture 1"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501">
        <w:rPr>
          <w:rFonts w:ascii="Calibri" w:hAnsi="Calibri" w:cs="Calibri"/>
          <w:sz w:val="32"/>
          <w:szCs w:val="32"/>
        </w:rPr>
        <w:tab/>
      </w:r>
      <w:r w:rsidRPr="003A0501">
        <w:rPr>
          <w:rFonts w:ascii="Calibri" w:hAnsi="Calibri" w:cs="Calibri"/>
          <w:sz w:val="32"/>
          <w:szCs w:val="32"/>
        </w:rPr>
        <w:tab/>
      </w:r>
      <w:r w:rsidRPr="003A0501">
        <w:rPr>
          <w:rFonts w:ascii="Calibri" w:hAnsi="Calibri" w:cs="Calibri"/>
          <w:sz w:val="32"/>
          <w:szCs w:val="32"/>
        </w:rPr>
        <w:tab/>
      </w:r>
      <w:r w:rsidRPr="003A0501">
        <w:rPr>
          <w:rFonts w:ascii="Calibri" w:hAnsi="Calibri" w:cs="Calibri"/>
          <w:sz w:val="32"/>
          <w:szCs w:val="32"/>
        </w:rPr>
        <w:tab/>
      </w:r>
      <w:r w:rsidRPr="003A0501">
        <w:rPr>
          <w:rFonts w:ascii="Calibri" w:hAnsi="Calibri" w:cs="Calibri"/>
          <w:sz w:val="32"/>
          <w:szCs w:val="32"/>
        </w:rPr>
        <w:tab/>
      </w:r>
      <w:r w:rsidRPr="00A92299">
        <w:rPr>
          <w:rFonts w:ascii="Calibri" w:hAnsi="Calibri" w:cs="Calibri"/>
          <w:smallCaps/>
          <w:sz w:val="22"/>
          <w:szCs w:val="22"/>
        </w:rPr>
        <w:t>Office of General Education</w:t>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t>A-218C</w:t>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p>
    <w:p w14:paraId="16DAF9AA" w14:textId="77777777" w:rsidR="00187E3D" w:rsidRPr="00A92299" w:rsidRDefault="00187E3D" w:rsidP="00187E3D">
      <w:pPr>
        <w:ind w:right="-720"/>
        <w:rPr>
          <w:rFonts w:ascii="Calibri" w:hAnsi="Calibri" w:cs="Calibri"/>
          <w:sz w:val="22"/>
          <w:szCs w:val="22"/>
        </w:rPr>
      </w:pP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t>160 Convent Avenue</w:t>
      </w:r>
    </w:p>
    <w:p w14:paraId="69A8AD2C" w14:textId="77777777" w:rsidR="00187E3D" w:rsidRPr="00A92299" w:rsidRDefault="00187E3D" w:rsidP="00187E3D">
      <w:pPr>
        <w:pStyle w:val="NormalWeb"/>
        <w:spacing w:before="0" w:beforeAutospacing="0" w:after="0" w:afterAutospacing="0"/>
        <w:ind w:left="3600"/>
        <w:rPr>
          <w:rFonts w:ascii="Calibri" w:hAnsi="Calibri" w:cs="Calibri"/>
          <w:smallCaps/>
          <w:sz w:val="22"/>
          <w:szCs w:val="22"/>
        </w:rPr>
      </w:pP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r>
      <w:r w:rsidRPr="00A92299">
        <w:rPr>
          <w:rFonts w:ascii="Calibri" w:hAnsi="Calibri" w:cs="Calibri"/>
          <w:sz w:val="22"/>
          <w:szCs w:val="22"/>
        </w:rPr>
        <w:tab/>
        <w:t>New York, NY  10031</w:t>
      </w:r>
    </w:p>
    <w:p w14:paraId="69611651" w14:textId="12F59B2A" w:rsidR="00187E3D" w:rsidRPr="003A0501" w:rsidRDefault="00A92299" w:rsidP="00187E3D">
      <w:pPr>
        <w:ind w:right="-720"/>
        <w:rPr>
          <w:rFonts w:ascii="Calibri" w:hAnsi="Calibri" w:cs="Calibri"/>
          <w:sz w:val="32"/>
          <w:szCs w:val="32"/>
        </w:rPr>
      </w:pPr>
      <w:r>
        <w:rPr>
          <w:rFonts w:ascii="Calibri" w:hAnsi="Calibri" w:cs="Calibri"/>
          <w:sz w:val="32"/>
          <w:szCs w:val="32"/>
        </w:rPr>
        <w:tab/>
      </w:r>
      <w:r>
        <w:rPr>
          <w:rFonts w:ascii="Calibri" w:hAnsi="Calibri" w:cs="Calibri"/>
          <w:sz w:val="32"/>
          <w:szCs w:val="32"/>
        </w:rPr>
        <w:tab/>
      </w:r>
      <w:r>
        <w:rPr>
          <w:sz w:val="32"/>
          <w:szCs w:val="32"/>
        </w:rPr>
        <w:t>GE</w:t>
      </w:r>
      <w:r w:rsidR="00187E3D" w:rsidRPr="003A0501">
        <w:rPr>
          <w:sz w:val="32"/>
          <w:szCs w:val="32"/>
        </w:rPr>
        <w:t>NERAL EDUCATION ASSESSMENT REPORT</w:t>
      </w:r>
    </w:p>
    <w:p w14:paraId="4CA200CF" w14:textId="734E4304" w:rsidR="00187E3D" w:rsidRPr="003A0501" w:rsidRDefault="00A92299" w:rsidP="00187E3D">
      <w:pPr>
        <w:jc w:val="center"/>
        <w:rPr>
          <w:sz w:val="32"/>
          <w:szCs w:val="32"/>
        </w:rPr>
      </w:pPr>
      <w:r>
        <w:rPr>
          <w:sz w:val="32"/>
          <w:szCs w:val="32"/>
        </w:rPr>
        <w:t>FRENCH 22600</w:t>
      </w:r>
      <w:r w:rsidR="00187E3D" w:rsidRPr="003A0501">
        <w:rPr>
          <w:sz w:val="32"/>
          <w:szCs w:val="32"/>
        </w:rPr>
        <w:t xml:space="preserve">: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930"/>
      </w:tblGrid>
      <w:tr w:rsidR="00187E3D" w:rsidRPr="00A92299" w14:paraId="1EBF7303" w14:textId="77777777" w:rsidTr="0064340B">
        <w:tc>
          <w:tcPr>
            <w:tcW w:w="3060" w:type="dxa"/>
            <w:shd w:val="clear" w:color="auto" w:fill="auto"/>
          </w:tcPr>
          <w:p w14:paraId="7E05E7CD" w14:textId="77777777" w:rsidR="00187E3D" w:rsidRPr="00A92299" w:rsidRDefault="00187E3D" w:rsidP="0040055D">
            <w:pPr>
              <w:ind w:left="-108" w:right="-288"/>
            </w:pPr>
            <w:r w:rsidRPr="00A92299">
              <w:t>Date of report:</w:t>
            </w:r>
          </w:p>
        </w:tc>
        <w:tc>
          <w:tcPr>
            <w:tcW w:w="6930" w:type="dxa"/>
            <w:shd w:val="clear" w:color="auto" w:fill="auto"/>
          </w:tcPr>
          <w:p w14:paraId="439AA52C" w14:textId="3FBBD449" w:rsidR="00187E3D" w:rsidRPr="00A92299" w:rsidRDefault="00A92299" w:rsidP="0040055D">
            <w:pPr>
              <w:ind w:right="-288"/>
            </w:pPr>
            <w:r>
              <w:t>January</w:t>
            </w:r>
            <w:r w:rsidR="007D734C" w:rsidRPr="00A92299">
              <w:t>, 2018</w:t>
            </w:r>
          </w:p>
        </w:tc>
      </w:tr>
      <w:tr w:rsidR="00187E3D" w:rsidRPr="00A92299" w14:paraId="156BAD86" w14:textId="77777777" w:rsidTr="0064340B">
        <w:tc>
          <w:tcPr>
            <w:tcW w:w="3060" w:type="dxa"/>
            <w:shd w:val="clear" w:color="auto" w:fill="auto"/>
          </w:tcPr>
          <w:p w14:paraId="31ABEE64" w14:textId="77777777" w:rsidR="00187E3D" w:rsidRPr="00A92299" w:rsidRDefault="00187E3D" w:rsidP="0040055D">
            <w:pPr>
              <w:ind w:left="-108" w:right="-288"/>
            </w:pPr>
            <w:r w:rsidRPr="00A92299">
              <w:t>Course:</w:t>
            </w:r>
          </w:p>
        </w:tc>
        <w:tc>
          <w:tcPr>
            <w:tcW w:w="6930" w:type="dxa"/>
            <w:shd w:val="clear" w:color="auto" w:fill="auto"/>
          </w:tcPr>
          <w:p w14:paraId="2BE543ED" w14:textId="77777777" w:rsidR="00187E3D" w:rsidRPr="00A92299" w:rsidRDefault="00187E3D" w:rsidP="0040055D">
            <w:pPr>
              <w:ind w:right="-288"/>
            </w:pPr>
            <w:r w:rsidRPr="00A92299">
              <w:t>French 22600</w:t>
            </w:r>
          </w:p>
        </w:tc>
      </w:tr>
      <w:tr w:rsidR="00187E3D" w:rsidRPr="00A92299" w14:paraId="6E047B64" w14:textId="77777777" w:rsidTr="0064340B">
        <w:tc>
          <w:tcPr>
            <w:tcW w:w="3060" w:type="dxa"/>
            <w:shd w:val="clear" w:color="auto" w:fill="auto"/>
          </w:tcPr>
          <w:p w14:paraId="78DC4D1A" w14:textId="77777777" w:rsidR="00187E3D" w:rsidRPr="00A92299" w:rsidRDefault="00187E3D" w:rsidP="0040055D">
            <w:pPr>
              <w:ind w:left="-108" w:right="-288"/>
            </w:pPr>
            <w:r w:rsidRPr="00A92299">
              <w:t>Date/semester of assessment:</w:t>
            </w:r>
          </w:p>
        </w:tc>
        <w:tc>
          <w:tcPr>
            <w:tcW w:w="6930" w:type="dxa"/>
            <w:shd w:val="clear" w:color="auto" w:fill="auto"/>
          </w:tcPr>
          <w:p w14:paraId="3686D775" w14:textId="77777777" w:rsidR="00187E3D" w:rsidRPr="00A92299" w:rsidRDefault="00717F55" w:rsidP="0040055D">
            <w:pPr>
              <w:ind w:right="-288"/>
            </w:pPr>
            <w:r w:rsidRPr="00A92299">
              <w:t>Fall 2017</w:t>
            </w:r>
          </w:p>
        </w:tc>
      </w:tr>
      <w:tr w:rsidR="00187E3D" w:rsidRPr="00A92299" w14:paraId="2B172BF3" w14:textId="77777777" w:rsidTr="0064340B">
        <w:tc>
          <w:tcPr>
            <w:tcW w:w="3060" w:type="dxa"/>
            <w:shd w:val="clear" w:color="auto" w:fill="auto"/>
          </w:tcPr>
          <w:p w14:paraId="11662DD0" w14:textId="5A00238D" w:rsidR="00187E3D" w:rsidRPr="00A92299" w:rsidRDefault="00187E3D" w:rsidP="0064340B">
            <w:pPr>
              <w:ind w:left="-108" w:right="-288"/>
            </w:pPr>
            <w:r w:rsidRPr="00A92299">
              <w:t>Assessment Team Members:</w:t>
            </w:r>
          </w:p>
        </w:tc>
        <w:tc>
          <w:tcPr>
            <w:tcW w:w="6930" w:type="dxa"/>
            <w:shd w:val="clear" w:color="auto" w:fill="auto"/>
          </w:tcPr>
          <w:p w14:paraId="17F8490D" w14:textId="51AB3893" w:rsidR="00187E3D" w:rsidRPr="00A92299" w:rsidRDefault="00A92299" w:rsidP="0040055D">
            <w:pPr>
              <w:ind w:right="-288"/>
            </w:pPr>
            <w:proofErr w:type="spellStart"/>
            <w:r>
              <w:t>Maxime</w:t>
            </w:r>
            <w:proofErr w:type="spellEnd"/>
            <w:r>
              <w:t xml:space="preserve"> Blanchard</w:t>
            </w:r>
          </w:p>
        </w:tc>
      </w:tr>
      <w:tr w:rsidR="00187E3D" w:rsidRPr="00A92299" w14:paraId="187E31C6" w14:textId="77777777" w:rsidTr="0064340B">
        <w:trPr>
          <w:trHeight w:val="227"/>
        </w:trPr>
        <w:tc>
          <w:tcPr>
            <w:tcW w:w="3060" w:type="dxa"/>
            <w:shd w:val="clear" w:color="auto" w:fill="auto"/>
          </w:tcPr>
          <w:p w14:paraId="2AC88207" w14:textId="77777777" w:rsidR="00187E3D" w:rsidRPr="00A92299" w:rsidRDefault="00187E3D" w:rsidP="0040055D">
            <w:pPr>
              <w:ind w:left="-108" w:right="-288"/>
            </w:pPr>
            <w:r w:rsidRPr="00A92299">
              <w:t>Coordination / Oversight:</w:t>
            </w:r>
          </w:p>
        </w:tc>
        <w:tc>
          <w:tcPr>
            <w:tcW w:w="6930" w:type="dxa"/>
            <w:shd w:val="clear" w:color="auto" w:fill="auto"/>
          </w:tcPr>
          <w:p w14:paraId="69310448" w14:textId="77777777" w:rsidR="00187E3D" w:rsidRPr="00A92299" w:rsidRDefault="007D734C" w:rsidP="0040055D">
            <w:pPr>
              <w:ind w:right="-288"/>
            </w:pPr>
            <w:r w:rsidRPr="00A92299">
              <w:t xml:space="preserve">Professor Vanessa </w:t>
            </w:r>
            <w:proofErr w:type="spellStart"/>
            <w:r w:rsidRPr="00A92299">
              <w:t>Valdès</w:t>
            </w:r>
            <w:proofErr w:type="spellEnd"/>
          </w:p>
        </w:tc>
      </w:tr>
    </w:tbl>
    <w:p w14:paraId="3C4836D2" w14:textId="77777777" w:rsidR="00187E3D" w:rsidRPr="00A92299" w:rsidRDefault="00187E3D" w:rsidP="00187E3D">
      <w:pPr>
        <w:rPr>
          <w:b/>
          <w:u w:val="single"/>
        </w:rPr>
      </w:pPr>
    </w:p>
    <w:p w14:paraId="7B7357F7" w14:textId="77777777" w:rsidR="00187E3D" w:rsidRPr="00A92299" w:rsidRDefault="00187E3D" w:rsidP="00187E3D">
      <w:pPr>
        <w:jc w:val="center"/>
        <w:rPr>
          <w:b/>
        </w:rPr>
      </w:pPr>
      <w:r w:rsidRPr="00A92299">
        <w:rPr>
          <w:b/>
        </w:rPr>
        <w:t>Assessment Findings</w:t>
      </w:r>
    </w:p>
    <w:p w14:paraId="1302A528" w14:textId="77777777" w:rsidR="00187E3D" w:rsidRPr="00A92299" w:rsidRDefault="00187E3D" w:rsidP="00187E3D">
      <w:pPr>
        <w:jc w:val="center"/>
      </w:pPr>
    </w:p>
    <w:tbl>
      <w:tblPr>
        <w:tblStyle w:val="TableGrid"/>
        <w:tblW w:w="9977" w:type="dxa"/>
        <w:tblInd w:w="-72" w:type="dxa"/>
        <w:tblLook w:val="04A0" w:firstRow="1" w:lastRow="0" w:firstColumn="1" w:lastColumn="0" w:noHBand="0" w:noVBand="1"/>
      </w:tblPr>
      <w:tblGrid>
        <w:gridCol w:w="2520"/>
        <w:gridCol w:w="2963"/>
        <w:gridCol w:w="2617"/>
        <w:gridCol w:w="1877"/>
      </w:tblGrid>
      <w:tr w:rsidR="00187E3D" w:rsidRPr="00A92299" w14:paraId="6D23683D" w14:textId="77777777" w:rsidTr="0064340B">
        <w:trPr>
          <w:trHeight w:val="755"/>
        </w:trPr>
        <w:tc>
          <w:tcPr>
            <w:tcW w:w="2520" w:type="dxa"/>
          </w:tcPr>
          <w:p w14:paraId="3264DE32" w14:textId="77777777" w:rsidR="00187E3D" w:rsidRPr="00A92299" w:rsidRDefault="00187E3D" w:rsidP="0040055D">
            <w:r w:rsidRPr="00A92299">
              <w:t>Learning outcomes</w:t>
            </w:r>
          </w:p>
        </w:tc>
        <w:tc>
          <w:tcPr>
            <w:tcW w:w="2963" w:type="dxa"/>
          </w:tcPr>
          <w:p w14:paraId="62ACE2E1" w14:textId="77777777" w:rsidR="00187E3D" w:rsidRPr="00A92299" w:rsidRDefault="00187E3D" w:rsidP="0040055D">
            <w:r w:rsidRPr="00A92299">
              <w:t>Learning outcome assessed this round? If yes, brief description of methodology</w:t>
            </w:r>
          </w:p>
        </w:tc>
        <w:tc>
          <w:tcPr>
            <w:tcW w:w="2617" w:type="dxa"/>
          </w:tcPr>
          <w:p w14:paraId="1F5BFC3E" w14:textId="1BFF157A" w:rsidR="00187E3D" w:rsidRPr="00A92299" w:rsidRDefault="00187E3D" w:rsidP="0064340B">
            <w:r w:rsidRPr="00A92299">
              <w:t xml:space="preserve">Brief description of findings </w:t>
            </w:r>
          </w:p>
        </w:tc>
        <w:tc>
          <w:tcPr>
            <w:tcW w:w="1877" w:type="dxa"/>
          </w:tcPr>
          <w:p w14:paraId="59D8CC53" w14:textId="5BB5A5F7" w:rsidR="00187E3D" w:rsidRPr="00A92299" w:rsidRDefault="0064340B" w:rsidP="0040055D">
            <w:r>
              <w:t>Meeting expectations</w:t>
            </w:r>
            <w:r w:rsidR="00187E3D" w:rsidRPr="00A92299">
              <w:t xml:space="preserve"> </w:t>
            </w:r>
          </w:p>
        </w:tc>
      </w:tr>
      <w:tr w:rsidR="00187E3D" w:rsidRPr="00A92299" w14:paraId="361A38A5" w14:textId="77777777" w:rsidTr="0064340B">
        <w:trPr>
          <w:trHeight w:val="1377"/>
        </w:trPr>
        <w:tc>
          <w:tcPr>
            <w:tcW w:w="2520" w:type="dxa"/>
          </w:tcPr>
          <w:p w14:paraId="0262CF12" w14:textId="77777777" w:rsidR="00187E3D" w:rsidRPr="00A92299" w:rsidRDefault="00A65FF0" w:rsidP="00A65FF0">
            <w:pPr>
              <w:rPr>
                <w:lang w:val="en-GB"/>
              </w:rPr>
            </w:pPr>
            <w:r w:rsidRPr="00A92299">
              <w:rPr>
                <w:lang w:val="en-GB"/>
              </w:rPr>
              <w:t>Express verbally ideas with the vocabulary covered in simple sentences and demonstrate proficiency of the present, past, future tenses and of the most common subjunctive forms.</w:t>
            </w:r>
          </w:p>
        </w:tc>
        <w:tc>
          <w:tcPr>
            <w:tcW w:w="2963" w:type="dxa"/>
          </w:tcPr>
          <w:p w14:paraId="23AE9007" w14:textId="4115C354" w:rsidR="00187E3D" w:rsidRPr="00A92299" w:rsidRDefault="00B7487C" w:rsidP="0040055D">
            <w:r w:rsidRPr="00A92299">
              <w:t xml:space="preserve">In groups of 2 partners, students were asked to have a discussion about a film they had seen in class (and discussed in class). The film was </w:t>
            </w:r>
            <w:proofErr w:type="spellStart"/>
            <w:r w:rsidRPr="00A92299">
              <w:rPr>
                <w:i/>
              </w:rPr>
              <w:t>Zazie</w:t>
            </w:r>
            <w:proofErr w:type="spellEnd"/>
            <w:r w:rsidRPr="00A92299">
              <w:rPr>
                <w:i/>
              </w:rPr>
              <w:t xml:space="preserve"> </w:t>
            </w:r>
            <w:proofErr w:type="spellStart"/>
            <w:r w:rsidRPr="00A92299">
              <w:rPr>
                <w:i/>
              </w:rPr>
              <w:t>dans</w:t>
            </w:r>
            <w:proofErr w:type="spellEnd"/>
            <w:r w:rsidRPr="00A92299">
              <w:rPr>
                <w:i/>
              </w:rPr>
              <w:t xml:space="preserve"> le </w:t>
            </w:r>
            <w:proofErr w:type="spellStart"/>
            <w:r w:rsidR="00C15CC6" w:rsidRPr="00A92299">
              <w:rPr>
                <w:i/>
              </w:rPr>
              <w:t>mé</w:t>
            </w:r>
            <w:r w:rsidRPr="00A92299">
              <w:rPr>
                <w:i/>
              </w:rPr>
              <w:t>tro</w:t>
            </w:r>
            <w:proofErr w:type="spellEnd"/>
            <w:r w:rsidRPr="00A92299">
              <w:t>, a 19</w:t>
            </w:r>
            <w:r w:rsidR="00844857" w:rsidRPr="00A92299">
              <w:t xml:space="preserve">62 adaptation </w:t>
            </w:r>
            <w:r w:rsidR="005557D9" w:rsidRPr="00A92299">
              <w:t xml:space="preserve">by Louis </w:t>
            </w:r>
            <w:proofErr w:type="spellStart"/>
            <w:r w:rsidR="005557D9" w:rsidRPr="00A92299">
              <w:t>Malle</w:t>
            </w:r>
            <w:proofErr w:type="spellEnd"/>
            <w:r w:rsidR="005557D9" w:rsidRPr="00A92299">
              <w:t xml:space="preserve"> </w:t>
            </w:r>
            <w:r w:rsidR="00844857" w:rsidRPr="00A92299">
              <w:t xml:space="preserve">of Raymond </w:t>
            </w:r>
            <w:proofErr w:type="spellStart"/>
            <w:r w:rsidR="00844857" w:rsidRPr="00A92299">
              <w:t>Queneau</w:t>
            </w:r>
            <w:r w:rsidR="00E61ADA" w:rsidRPr="00A92299">
              <w:t>’s</w:t>
            </w:r>
            <w:proofErr w:type="spellEnd"/>
            <w:r w:rsidR="00825E43" w:rsidRPr="00A92299">
              <w:t xml:space="preserve"> eponymous novel. </w:t>
            </w:r>
          </w:p>
        </w:tc>
        <w:tc>
          <w:tcPr>
            <w:tcW w:w="2617" w:type="dxa"/>
          </w:tcPr>
          <w:p w14:paraId="7AD80FA5" w14:textId="2A223473" w:rsidR="00187E3D" w:rsidRPr="00A92299" w:rsidRDefault="00825E43" w:rsidP="0040055D">
            <w:r w:rsidRPr="00A92299">
              <w:t xml:space="preserve">All students received a passing </w:t>
            </w:r>
            <w:r w:rsidR="002F3465" w:rsidRPr="00A92299">
              <w:t xml:space="preserve">and a good </w:t>
            </w:r>
            <w:r w:rsidRPr="00A92299">
              <w:t xml:space="preserve">grade. The lowest grade </w:t>
            </w:r>
            <w:r w:rsidR="002F3465" w:rsidRPr="00A92299">
              <w:t xml:space="preserve">was a B. I found that this format (oral exam in groups of 2) make students shine. They prepare well (with my instructions on how to prepare). </w:t>
            </w:r>
          </w:p>
        </w:tc>
        <w:tc>
          <w:tcPr>
            <w:tcW w:w="1877" w:type="dxa"/>
          </w:tcPr>
          <w:p w14:paraId="4DDD1923" w14:textId="7D42DF3D" w:rsidR="00187E3D" w:rsidRPr="00A92299" w:rsidRDefault="002F3465" w:rsidP="0040055D">
            <w:r w:rsidRPr="00A92299">
              <w:t xml:space="preserve">Most students exceeded my expectations. </w:t>
            </w:r>
          </w:p>
        </w:tc>
      </w:tr>
      <w:tr w:rsidR="00187E3D" w:rsidRPr="00A92299" w14:paraId="342CD1EB" w14:textId="77777777" w:rsidTr="0064340B">
        <w:trPr>
          <w:trHeight w:val="1115"/>
        </w:trPr>
        <w:tc>
          <w:tcPr>
            <w:tcW w:w="2520" w:type="dxa"/>
          </w:tcPr>
          <w:p w14:paraId="26FBDF1F" w14:textId="77777777" w:rsidR="00A65FF0" w:rsidRPr="00A92299" w:rsidRDefault="00A65FF0" w:rsidP="00A65FF0">
            <w:pPr>
              <w:pStyle w:val="Heading1"/>
              <w:outlineLvl w:val="0"/>
              <w:rPr>
                <w:rFonts w:ascii="Times New Roman" w:hAnsi="Times New Roman" w:cs="Times New Roman"/>
                <w:color w:val="auto"/>
                <w:u w:val="none"/>
                <w:lang w:val="en-GB"/>
              </w:rPr>
            </w:pPr>
            <w:r w:rsidRPr="00A92299">
              <w:rPr>
                <w:rFonts w:ascii="Times New Roman" w:hAnsi="Times New Roman" w:cs="Times New Roman"/>
                <w:color w:val="auto"/>
                <w:u w:val="none"/>
                <w:lang w:val="en-GB"/>
              </w:rPr>
              <w:t>Comprehend ideas expressed within the framework of the vocabulary and grammatical structures presented in listening exercises as well as in class and demonstrate this with an appropriate verbal response.</w:t>
            </w:r>
          </w:p>
          <w:p w14:paraId="27AB5F30" w14:textId="77777777" w:rsidR="00187E3D" w:rsidRPr="00A92299" w:rsidRDefault="00187E3D" w:rsidP="0040055D">
            <w:pPr>
              <w:ind w:left="-18" w:firstLine="1447"/>
              <w:jc w:val="both"/>
              <w:rPr>
                <w:lang w:val="en-GB"/>
              </w:rPr>
            </w:pPr>
          </w:p>
        </w:tc>
        <w:tc>
          <w:tcPr>
            <w:tcW w:w="2963" w:type="dxa"/>
          </w:tcPr>
          <w:p w14:paraId="746F6D61" w14:textId="78885C7A" w:rsidR="00187E3D" w:rsidRPr="00A92299" w:rsidRDefault="002F3465" w:rsidP="003841FB">
            <w:r w:rsidRPr="00A92299">
              <w:t>Students are instructed to use vocabulary they know, and to keep it simple. They are also warned against literal translations from English</w:t>
            </w:r>
            <w:r w:rsidR="0094450D" w:rsidRPr="00A92299">
              <w:t xml:space="preserve"> (which is the main problem, but often avoided</w:t>
            </w:r>
            <w:r w:rsidR="003841FB" w:rsidRPr="00A92299">
              <w:t xml:space="preserve"> with guidance from the professor). </w:t>
            </w:r>
            <w:r w:rsidR="008839FC" w:rsidRPr="00A92299">
              <w:t>Finally, they are advised to speak in a somewhat formal manner (quite a challenge for English-speaking students)</w:t>
            </w:r>
          </w:p>
        </w:tc>
        <w:tc>
          <w:tcPr>
            <w:tcW w:w="2617" w:type="dxa"/>
          </w:tcPr>
          <w:p w14:paraId="71C4243C" w14:textId="60253554" w:rsidR="00187E3D" w:rsidRPr="00A92299" w:rsidRDefault="008839FC" w:rsidP="0040055D">
            <w:r w:rsidRPr="00A92299">
              <w:t>Students were mostly successful. They avoided translations by using simple structures. However, since</w:t>
            </w:r>
            <w:r w:rsidR="00E61ADA" w:rsidRPr="00A92299">
              <w:t xml:space="preserve"> the lack of awareness of</w:t>
            </w:r>
            <w:r w:rsidRPr="00A92299">
              <w:t xml:space="preserve"> registers is a problem in English, it</w:t>
            </w:r>
            <w:r w:rsidR="00E61ADA" w:rsidRPr="00A92299">
              <w:t xml:space="preserve"> then</w:t>
            </w:r>
            <w:r w:rsidRPr="00A92299">
              <w:t xml:space="preserve"> becomes a problem in French…</w:t>
            </w:r>
          </w:p>
        </w:tc>
        <w:tc>
          <w:tcPr>
            <w:tcW w:w="1877" w:type="dxa"/>
          </w:tcPr>
          <w:p w14:paraId="0CAF17B2" w14:textId="013B6426" w:rsidR="00187E3D" w:rsidRPr="00A92299" w:rsidRDefault="008839FC" w:rsidP="0040055D">
            <w:r w:rsidRPr="00A92299">
              <w:t>Most students were above average.</w:t>
            </w:r>
          </w:p>
        </w:tc>
      </w:tr>
      <w:tr w:rsidR="00187E3D" w:rsidRPr="00A92299" w14:paraId="541B18E4" w14:textId="77777777" w:rsidTr="0064340B">
        <w:trPr>
          <w:trHeight w:val="1238"/>
        </w:trPr>
        <w:tc>
          <w:tcPr>
            <w:tcW w:w="2520" w:type="dxa"/>
          </w:tcPr>
          <w:p w14:paraId="367DFE70" w14:textId="77777777" w:rsidR="00187E3D" w:rsidRPr="00A92299" w:rsidRDefault="00A65FF0" w:rsidP="00A65FF0">
            <w:pPr>
              <w:rPr>
                <w:lang w:val="en-GB"/>
              </w:rPr>
            </w:pPr>
            <w:r w:rsidRPr="00A92299">
              <w:rPr>
                <w:lang w:val="en-GB"/>
              </w:rPr>
              <w:t xml:space="preserve">Comprehend ideas expressed within the framework of the vocabulary and grammatical structures presented in written </w:t>
            </w:r>
            <w:r w:rsidRPr="00A92299">
              <w:rPr>
                <w:lang w:val="en-GB"/>
              </w:rPr>
              <w:lastRenderedPageBreak/>
              <w:t>passages and demonstrate this with an appropriate written response.</w:t>
            </w:r>
          </w:p>
        </w:tc>
        <w:tc>
          <w:tcPr>
            <w:tcW w:w="2963" w:type="dxa"/>
          </w:tcPr>
          <w:p w14:paraId="1A96CEE7" w14:textId="39E84663" w:rsidR="00187E3D" w:rsidRPr="00A92299" w:rsidRDefault="008839FC" w:rsidP="0040055D">
            <w:r w:rsidRPr="00A92299">
              <w:lastRenderedPageBreak/>
              <w:t xml:space="preserve">Students have to write down their conversations, and they are allowed to have </w:t>
            </w:r>
            <w:r w:rsidR="00F75B48" w:rsidRPr="00A92299">
              <w:t>their notes during the oral exam. They are not allowed to read. Writin</w:t>
            </w:r>
            <w:r w:rsidR="00E61ADA" w:rsidRPr="00A92299">
              <w:t xml:space="preserve">g down the </w:t>
            </w:r>
            <w:r w:rsidR="00E61ADA" w:rsidRPr="00A92299">
              <w:lastRenderedPageBreak/>
              <w:t>conversation makes the conversation</w:t>
            </w:r>
            <w:r w:rsidR="00F75B48" w:rsidRPr="00A92299">
              <w:t xml:space="preserve"> more formal, which is excellent. </w:t>
            </w:r>
          </w:p>
        </w:tc>
        <w:tc>
          <w:tcPr>
            <w:tcW w:w="2617" w:type="dxa"/>
          </w:tcPr>
          <w:p w14:paraId="268C40F2" w14:textId="3C6C8314" w:rsidR="00187E3D" w:rsidRPr="00A92299" w:rsidRDefault="002315BA" w:rsidP="0040055D">
            <w:r w:rsidRPr="00A92299">
              <w:lastRenderedPageBreak/>
              <w:t xml:space="preserve">I do not grade the written version of </w:t>
            </w:r>
            <w:r w:rsidR="00E61ADA" w:rsidRPr="00A92299">
              <w:t>the conversation because I find</w:t>
            </w:r>
            <w:r w:rsidRPr="00A92299">
              <w:t xml:space="preserve"> that students are too concerned about the written part of the exam </w:t>
            </w:r>
            <w:r w:rsidRPr="00A92299">
              <w:lastRenderedPageBreak/>
              <w:t xml:space="preserve">if I do. The objective of the exercise is to have an intellectual conversation about a book or a film, not to write a review. </w:t>
            </w:r>
          </w:p>
        </w:tc>
        <w:tc>
          <w:tcPr>
            <w:tcW w:w="1877" w:type="dxa"/>
          </w:tcPr>
          <w:p w14:paraId="6DA45343" w14:textId="2AF1618E" w:rsidR="00187E3D" w:rsidRPr="00A92299" w:rsidRDefault="002315BA" w:rsidP="0040055D">
            <w:r w:rsidRPr="00A92299">
              <w:lastRenderedPageBreak/>
              <w:t>All students wrote a script of the conversation.</w:t>
            </w:r>
          </w:p>
        </w:tc>
      </w:tr>
      <w:tr w:rsidR="00187E3D" w:rsidRPr="00A92299" w14:paraId="2C3A9935" w14:textId="77777777" w:rsidTr="0064340B">
        <w:trPr>
          <w:trHeight w:val="1294"/>
        </w:trPr>
        <w:tc>
          <w:tcPr>
            <w:tcW w:w="2520" w:type="dxa"/>
          </w:tcPr>
          <w:p w14:paraId="2E96BDDE" w14:textId="77777777" w:rsidR="00187E3D" w:rsidRPr="00A92299" w:rsidRDefault="00A65FF0" w:rsidP="00A65FF0">
            <w:pPr>
              <w:rPr>
                <w:lang w:val="en-GB"/>
              </w:rPr>
            </w:pPr>
            <w:r w:rsidRPr="00A92299">
              <w:rPr>
                <w:lang w:val="en-GB"/>
              </w:rPr>
              <w:lastRenderedPageBreak/>
              <w:t>Produce a variety of simple written texts such as email messages, letters, summaries, brief commentaries.</w:t>
            </w:r>
          </w:p>
        </w:tc>
        <w:tc>
          <w:tcPr>
            <w:tcW w:w="2963" w:type="dxa"/>
          </w:tcPr>
          <w:p w14:paraId="67FEBBB9" w14:textId="09385BCE" w:rsidR="00187E3D" w:rsidRPr="00A92299" w:rsidRDefault="002315BA" w:rsidP="0040055D">
            <w:r w:rsidRPr="00A92299">
              <w:t>N/A Not the purpose of the exercise.</w:t>
            </w:r>
          </w:p>
        </w:tc>
        <w:tc>
          <w:tcPr>
            <w:tcW w:w="2617" w:type="dxa"/>
          </w:tcPr>
          <w:p w14:paraId="32748C63" w14:textId="5226B1CC" w:rsidR="00187E3D" w:rsidRPr="00A92299" w:rsidRDefault="002315BA" w:rsidP="0040055D">
            <w:r w:rsidRPr="00A92299">
              <w:t>N/A</w:t>
            </w:r>
          </w:p>
        </w:tc>
        <w:tc>
          <w:tcPr>
            <w:tcW w:w="1877" w:type="dxa"/>
          </w:tcPr>
          <w:p w14:paraId="3C3A862F" w14:textId="317FAF49" w:rsidR="00187E3D" w:rsidRPr="00A92299" w:rsidRDefault="002315BA" w:rsidP="0040055D">
            <w:r w:rsidRPr="00A92299">
              <w:t>N/A</w:t>
            </w:r>
          </w:p>
        </w:tc>
      </w:tr>
      <w:tr w:rsidR="00187E3D" w:rsidRPr="00A92299" w14:paraId="434A8E12" w14:textId="77777777" w:rsidTr="0064340B">
        <w:trPr>
          <w:trHeight w:val="260"/>
        </w:trPr>
        <w:tc>
          <w:tcPr>
            <w:tcW w:w="2520" w:type="dxa"/>
          </w:tcPr>
          <w:p w14:paraId="5F1461D1" w14:textId="77777777" w:rsidR="00187E3D" w:rsidRPr="00A92299" w:rsidRDefault="00187E3D" w:rsidP="0040055D">
            <w:pPr>
              <w:rPr>
                <w:lang w:val="en-GB"/>
              </w:rPr>
            </w:pPr>
            <w:r w:rsidRPr="00A92299">
              <w:rPr>
                <w:lang w:val="en-GB"/>
              </w:rPr>
              <w:t>Listen to basic oral material and imitate correct pronunciation and intonation.</w:t>
            </w:r>
          </w:p>
          <w:p w14:paraId="2BF9676B" w14:textId="77777777" w:rsidR="00187E3D" w:rsidRPr="00A92299" w:rsidRDefault="00187E3D" w:rsidP="0040055D">
            <w:pPr>
              <w:jc w:val="both"/>
              <w:rPr>
                <w:lang w:val="en-GB"/>
              </w:rPr>
            </w:pPr>
          </w:p>
        </w:tc>
        <w:tc>
          <w:tcPr>
            <w:tcW w:w="2963" w:type="dxa"/>
          </w:tcPr>
          <w:p w14:paraId="1A013B35" w14:textId="0DD17074" w:rsidR="00187E3D" w:rsidRPr="00A92299" w:rsidRDefault="00FD75D6" w:rsidP="0040055D">
            <w:r w:rsidRPr="00A92299">
              <w:t xml:space="preserve">Students had to watch the film (with subtitles), and understand it. They had to understand each other. They practiced the conversation in class, and pronunciation and intonation were corrected. </w:t>
            </w:r>
          </w:p>
        </w:tc>
        <w:tc>
          <w:tcPr>
            <w:tcW w:w="2617" w:type="dxa"/>
          </w:tcPr>
          <w:p w14:paraId="3C4910BC" w14:textId="775678CA" w:rsidR="00187E3D" w:rsidRPr="00A92299" w:rsidRDefault="00FD75D6" w:rsidP="0040055D">
            <w:r w:rsidRPr="00A92299">
              <w:t>Pronunciation and intonation exercises are done at the beginning of every class. The oral exams are the culmination of that work.</w:t>
            </w:r>
          </w:p>
        </w:tc>
        <w:tc>
          <w:tcPr>
            <w:tcW w:w="1877" w:type="dxa"/>
          </w:tcPr>
          <w:p w14:paraId="5A13C3C7" w14:textId="6F5D4492" w:rsidR="00187E3D" w:rsidRPr="00A92299" w:rsidRDefault="00FD75D6" w:rsidP="00FD75D6">
            <w:r w:rsidRPr="00A92299">
              <w:t xml:space="preserve">For some students, pronunciation is problematic. Students who do not </w:t>
            </w:r>
            <w:r w:rsidR="00E61ADA" w:rsidRPr="00A92299">
              <w:t>prono</w:t>
            </w:r>
            <w:r w:rsidRPr="00A92299">
              <w:t>unce correctly are also weak with grammar, understanding, etc. I had only two “below average” students last semester.</w:t>
            </w:r>
          </w:p>
        </w:tc>
      </w:tr>
      <w:tr w:rsidR="00187E3D" w:rsidRPr="00A92299" w14:paraId="3327ED10" w14:textId="77777777" w:rsidTr="0064340B">
        <w:trPr>
          <w:trHeight w:val="1413"/>
        </w:trPr>
        <w:tc>
          <w:tcPr>
            <w:tcW w:w="2520" w:type="dxa"/>
          </w:tcPr>
          <w:p w14:paraId="1E392E25" w14:textId="77777777" w:rsidR="00A65FF0" w:rsidRPr="00A92299" w:rsidRDefault="00A65FF0" w:rsidP="00A65FF0">
            <w:pPr>
              <w:jc w:val="both"/>
              <w:rPr>
                <w:u w:val="single"/>
              </w:rPr>
            </w:pPr>
            <w:r w:rsidRPr="00A92299">
              <w:rPr>
                <w:lang w:val="en-GB"/>
              </w:rPr>
              <w:t>Expand their understanding of the cultures and customs of the Francophone world.</w:t>
            </w:r>
          </w:p>
          <w:p w14:paraId="12AC009C" w14:textId="77777777" w:rsidR="00187E3D" w:rsidRPr="00A92299" w:rsidRDefault="00187E3D" w:rsidP="0040055D"/>
        </w:tc>
        <w:tc>
          <w:tcPr>
            <w:tcW w:w="2963" w:type="dxa"/>
          </w:tcPr>
          <w:p w14:paraId="548246C6" w14:textId="77777777" w:rsidR="00187E3D" w:rsidRPr="00A92299" w:rsidRDefault="00FD75D6" w:rsidP="0040055D">
            <w:r w:rsidRPr="00A92299">
              <w:t xml:space="preserve">In this oral exam, students had to read a novel, and watch its filmic adaptation. They </w:t>
            </w:r>
            <w:r w:rsidR="003A0501" w:rsidRPr="00A92299">
              <w:t xml:space="preserve">compared two important French artists, </w:t>
            </w:r>
            <w:proofErr w:type="spellStart"/>
            <w:r w:rsidR="003A0501" w:rsidRPr="00A92299">
              <w:t>Queneau</w:t>
            </w:r>
            <w:proofErr w:type="spellEnd"/>
            <w:r w:rsidR="003A0501" w:rsidRPr="00A92299">
              <w:t xml:space="preserve"> and </w:t>
            </w:r>
            <w:proofErr w:type="spellStart"/>
            <w:r w:rsidR="003A0501" w:rsidRPr="00A92299">
              <w:t>Malle</w:t>
            </w:r>
            <w:proofErr w:type="spellEnd"/>
            <w:r w:rsidR="003A0501" w:rsidRPr="00A92299">
              <w:t>.</w:t>
            </w:r>
          </w:p>
          <w:p w14:paraId="6BA018DE" w14:textId="670CC6B6" w:rsidR="003A0501" w:rsidRPr="00A92299" w:rsidRDefault="003A0501" w:rsidP="00120E87">
            <w:r w:rsidRPr="00A92299">
              <w:t>They also learned that the English language is not the same as the French language. Of course, they learned that words and expressions cannot be translated literally, but they also learned that ways of thinking are different.</w:t>
            </w:r>
            <w:r w:rsidR="00120E87" w:rsidRPr="00A92299">
              <w:t xml:space="preserve"> A language is </w:t>
            </w:r>
            <w:r w:rsidRPr="00A92299">
              <w:t xml:space="preserve">not a tool for communication. </w:t>
            </w:r>
            <w:r w:rsidR="00120E87" w:rsidRPr="00A92299">
              <w:t xml:space="preserve">It is the expression of a culture. </w:t>
            </w:r>
          </w:p>
        </w:tc>
        <w:tc>
          <w:tcPr>
            <w:tcW w:w="2617" w:type="dxa"/>
          </w:tcPr>
          <w:p w14:paraId="77E6DF53" w14:textId="6D2F9BC6" w:rsidR="00187E3D" w:rsidRPr="00A92299" w:rsidRDefault="00EA0E22" w:rsidP="00460F4A">
            <w:r w:rsidRPr="00A92299">
              <w:t xml:space="preserve">This was a challenge. </w:t>
            </w:r>
            <w:proofErr w:type="spellStart"/>
            <w:r w:rsidRPr="00A92299">
              <w:rPr>
                <w:i/>
              </w:rPr>
              <w:t>Zazie</w:t>
            </w:r>
            <w:proofErr w:type="spellEnd"/>
            <w:r w:rsidRPr="00A92299">
              <w:rPr>
                <w:i/>
              </w:rPr>
              <w:t xml:space="preserve"> </w:t>
            </w:r>
            <w:proofErr w:type="spellStart"/>
            <w:r w:rsidRPr="00A92299">
              <w:rPr>
                <w:i/>
              </w:rPr>
              <w:t>dans</w:t>
            </w:r>
            <w:proofErr w:type="spellEnd"/>
            <w:r w:rsidRPr="00A92299">
              <w:rPr>
                <w:i/>
              </w:rPr>
              <w:t xml:space="preserve"> le </w:t>
            </w:r>
            <w:proofErr w:type="spellStart"/>
            <w:r w:rsidRPr="00A92299">
              <w:rPr>
                <w:i/>
              </w:rPr>
              <w:t>métro</w:t>
            </w:r>
            <w:proofErr w:type="spellEnd"/>
            <w:r w:rsidRPr="00A92299">
              <w:t xml:space="preserve"> is an absurdist text (the fi</w:t>
            </w:r>
            <w:r w:rsidR="00460F4A" w:rsidRPr="00A92299">
              <w:t>lm and the novel). Most students</w:t>
            </w:r>
            <w:r w:rsidRPr="00A92299">
              <w:t xml:space="preserve"> have not seen a</w:t>
            </w:r>
            <w:r w:rsidR="00460F4A" w:rsidRPr="00A92299">
              <w:t>n experimental</w:t>
            </w:r>
            <w:r w:rsidRPr="00A92299">
              <w:t xml:space="preserve"> film (they have seen Hollywood blockbusters), and it is difficult to make them go beyond “It’s weird”. </w:t>
            </w:r>
          </w:p>
        </w:tc>
        <w:tc>
          <w:tcPr>
            <w:tcW w:w="1877" w:type="dxa"/>
          </w:tcPr>
          <w:p w14:paraId="6F127BE5" w14:textId="24D60B84" w:rsidR="00187E3D" w:rsidRPr="00A92299" w:rsidRDefault="00460F4A" w:rsidP="00DA0AC3">
            <w:r w:rsidRPr="00A92299">
              <w:t xml:space="preserve">Some students appreciated the film… The novel seemed to be more liked by students. </w:t>
            </w:r>
            <w:r w:rsidR="00DA0AC3" w:rsidRPr="00A92299">
              <w:t>It is important to put students in contact with texts that make them think.</w:t>
            </w:r>
          </w:p>
        </w:tc>
      </w:tr>
    </w:tbl>
    <w:p w14:paraId="31BC2C6C" w14:textId="77777777" w:rsidR="00A92299" w:rsidRDefault="00A92299" w:rsidP="00187E3D">
      <w:pPr>
        <w:jc w:val="center"/>
        <w:rPr>
          <w:b/>
        </w:rPr>
      </w:pPr>
    </w:p>
    <w:p w14:paraId="1DBE55CF" w14:textId="24E1EE13" w:rsidR="00187E3D" w:rsidRPr="00A92299" w:rsidRDefault="00187E3D" w:rsidP="00187E3D">
      <w:pPr>
        <w:jc w:val="center"/>
        <w:rPr>
          <w:b/>
        </w:rPr>
      </w:pPr>
      <w:r w:rsidRPr="00A92299">
        <w:rPr>
          <w:b/>
        </w:rPr>
        <w:lastRenderedPageBreak/>
        <w:t>Conclusions</w:t>
      </w:r>
    </w:p>
    <w:p w14:paraId="29EE9542" w14:textId="77777777" w:rsidR="00187E3D" w:rsidRPr="00A92299" w:rsidRDefault="00187E3D" w:rsidP="00187E3D"/>
    <w:tbl>
      <w:tblPr>
        <w:tblStyle w:val="TableGrid"/>
        <w:tblW w:w="9990" w:type="dxa"/>
        <w:tblInd w:w="-72" w:type="dxa"/>
        <w:tblLook w:val="04A0" w:firstRow="1" w:lastRow="0" w:firstColumn="1" w:lastColumn="0" w:noHBand="0" w:noVBand="1"/>
      </w:tblPr>
      <w:tblGrid>
        <w:gridCol w:w="9990"/>
      </w:tblGrid>
      <w:tr w:rsidR="00187E3D" w:rsidRPr="00A92299" w14:paraId="12E5E805" w14:textId="77777777" w:rsidTr="00BF41C5">
        <w:trPr>
          <w:trHeight w:val="5021"/>
        </w:trPr>
        <w:tc>
          <w:tcPr>
            <w:tcW w:w="9990" w:type="dxa"/>
          </w:tcPr>
          <w:p w14:paraId="40E0BB26" w14:textId="6A16DFA2" w:rsidR="00187E3D" w:rsidRPr="00A92299" w:rsidRDefault="00187E3D" w:rsidP="0040055D">
            <w:pPr>
              <w:rPr>
                <w:i/>
              </w:rPr>
            </w:pPr>
            <w:r w:rsidRPr="00A92299">
              <w:rPr>
                <w:i/>
              </w:rPr>
              <w:t xml:space="preserve">Briefly summarize overall findings by identifying strengths and challenges in students’ accomplishment of learning outcomes. </w:t>
            </w:r>
          </w:p>
          <w:p w14:paraId="074D065D" w14:textId="77777777" w:rsidR="00CF7885" w:rsidRPr="00A92299" w:rsidRDefault="00CF7885" w:rsidP="0040055D">
            <w:pPr>
              <w:rPr>
                <w:i/>
              </w:rPr>
            </w:pPr>
          </w:p>
          <w:p w14:paraId="53DD4552" w14:textId="03656A33" w:rsidR="00187E3D" w:rsidRPr="00A92299" w:rsidRDefault="00CB556D" w:rsidP="00CB556D">
            <w:r w:rsidRPr="00A92299">
              <w:t xml:space="preserve">It is difficult to make the students realize that a language cannot be directly translated. A language has a history, a context, etc. Students, even at City College, tend to project American values and concepts </w:t>
            </w:r>
            <w:r w:rsidR="00A758DA" w:rsidRPr="00A92299">
              <w:t xml:space="preserve">(a type of “political correctness”) on French-speaking </w:t>
            </w:r>
            <w:r w:rsidRPr="00A92299">
              <w:t>cultures</w:t>
            </w:r>
            <w:r w:rsidR="00A758DA" w:rsidRPr="00A92299">
              <w:t>. It is often well-intentioned, nonetheless imperialistic.</w:t>
            </w:r>
          </w:p>
          <w:p w14:paraId="6AB93C0B" w14:textId="77777777" w:rsidR="00A758DA" w:rsidRPr="00A92299" w:rsidRDefault="00A758DA" w:rsidP="00CB556D"/>
          <w:p w14:paraId="5F41695B" w14:textId="0E736B09" w:rsidR="00A758DA" w:rsidRPr="00A92299" w:rsidRDefault="00A758DA" w:rsidP="00CB556D">
            <w:r w:rsidRPr="00A92299">
              <w:t>It is also difficult to deal with the lack of awareness regarding registers. Most students are unaware of the differences between formal (or even acceptable) language and colloquial language.</w:t>
            </w:r>
          </w:p>
          <w:p w14:paraId="7CDDF542" w14:textId="77777777" w:rsidR="00A758DA" w:rsidRPr="00A92299" w:rsidRDefault="00A758DA" w:rsidP="00CB556D"/>
          <w:p w14:paraId="08788729" w14:textId="663F741B" w:rsidR="00A758DA" w:rsidRPr="00A92299" w:rsidRDefault="00A758DA" w:rsidP="00BF41C5">
            <w:r w:rsidRPr="00A92299">
              <w:t>It is finally difficult to deal with the lack of “cultural capital”. This is not an attack against City College students; I taught at Harvard University, and it was the same</w:t>
            </w:r>
            <w:r w:rsidR="00120E87" w:rsidRPr="00A92299">
              <w:t xml:space="preserve"> (worse, in fact)</w:t>
            </w:r>
            <w:r w:rsidRPr="00A92299">
              <w:t>. I have students who have not seen a film by a good director, who have not read a novel by a good writer. Of course, students are youn</w:t>
            </w:r>
            <w:r w:rsidR="00292186" w:rsidRPr="00A92299">
              <w:t>g</w:t>
            </w:r>
            <w:r w:rsidRPr="00A92299">
              <w:t xml:space="preserve">, and in </w:t>
            </w:r>
            <w:r w:rsidR="00292186" w:rsidRPr="00A92299">
              <w:t>college to learn about art, liter</w:t>
            </w:r>
            <w:r w:rsidRPr="00A92299">
              <w:t xml:space="preserve">ature, etc. </w:t>
            </w:r>
            <w:r w:rsidR="00292186" w:rsidRPr="00A92299">
              <w:t xml:space="preserve">But I </w:t>
            </w:r>
            <w:r w:rsidR="00120E87" w:rsidRPr="00A92299">
              <w:t xml:space="preserve">do </w:t>
            </w:r>
            <w:r w:rsidR="00292186" w:rsidRPr="00A92299">
              <w:t>teach to seniors who have very little general knowledge</w:t>
            </w:r>
            <w:r w:rsidR="00120E87" w:rsidRPr="00A92299">
              <w:t>, very little culture</w:t>
            </w:r>
            <w:r w:rsidR="00292186" w:rsidRPr="00A92299">
              <w:t xml:space="preserve">. </w:t>
            </w:r>
            <w:r w:rsidR="00120E87" w:rsidRPr="00A92299">
              <w:t xml:space="preserve">I often wonder what they do </w:t>
            </w:r>
            <w:r w:rsidR="00292186" w:rsidRPr="00A92299">
              <w:t xml:space="preserve">in high school, in their other classes… </w:t>
            </w:r>
            <w:r w:rsidR="00120E87" w:rsidRPr="00A92299">
              <w:t>The problem might be that m</w:t>
            </w:r>
            <w:r w:rsidR="00292186" w:rsidRPr="00A92299">
              <w:t xml:space="preserve">any students are not curious: they are not taught to be curious. </w:t>
            </w:r>
          </w:p>
        </w:tc>
      </w:tr>
      <w:tr w:rsidR="00187E3D" w:rsidRPr="00A92299" w14:paraId="76155106" w14:textId="77777777" w:rsidTr="0040055D">
        <w:tc>
          <w:tcPr>
            <w:tcW w:w="9990" w:type="dxa"/>
          </w:tcPr>
          <w:p w14:paraId="1902BD2B" w14:textId="26E8F896" w:rsidR="00187E3D" w:rsidRPr="00A92299" w:rsidRDefault="00187E3D" w:rsidP="0040055D">
            <w:pPr>
              <w:rPr>
                <w:i/>
              </w:rPr>
            </w:pPr>
            <w:r w:rsidRPr="00A92299">
              <w:rPr>
                <w:i/>
              </w:rPr>
              <w:t xml:space="preserve">How useful are the text and other resources assigned to this course?  </w:t>
            </w:r>
          </w:p>
          <w:p w14:paraId="7B060733" w14:textId="77777777" w:rsidR="00CF7885" w:rsidRPr="00A92299" w:rsidRDefault="00CF7885" w:rsidP="0040055D">
            <w:pPr>
              <w:rPr>
                <w:i/>
              </w:rPr>
            </w:pPr>
          </w:p>
          <w:p w14:paraId="35F1996C" w14:textId="17D84A0E" w:rsidR="00292186" w:rsidRPr="00A92299" w:rsidRDefault="00292186" w:rsidP="0040055D">
            <w:r w:rsidRPr="00A92299">
              <w:rPr>
                <w:i/>
              </w:rPr>
              <w:t>Vis-à-vis</w:t>
            </w:r>
            <w:r w:rsidR="00A92299" w:rsidRPr="00A92299">
              <w:t>, 6</w:t>
            </w:r>
            <w:r w:rsidR="00A92299" w:rsidRPr="00A92299">
              <w:rPr>
                <w:vertAlign w:val="superscript"/>
              </w:rPr>
              <w:t>th</w:t>
            </w:r>
            <w:r w:rsidR="00A92299" w:rsidRPr="00A92299">
              <w:t xml:space="preserve"> Edition, McGraw-Hill, 2016</w:t>
            </w:r>
            <w:r w:rsidRPr="00A92299">
              <w:rPr>
                <w:i/>
              </w:rPr>
              <w:t xml:space="preserve"> </w:t>
            </w:r>
            <w:r w:rsidRPr="00A92299">
              <w:t xml:space="preserve">is a textbook. It is useful to teach grammar, syntax, etc. </w:t>
            </w:r>
          </w:p>
          <w:p w14:paraId="1097A32C" w14:textId="77777777" w:rsidR="00292186" w:rsidRPr="00A92299" w:rsidRDefault="00292186" w:rsidP="0040055D"/>
          <w:p w14:paraId="6674D15B" w14:textId="04D207BE" w:rsidR="00292186" w:rsidRPr="00A92299" w:rsidRDefault="00292186" w:rsidP="0040055D">
            <w:r w:rsidRPr="00A92299">
              <w:t xml:space="preserve">My students in 226 (Intermediate French) worked extensively on poems by Jacques </w:t>
            </w:r>
            <w:proofErr w:type="spellStart"/>
            <w:r w:rsidRPr="00A92299">
              <w:t>Prévert</w:t>
            </w:r>
            <w:proofErr w:type="spellEnd"/>
            <w:r w:rsidRPr="00A92299">
              <w:t xml:space="preserve"> and Arthur Rimbaud. They also read a novel by Raymond </w:t>
            </w:r>
            <w:proofErr w:type="spellStart"/>
            <w:r w:rsidRPr="00A92299">
              <w:t>Queneau</w:t>
            </w:r>
            <w:proofErr w:type="spellEnd"/>
            <w:r w:rsidRPr="00A92299">
              <w:t xml:space="preserve">. They saw two films by Louis </w:t>
            </w:r>
            <w:proofErr w:type="spellStart"/>
            <w:r w:rsidRPr="00A92299">
              <w:t>Malle</w:t>
            </w:r>
            <w:proofErr w:type="spellEnd"/>
            <w:r w:rsidRPr="00A92299">
              <w:t>, one of the most important French directors.</w:t>
            </w:r>
          </w:p>
          <w:p w14:paraId="087FB900" w14:textId="77777777" w:rsidR="00292186" w:rsidRPr="00A92299" w:rsidRDefault="00292186" w:rsidP="0040055D"/>
          <w:p w14:paraId="191FDAB0" w14:textId="5CC562AD" w:rsidR="00187E3D" w:rsidRPr="00A92299" w:rsidRDefault="00292186" w:rsidP="00BF41C5">
            <w:r w:rsidRPr="00A92299">
              <w:t xml:space="preserve">In the language laboratory, students did research on French historical places, on French-speaking towns and cities, and on Francophone historical characters. </w:t>
            </w:r>
          </w:p>
        </w:tc>
      </w:tr>
      <w:tr w:rsidR="00187E3D" w:rsidRPr="00A92299" w14:paraId="617F6C3A" w14:textId="77777777" w:rsidTr="0040055D">
        <w:tc>
          <w:tcPr>
            <w:tcW w:w="9990" w:type="dxa"/>
            <w:shd w:val="clear" w:color="auto" w:fill="D9D9D9" w:themeFill="background1" w:themeFillShade="D9"/>
          </w:tcPr>
          <w:p w14:paraId="2AD25123" w14:textId="77777777" w:rsidR="00187E3D" w:rsidRPr="00A92299" w:rsidRDefault="00187E3D" w:rsidP="0040055D">
            <w:r w:rsidRPr="00A92299">
              <w:t>Already implemented “Closing-the-loop” efforts to improve student learning/success:</w:t>
            </w:r>
          </w:p>
        </w:tc>
      </w:tr>
      <w:tr w:rsidR="00187E3D" w:rsidRPr="00A92299" w14:paraId="3F49E2EA" w14:textId="77777777" w:rsidTr="0040055D">
        <w:tc>
          <w:tcPr>
            <w:tcW w:w="9990" w:type="dxa"/>
          </w:tcPr>
          <w:p w14:paraId="7067D5F8" w14:textId="77777777" w:rsidR="00187E3D" w:rsidRPr="00A92299" w:rsidRDefault="00187E3D" w:rsidP="0040055D">
            <w:pPr>
              <w:rPr>
                <w:i/>
              </w:rPr>
            </w:pPr>
            <w:r w:rsidRPr="00A92299">
              <w:rPr>
                <w:i/>
              </w:rPr>
              <w:t xml:space="preserve">Since teaching this course, including this current semester, have you made changes in course content?  If yes, please explain. </w:t>
            </w:r>
          </w:p>
          <w:p w14:paraId="2B56169D" w14:textId="77777777" w:rsidR="00BF41C5" w:rsidRDefault="00BF41C5" w:rsidP="00BF41C5"/>
          <w:p w14:paraId="5A887052" w14:textId="1B676290" w:rsidR="00187E3D" w:rsidRPr="00A92299" w:rsidRDefault="00292186" w:rsidP="00BF41C5">
            <w:r w:rsidRPr="00A92299">
              <w:t xml:space="preserve">I teach more culture, more </w:t>
            </w:r>
            <w:r w:rsidRPr="00A92299">
              <w:rPr>
                <w:u w:val="single"/>
              </w:rPr>
              <w:t>high culture</w:t>
            </w:r>
            <w:r w:rsidRPr="00A92299">
              <w:t xml:space="preserve">. </w:t>
            </w:r>
            <w:r w:rsidR="00C90FC0" w:rsidRPr="00A92299">
              <w:t xml:space="preserve">I show canonical films, </w:t>
            </w:r>
            <w:r w:rsidR="00120E87" w:rsidRPr="00A92299">
              <w:t xml:space="preserve">artistic </w:t>
            </w:r>
            <w:r w:rsidR="00C90FC0" w:rsidRPr="00A92299">
              <w:t xml:space="preserve">masterpieces. </w:t>
            </w:r>
            <w:r w:rsidR="00120E87" w:rsidRPr="00A92299">
              <w:t xml:space="preserve">I bring pictures of paintings, etc. </w:t>
            </w:r>
            <w:r w:rsidR="00C90FC0" w:rsidRPr="00A92299">
              <w:t xml:space="preserve">I make students read literature, not only so-called “authentic” material. </w:t>
            </w:r>
          </w:p>
        </w:tc>
      </w:tr>
      <w:tr w:rsidR="00187E3D" w:rsidRPr="00A92299" w14:paraId="5A770F1C" w14:textId="77777777" w:rsidTr="0040055D">
        <w:tc>
          <w:tcPr>
            <w:tcW w:w="9990" w:type="dxa"/>
          </w:tcPr>
          <w:p w14:paraId="1092FEC8" w14:textId="77777777" w:rsidR="00187E3D" w:rsidRPr="00A92299" w:rsidRDefault="00187E3D" w:rsidP="0040055D">
            <w:pPr>
              <w:rPr>
                <w:i/>
              </w:rPr>
            </w:pPr>
            <w:r w:rsidRPr="00A92299">
              <w:rPr>
                <w:i/>
              </w:rPr>
              <w:t xml:space="preserve">Since teaching this course, have you made changes in course delivery or other pedagogy?  Please explain. </w:t>
            </w:r>
          </w:p>
          <w:p w14:paraId="040CD6D0" w14:textId="77777777" w:rsidR="00187E3D" w:rsidRPr="00A92299" w:rsidRDefault="00187E3D" w:rsidP="0040055D"/>
          <w:p w14:paraId="7244F4FA" w14:textId="14FD6A65" w:rsidR="00C90FC0" w:rsidRPr="00A92299" w:rsidRDefault="00C90FC0" w:rsidP="00120E87">
            <w:r w:rsidRPr="00A92299">
              <w:t xml:space="preserve">I bring students more often to the language laboratory to make them research places, characters, etc. One of my favorite writers, André Malraux, said that one </w:t>
            </w:r>
            <w:r w:rsidR="00120E87" w:rsidRPr="00A92299">
              <w:t>needs</w:t>
            </w:r>
            <w:r w:rsidRPr="00A92299">
              <w:t xml:space="preserve"> to have </w:t>
            </w:r>
            <w:r w:rsidR="00120E87" w:rsidRPr="00A92299">
              <w:t xml:space="preserve">and renew one’s </w:t>
            </w:r>
            <w:r w:rsidRPr="00A92299">
              <w:t>“stock of images”. I wan</w:t>
            </w:r>
            <w:r w:rsidR="00120E87" w:rsidRPr="00A92299">
              <w:t xml:space="preserve">t my students to have a “stock of images” </w:t>
            </w:r>
            <w:r w:rsidRPr="00A92299">
              <w:t>of beautiful places and historical characters</w:t>
            </w:r>
            <w:r w:rsidR="00120E87" w:rsidRPr="00A92299">
              <w:t>.</w:t>
            </w:r>
          </w:p>
        </w:tc>
      </w:tr>
      <w:tr w:rsidR="00187E3D" w:rsidRPr="00A92299" w14:paraId="2929A27B" w14:textId="77777777" w:rsidTr="0040055D">
        <w:tc>
          <w:tcPr>
            <w:tcW w:w="9990" w:type="dxa"/>
          </w:tcPr>
          <w:p w14:paraId="248B7B6B" w14:textId="77777777" w:rsidR="00187E3D" w:rsidRPr="00A92299" w:rsidRDefault="00187E3D" w:rsidP="0040055D">
            <w:pPr>
              <w:rPr>
                <w:i/>
              </w:rPr>
            </w:pPr>
            <w:r w:rsidRPr="00A92299">
              <w:rPr>
                <w:i/>
              </w:rPr>
              <w:t xml:space="preserve">How exactly have the changes that you have implemented impacted student learning/student success?  Please provide specific examples. </w:t>
            </w:r>
          </w:p>
          <w:p w14:paraId="58E76D25" w14:textId="77777777" w:rsidR="00120E87" w:rsidRPr="00A92299" w:rsidRDefault="00120E87" w:rsidP="0040055D">
            <w:pPr>
              <w:rPr>
                <w:i/>
              </w:rPr>
            </w:pPr>
          </w:p>
          <w:p w14:paraId="160A6DF9" w14:textId="683CEE60" w:rsidR="00187E3D" w:rsidRPr="00A92299" w:rsidRDefault="00120E87" w:rsidP="00BF41C5">
            <w:r w:rsidRPr="00A92299">
              <w:t xml:space="preserve">I do not know. My objective is to make my students aware of culture, of films, art, novels, etc. </w:t>
            </w:r>
            <w:r w:rsidRPr="00A92299">
              <w:lastRenderedPageBreak/>
              <w:t>Students know a lot about mass culture (gossip on social media, etc.), little about high culture.</w:t>
            </w:r>
          </w:p>
        </w:tc>
      </w:tr>
      <w:tr w:rsidR="00187E3D" w:rsidRPr="00A92299" w14:paraId="0208D370" w14:textId="77777777" w:rsidTr="0040055D">
        <w:tc>
          <w:tcPr>
            <w:tcW w:w="9990" w:type="dxa"/>
            <w:shd w:val="clear" w:color="auto" w:fill="D9D9D9" w:themeFill="background1" w:themeFillShade="D9"/>
          </w:tcPr>
          <w:p w14:paraId="3D4B04ED" w14:textId="77777777" w:rsidR="00187E3D" w:rsidRPr="00A92299" w:rsidRDefault="00187E3D" w:rsidP="0040055D">
            <w:r w:rsidRPr="00A92299">
              <w:lastRenderedPageBreak/>
              <w:t>Future “Closing-the-loop” plans to improve stud</w:t>
            </w:r>
            <w:r w:rsidRPr="00A92299">
              <w:rPr>
                <w:shd w:val="clear" w:color="auto" w:fill="D9D9D9" w:themeFill="background1" w:themeFillShade="D9"/>
              </w:rPr>
              <w:t>ent learning/success</w:t>
            </w:r>
          </w:p>
        </w:tc>
      </w:tr>
      <w:tr w:rsidR="00187E3D" w:rsidRPr="00A92299" w14:paraId="4F233058" w14:textId="77777777" w:rsidTr="0040055D">
        <w:tc>
          <w:tcPr>
            <w:tcW w:w="9990" w:type="dxa"/>
          </w:tcPr>
          <w:p w14:paraId="27A43346" w14:textId="77777777" w:rsidR="00187E3D" w:rsidRPr="00A92299" w:rsidRDefault="00187E3D" w:rsidP="0040055D">
            <w:pPr>
              <w:rPr>
                <w:i/>
              </w:rPr>
            </w:pPr>
            <w:r w:rsidRPr="00A92299">
              <w:rPr>
                <w:i/>
              </w:rPr>
              <w:t xml:space="preserve">Based on your assessment of student learning, what changes, do you plan to implement at instructional level to improve student learning? Specify topics and pedagogical changes, if applicable. </w:t>
            </w:r>
          </w:p>
          <w:p w14:paraId="2E28F84E" w14:textId="77777777" w:rsidR="00C90FC0" w:rsidRPr="00A92299" w:rsidRDefault="00C90FC0" w:rsidP="0040055D">
            <w:pPr>
              <w:rPr>
                <w:i/>
              </w:rPr>
            </w:pPr>
          </w:p>
          <w:p w14:paraId="614FD820" w14:textId="0491BE55" w:rsidR="00187E3D" w:rsidRPr="00A92299" w:rsidRDefault="00C90FC0" w:rsidP="00BF41C5">
            <w:r w:rsidRPr="00A92299">
              <w:t>I will continue incorporating more “high culture” by systematically bringing my students</w:t>
            </w:r>
            <w:r w:rsidR="00105B1D" w:rsidRPr="00A92299">
              <w:t xml:space="preserve"> </w:t>
            </w:r>
            <w:r w:rsidRPr="00A92299">
              <w:t>in language courses</w:t>
            </w:r>
            <w:r w:rsidR="00105B1D" w:rsidRPr="00A92299">
              <w:t xml:space="preserve"> (</w:t>
            </w:r>
            <w:r w:rsidRPr="00A92299">
              <w:t>I already do it in elective courses) to museums (they are usually free for CUNY students).</w:t>
            </w:r>
          </w:p>
        </w:tc>
      </w:tr>
      <w:tr w:rsidR="00187E3D" w:rsidRPr="00A92299" w14:paraId="6D15BA05" w14:textId="77777777" w:rsidTr="0040055D">
        <w:tc>
          <w:tcPr>
            <w:tcW w:w="9990" w:type="dxa"/>
          </w:tcPr>
          <w:p w14:paraId="14028F51" w14:textId="77777777" w:rsidR="00187E3D" w:rsidRPr="00A92299" w:rsidRDefault="00187E3D" w:rsidP="0040055D">
            <w:pPr>
              <w:rPr>
                <w:i/>
              </w:rPr>
            </w:pPr>
            <w:r w:rsidRPr="00A92299">
              <w:rPr>
                <w:i/>
              </w:rPr>
              <w:t xml:space="preserve">Provide suggestions, if any, to be done on a departmental or institutional level to support student learning/success in this course. </w:t>
            </w:r>
          </w:p>
          <w:p w14:paraId="53622D3B" w14:textId="77777777" w:rsidR="00C90FC0" w:rsidRPr="00A92299" w:rsidRDefault="00C90FC0" w:rsidP="0040055D">
            <w:pPr>
              <w:rPr>
                <w:i/>
              </w:rPr>
            </w:pPr>
          </w:p>
          <w:p w14:paraId="4140C6C1" w14:textId="1873FD32" w:rsidR="00187E3D" w:rsidRPr="00A92299" w:rsidRDefault="00C90FC0" w:rsidP="00C90FC0">
            <w:r w:rsidRPr="00A92299">
              <w:t>If professors had less administrative and bureaucratic duties, teaching would improve greatly.</w:t>
            </w:r>
          </w:p>
        </w:tc>
      </w:tr>
    </w:tbl>
    <w:p w14:paraId="39749FBC" w14:textId="77777777" w:rsidR="00187E3D" w:rsidRPr="00A92299" w:rsidRDefault="00187E3D" w:rsidP="00187E3D"/>
    <w:p w14:paraId="68638347" w14:textId="77777777" w:rsidR="00187E3D" w:rsidRPr="00A92299" w:rsidRDefault="00187E3D" w:rsidP="00187E3D">
      <w:pPr>
        <w:rPr>
          <w:b/>
          <w:color w:val="FF0000"/>
          <w:u w:val="single"/>
        </w:rPr>
      </w:pPr>
      <w:r w:rsidRPr="00A92299">
        <w:rPr>
          <w:b/>
          <w:u w:val="single"/>
        </w:rPr>
        <w:t>Sample Questions and related outcomes</w:t>
      </w:r>
    </w:p>
    <w:p w14:paraId="4E999813" w14:textId="77777777" w:rsidR="00BF41C5" w:rsidRDefault="00BF41C5" w:rsidP="00BF41C5">
      <w:proofErr w:type="spellStart"/>
      <w:proofErr w:type="gramStart"/>
      <w:r>
        <w:t>Dans</w:t>
      </w:r>
      <w:proofErr w:type="spellEnd"/>
      <w:proofErr w:type="gramEnd"/>
      <w:r>
        <w:t xml:space="preserve"> </w:t>
      </w:r>
      <w:proofErr w:type="spellStart"/>
      <w:r>
        <w:t>chacun</w:t>
      </w:r>
      <w:proofErr w:type="spellEnd"/>
      <w:r>
        <w:t xml:space="preserve"> des </w:t>
      </w:r>
      <w:proofErr w:type="spellStart"/>
      <w:r>
        <w:t>extraits</w:t>
      </w:r>
      <w:proofErr w:type="spellEnd"/>
      <w:r>
        <w:t>…</w:t>
      </w:r>
    </w:p>
    <w:p w14:paraId="498C1C03" w14:textId="77777777" w:rsidR="00BF41C5" w:rsidRDefault="00BF41C5" w:rsidP="00BF41C5">
      <w:r>
        <w:t xml:space="preserve">- </w:t>
      </w:r>
      <w:proofErr w:type="spellStart"/>
      <w:r>
        <w:t>Trouvez</w:t>
      </w:r>
      <w:proofErr w:type="spellEnd"/>
      <w:r>
        <w:t xml:space="preserve"> trois mots que </w:t>
      </w:r>
      <w:proofErr w:type="spellStart"/>
      <w:r>
        <w:t>vous</w:t>
      </w:r>
      <w:proofErr w:type="spellEnd"/>
      <w:r>
        <w:t xml:space="preserve"> ne </w:t>
      </w:r>
      <w:proofErr w:type="spellStart"/>
      <w:r>
        <w:t>connaissez</w:t>
      </w:r>
      <w:proofErr w:type="spellEnd"/>
      <w:r>
        <w:t xml:space="preserve"> pas </w:t>
      </w:r>
      <w:proofErr w:type="gramStart"/>
      <w:r>
        <w:t>et</w:t>
      </w:r>
      <w:proofErr w:type="gramEnd"/>
      <w:r>
        <w:t xml:space="preserve"> </w:t>
      </w:r>
      <w:proofErr w:type="spellStart"/>
      <w:r>
        <w:t>allez</w:t>
      </w:r>
      <w:proofErr w:type="spellEnd"/>
      <w:r>
        <w:t xml:space="preserve"> les </w:t>
      </w:r>
      <w:proofErr w:type="spellStart"/>
      <w:r>
        <w:t>écrire</w:t>
      </w:r>
      <w:proofErr w:type="spellEnd"/>
      <w:r>
        <w:t xml:space="preserve"> au tableau (avec </w:t>
      </w:r>
      <w:proofErr w:type="spellStart"/>
      <w:r>
        <w:t>leur</w:t>
      </w:r>
      <w:proofErr w:type="spellEnd"/>
      <w:r>
        <w:t xml:space="preserve"> </w:t>
      </w:r>
      <w:proofErr w:type="spellStart"/>
      <w:r>
        <w:t>traduction</w:t>
      </w:r>
      <w:proofErr w:type="spellEnd"/>
      <w:r>
        <w:t>)</w:t>
      </w:r>
    </w:p>
    <w:p w14:paraId="7CBE8B56" w14:textId="77777777" w:rsidR="00BF41C5" w:rsidRDefault="00BF41C5" w:rsidP="00BF41C5">
      <w:r>
        <w:t xml:space="preserve">- </w:t>
      </w:r>
      <w:proofErr w:type="spellStart"/>
      <w:r>
        <w:t>Trouvez</w:t>
      </w:r>
      <w:proofErr w:type="spellEnd"/>
      <w:r>
        <w:t xml:space="preserve"> </w:t>
      </w:r>
      <w:proofErr w:type="gramStart"/>
      <w:r>
        <w:t>un</w:t>
      </w:r>
      <w:proofErr w:type="gramEnd"/>
      <w:r>
        <w:t xml:space="preserve"> </w:t>
      </w:r>
      <w:proofErr w:type="spellStart"/>
      <w:r>
        <w:t>exemple</w:t>
      </w:r>
      <w:proofErr w:type="spellEnd"/>
      <w:r>
        <w:t xml:space="preserve"> (</w:t>
      </w:r>
      <w:proofErr w:type="spellStart"/>
      <w:r>
        <w:t>une</w:t>
      </w:r>
      <w:proofErr w:type="spellEnd"/>
      <w:r>
        <w:t xml:space="preserve"> phrase, un </w:t>
      </w:r>
      <w:proofErr w:type="spellStart"/>
      <w:r>
        <w:t>comportement</w:t>
      </w:r>
      <w:proofErr w:type="spellEnd"/>
      <w:r>
        <w:t xml:space="preserve">) du </w:t>
      </w:r>
      <w:proofErr w:type="spellStart"/>
      <w:r>
        <w:t>caractère</w:t>
      </w:r>
      <w:proofErr w:type="spellEnd"/>
      <w:r>
        <w:t xml:space="preserve"> </w:t>
      </w:r>
      <w:proofErr w:type="spellStart"/>
      <w:r>
        <w:t>déluré</w:t>
      </w:r>
      <w:proofErr w:type="spellEnd"/>
      <w:r>
        <w:t xml:space="preserve"> de </w:t>
      </w:r>
      <w:proofErr w:type="spellStart"/>
      <w:r>
        <w:t>Zazie</w:t>
      </w:r>
      <w:proofErr w:type="spellEnd"/>
    </w:p>
    <w:p w14:paraId="1C9FD61D" w14:textId="77777777" w:rsidR="00BF41C5" w:rsidRDefault="00BF41C5" w:rsidP="00BF41C5">
      <w:r>
        <w:t xml:space="preserve">- </w:t>
      </w:r>
      <w:proofErr w:type="spellStart"/>
      <w:r>
        <w:t>Trouvez</w:t>
      </w:r>
      <w:proofErr w:type="spellEnd"/>
      <w:r>
        <w:t xml:space="preserve"> </w:t>
      </w:r>
      <w:proofErr w:type="gramStart"/>
      <w:r>
        <w:t>un</w:t>
      </w:r>
      <w:proofErr w:type="gramEnd"/>
      <w:r>
        <w:t xml:space="preserve"> mot </w:t>
      </w:r>
      <w:proofErr w:type="spellStart"/>
      <w:r>
        <w:t>d’argot</w:t>
      </w:r>
      <w:proofErr w:type="spellEnd"/>
    </w:p>
    <w:p w14:paraId="1FCDE0DF" w14:textId="77777777" w:rsidR="00BF41C5" w:rsidRDefault="00BF41C5" w:rsidP="00BF41C5">
      <w:r>
        <w:t xml:space="preserve">- </w:t>
      </w:r>
      <w:proofErr w:type="spellStart"/>
      <w:r>
        <w:t>Trouvez</w:t>
      </w:r>
      <w:proofErr w:type="spellEnd"/>
      <w:r>
        <w:t xml:space="preserve"> </w:t>
      </w:r>
      <w:proofErr w:type="gramStart"/>
      <w:r>
        <w:t>un</w:t>
      </w:r>
      <w:proofErr w:type="gramEnd"/>
      <w:r>
        <w:t xml:space="preserve"> </w:t>
      </w:r>
      <w:proofErr w:type="spellStart"/>
      <w:r>
        <w:t>exemple</w:t>
      </w:r>
      <w:proofErr w:type="spellEnd"/>
      <w:r>
        <w:t xml:space="preserve"> </w:t>
      </w:r>
      <w:proofErr w:type="spellStart"/>
      <w:r>
        <w:t>d’écriture</w:t>
      </w:r>
      <w:proofErr w:type="spellEnd"/>
      <w:r>
        <w:t xml:space="preserve"> </w:t>
      </w:r>
      <w:proofErr w:type="spellStart"/>
      <w:r>
        <w:t>phonétique</w:t>
      </w:r>
      <w:proofErr w:type="spellEnd"/>
    </w:p>
    <w:p w14:paraId="6D4D5111" w14:textId="77777777" w:rsidR="00BF41C5" w:rsidRDefault="00BF41C5" w:rsidP="00BF41C5">
      <w:r>
        <w:t xml:space="preserve">- </w:t>
      </w:r>
      <w:proofErr w:type="spellStart"/>
      <w:r>
        <w:t>Résumez</w:t>
      </w:r>
      <w:proofErr w:type="spellEnd"/>
      <w:r>
        <w:t xml:space="preserve"> </w:t>
      </w:r>
      <w:proofErr w:type="spellStart"/>
      <w:proofErr w:type="gramStart"/>
      <w:r>
        <w:t>ce</w:t>
      </w:r>
      <w:proofErr w:type="spellEnd"/>
      <w:proofErr w:type="gramEnd"/>
      <w:r>
        <w:t xml:space="preserve"> qui se </w:t>
      </w:r>
      <w:proofErr w:type="spellStart"/>
      <w:r>
        <w:t>passe</w:t>
      </w:r>
      <w:proofErr w:type="spellEnd"/>
      <w:r>
        <w:t xml:space="preserve"> </w:t>
      </w:r>
      <w:proofErr w:type="spellStart"/>
      <w:r>
        <w:t>dans</w:t>
      </w:r>
      <w:proofErr w:type="spellEnd"/>
      <w:r>
        <w:t xml:space="preserve"> </w:t>
      </w:r>
      <w:proofErr w:type="spellStart"/>
      <w:r>
        <w:t>cet</w:t>
      </w:r>
      <w:proofErr w:type="spellEnd"/>
      <w:r>
        <w:t xml:space="preserve"> </w:t>
      </w:r>
      <w:proofErr w:type="spellStart"/>
      <w:r>
        <w:t>extrait</w:t>
      </w:r>
      <w:proofErr w:type="spellEnd"/>
      <w:r>
        <w:t xml:space="preserve"> </w:t>
      </w:r>
      <w:proofErr w:type="spellStart"/>
      <w:r>
        <w:t>en</w:t>
      </w:r>
      <w:proofErr w:type="spellEnd"/>
      <w:r>
        <w:t xml:space="preserve"> </w:t>
      </w:r>
      <w:proofErr w:type="spellStart"/>
      <w:r>
        <w:t>une</w:t>
      </w:r>
      <w:proofErr w:type="spellEnd"/>
      <w:r>
        <w:t xml:space="preserve"> phrase</w:t>
      </w:r>
    </w:p>
    <w:p w14:paraId="4A2BEF43" w14:textId="77777777" w:rsidR="00BF41C5" w:rsidRDefault="00BF41C5" w:rsidP="00BF41C5"/>
    <w:p w14:paraId="55E889E6" w14:textId="71A787C4" w:rsidR="00BF41C5" w:rsidRDefault="00BF41C5" w:rsidP="00BF41C5">
      <w:proofErr w:type="spellStart"/>
      <w:r>
        <w:t>Examen</w:t>
      </w:r>
      <w:proofErr w:type="spellEnd"/>
      <w:r>
        <w:t xml:space="preserve"> oral 2</w:t>
      </w:r>
      <w:r>
        <w:t xml:space="preserve"> </w:t>
      </w:r>
      <w:r>
        <w:t xml:space="preserve">11 </w:t>
      </w:r>
      <w:proofErr w:type="spellStart"/>
      <w:r>
        <w:t>décembre</w:t>
      </w:r>
      <w:proofErr w:type="spellEnd"/>
      <w:r>
        <w:t xml:space="preserve"> 2017</w:t>
      </w:r>
    </w:p>
    <w:p w14:paraId="54FF1E1C" w14:textId="77777777" w:rsidR="00BF41C5" w:rsidRDefault="00BF41C5" w:rsidP="00BF41C5"/>
    <w:p w14:paraId="72554DE9" w14:textId="77777777" w:rsidR="00BF41C5" w:rsidRDefault="00BF41C5" w:rsidP="00BF41C5">
      <w:proofErr w:type="spellStart"/>
      <w:proofErr w:type="gramStart"/>
      <w:r>
        <w:t>L’examen</w:t>
      </w:r>
      <w:proofErr w:type="spellEnd"/>
      <w:r>
        <w:t xml:space="preserve"> oral 2 aura lieu le 11 </w:t>
      </w:r>
      <w:proofErr w:type="spellStart"/>
      <w:r>
        <w:t>décembre</w:t>
      </w:r>
      <w:proofErr w:type="spellEnd"/>
      <w:r>
        <w:t>.</w:t>
      </w:r>
      <w:proofErr w:type="gramEnd"/>
      <w:r>
        <w:t xml:space="preserve"> </w:t>
      </w:r>
      <w:proofErr w:type="spellStart"/>
      <w:proofErr w:type="gramStart"/>
      <w:r>
        <w:t>L’examen</w:t>
      </w:r>
      <w:proofErr w:type="spellEnd"/>
      <w:r>
        <w:t xml:space="preserve"> se </w:t>
      </w:r>
      <w:proofErr w:type="spellStart"/>
      <w:r>
        <w:t>tiendra</w:t>
      </w:r>
      <w:proofErr w:type="spellEnd"/>
      <w:r>
        <w:t xml:space="preserve"> au NAC 6-320B.</w:t>
      </w:r>
      <w:proofErr w:type="gramEnd"/>
      <w:r>
        <w:t xml:space="preserve"> </w:t>
      </w:r>
      <w:proofErr w:type="gramStart"/>
      <w:r>
        <w:t>Il</w:t>
      </w:r>
      <w:proofErr w:type="gramEnd"/>
      <w:r>
        <w:t xml:space="preserve"> </w:t>
      </w:r>
      <w:proofErr w:type="spellStart"/>
      <w:r>
        <w:t>n’y</w:t>
      </w:r>
      <w:proofErr w:type="spellEnd"/>
      <w:r>
        <w:t xml:space="preserve"> aura pas de </w:t>
      </w:r>
      <w:proofErr w:type="spellStart"/>
      <w:r>
        <w:t>cours</w:t>
      </w:r>
      <w:proofErr w:type="spellEnd"/>
      <w:r>
        <w:t xml:space="preserve"> </w:t>
      </w:r>
      <w:proofErr w:type="spellStart"/>
      <w:r>
        <w:t>ce</w:t>
      </w:r>
      <w:proofErr w:type="spellEnd"/>
      <w:r>
        <w:t xml:space="preserve"> jour-</w:t>
      </w:r>
      <w:proofErr w:type="spellStart"/>
      <w:r>
        <w:t>là</w:t>
      </w:r>
      <w:proofErr w:type="spellEnd"/>
      <w:r>
        <w:t>.</w:t>
      </w:r>
    </w:p>
    <w:p w14:paraId="486EE13C" w14:textId="77777777" w:rsidR="00BF41C5" w:rsidRDefault="00BF41C5" w:rsidP="00BF41C5">
      <w:proofErr w:type="spellStart"/>
      <w:r>
        <w:t>Formez</w:t>
      </w:r>
      <w:proofErr w:type="spellEnd"/>
      <w:r>
        <w:t xml:space="preserve"> </w:t>
      </w:r>
      <w:proofErr w:type="gramStart"/>
      <w:r>
        <w:t>un</w:t>
      </w:r>
      <w:proofErr w:type="gramEnd"/>
      <w:r>
        <w:t xml:space="preserve"> </w:t>
      </w:r>
      <w:proofErr w:type="spellStart"/>
      <w:r>
        <w:t>groupe</w:t>
      </w:r>
      <w:proofErr w:type="spellEnd"/>
      <w:r>
        <w:t xml:space="preserve"> de </w:t>
      </w:r>
      <w:proofErr w:type="spellStart"/>
      <w:r>
        <w:t>deux</w:t>
      </w:r>
      <w:proofErr w:type="spellEnd"/>
      <w:r>
        <w:t xml:space="preserve"> (</w:t>
      </w:r>
      <w:proofErr w:type="spellStart"/>
      <w:r>
        <w:t>choisissez</w:t>
      </w:r>
      <w:proofErr w:type="spellEnd"/>
      <w:r>
        <w:t xml:space="preserve"> un </w:t>
      </w:r>
      <w:proofErr w:type="spellStart"/>
      <w:r>
        <w:t>partenaire</w:t>
      </w:r>
      <w:proofErr w:type="spellEnd"/>
      <w:r>
        <w:t xml:space="preserve"> </w:t>
      </w:r>
      <w:proofErr w:type="spellStart"/>
      <w:r>
        <w:t>différent</w:t>
      </w:r>
      <w:proofErr w:type="spellEnd"/>
      <w:r>
        <w:t xml:space="preserve"> de la </w:t>
      </w:r>
      <w:proofErr w:type="spellStart"/>
      <w:r>
        <w:t>dernière</w:t>
      </w:r>
      <w:proofErr w:type="spellEnd"/>
      <w:r>
        <w:t xml:space="preserve"> </w:t>
      </w:r>
      <w:proofErr w:type="spellStart"/>
      <w:r>
        <w:t>fois</w:t>
      </w:r>
      <w:proofErr w:type="spellEnd"/>
      <w:r>
        <w:t xml:space="preserve">). La conversation </w:t>
      </w:r>
      <w:proofErr w:type="spellStart"/>
      <w:r>
        <w:t>durera</w:t>
      </w:r>
      <w:proofErr w:type="spellEnd"/>
      <w:r>
        <w:t xml:space="preserve"> </w:t>
      </w:r>
      <w:proofErr w:type="spellStart"/>
      <w:r>
        <w:t>une</w:t>
      </w:r>
      <w:proofErr w:type="spellEnd"/>
      <w:r>
        <w:t xml:space="preserve"> </w:t>
      </w:r>
      <w:proofErr w:type="spellStart"/>
      <w:r>
        <w:t>dizaine</w:t>
      </w:r>
      <w:proofErr w:type="spellEnd"/>
      <w:r>
        <w:t xml:space="preserve"> de minutes.</w:t>
      </w:r>
    </w:p>
    <w:p w14:paraId="4D0701E8" w14:textId="77777777" w:rsidR="00BF41C5" w:rsidRDefault="00BF41C5" w:rsidP="00BF41C5">
      <w:proofErr w:type="spellStart"/>
      <w:r>
        <w:t>Parlez</w:t>
      </w:r>
      <w:proofErr w:type="spellEnd"/>
      <w:r>
        <w:t xml:space="preserve"> de </w:t>
      </w:r>
      <w:proofErr w:type="spellStart"/>
      <w:r>
        <w:t>Zazie</w:t>
      </w:r>
      <w:proofErr w:type="spellEnd"/>
      <w:r>
        <w:t xml:space="preserve">, le </w:t>
      </w:r>
      <w:proofErr w:type="spellStart"/>
      <w:r>
        <w:t>personnage</w:t>
      </w:r>
      <w:proofErr w:type="spellEnd"/>
      <w:r>
        <w:t xml:space="preserve">. </w:t>
      </w:r>
      <w:proofErr w:type="spellStart"/>
      <w:r>
        <w:t>Faites</w:t>
      </w:r>
      <w:proofErr w:type="spellEnd"/>
      <w:r>
        <w:t xml:space="preserve"> </w:t>
      </w:r>
      <w:proofErr w:type="spellStart"/>
      <w:proofErr w:type="gramStart"/>
      <w:r>
        <w:t>sa</w:t>
      </w:r>
      <w:proofErr w:type="spellEnd"/>
      <w:proofErr w:type="gramEnd"/>
      <w:r>
        <w:t xml:space="preserve"> description. </w:t>
      </w:r>
      <w:proofErr w:type="spellStart"/>
      <w:r>
        <w:t>Zazie</w:t>
      </w:r>
      <w:proofErr w:type="spellEnd"/>
      <w:r>
        <w:t xml:space="preserve"> </w:t>
      </w:r>
      <w:proofErr w:type="spellStart"/>
      <w:proofErr w:type="gramStart"/>
      <w:r>
        <w:t>est</w:t>
      </w:r>
      <w:proofErr w:type="spellEnd"/>
      <w:proofErr w:type="gramEnd"/>
      <w:r>
        <w:t xml:space="preserve"> à la </w:t>
      </w:r>
      <w:proofErr w:type="spellStart"/>
      <w:r>
        <w:t>fois</w:t>
      </w:r>
      <w:proofErr w:type="spellEnd"/>
      <w:r>
        <w:t xml:space="preserve"> </w:t>
      </w:r>
      <w:proofErr w:type="spellStart"/>
      <w:r>
        <w:t>une</w:t>
      </w:r>
      <w:proofErr w:type="spellEnd"/>
      <w:r>
        <w:t xml:space="preserve"> enfant et </w:t>
      </w:r>
      <w:proofErr w:type="spellStart"/>
      <w:r>
        <w:t>une</w:t>
      </w:r>
      <w:proofErr w:type="spellEnd"/>
      <w:r>
        <w:t xml:space="preserve"> </w:t>
      </w:r>
      <w:proofErr w:type="spellStart"/>
      <w:r>
        <w:t>adulte</w:t>
      </w:r>
      <w:proofErr w:type="spellEnd"/>
      <w:r>
        <w:t xml:space="preserve">. </w:t>
      </w:r>
      <w:proofErr w:type="spellStart"/>
      <w:proofErr w:type="gramStart"/>
      <w:r>
        <w:t>Expliquez</w:t>
      </w:r>
      <w:proofErr w:type="spellEnd"/>
      <w:r>
        <w:t>.</w:t>
      </w:r>
      <w:proofErr w:type="gramEnd"/>
    </w:p>
    <w:p w14:paraId="757B5E7C" w14:textId="77777777" w:rsidR="00BF41C5" w:rsidRDefault="00BF41C5" w:rsidP="00BF41C5">
      <w:proofErr w:type="spellStart"/>
      <w:r>
        <w:t>Qu’est-ce</w:t>
      </w:r>
      <w:proofErr w:type="spellEnd"/>
      <w:r>
        <w:t xml:space="preserve"> qui </w:t>
      </w:r>
      <w:proofErr w:type="spellStart"/>
      <w:r>
        <w:t>est</w:t>
      </w:r>
      <w:proofErr w:type="spellEnd"/>
      <w:r>
        <w:t xml:space="preserve"> </w:t>
      </w:r>
      <w:proofErr w:type="spellStart"/>
      <w:r>
        <w:t>drôle</w:t>
      </w:r>
      <w:proofErr w:type="spellEnd"/>
      <w:r>
        <w:t xml:space="preserve"> et bizarre </w:t>
      </w:r>
      <w:proofErr w:type="spellStart"/>
      <w:r>
        <w:t>dans</w:t>
      </w:r>
      <w:proofErr w:type="spellEnd"/>
      <w:r>
        <w:t xml:space="preserve"> le film et </w:t>
      </w:r>
      <w:proofErr w:type="spellStart"/>
      <w:r>
        <w:t>dans</w:t>
      </w:r>
      <w:proofErr w:type="spellEnd"/>
      <w:r>
        <w:t xml:space="preserve"> le </w:t>
      </w:r>
      <w:proofErr w:type="gramStart"/>
      <w:r>
        <w:t>livre ?</w:t>
      </w:r>
      <w:proofErr w:type="gramEnd"/>
    </w:p>
    <w:p w14:paraId="1B3AE90D" w14:textId="77777777" w:rsidR="00BF41C5" w:rsidRDefault="00BF41C5" w:rsidP="00BF41C5">
      <w:r>
        <w:t xml:space="preserve">Le livre </w:t>
      </w:r>
      <w:proofErr w:type="gramStart"/>
      <w:r>
        <w:t>et</w:t>
      </w:r>
      <w:proofErr w:type="gramEnd"/>
      <w:r>
        <w:t xml:space="preserve"> le film se </w:t>
      </w:r>
      <w:proofErr w:type="spellStart"/>
      <w:r>
        <w:t>moquent</w:t>
      </w:r>
      <w:proofErr w:type="spellEnd"/>
      <w:r>
        <w:t xml:space="preserve"> de la </w:t>
      </w:r>
      <w:proofErr w:type="spellStart"/>
      <w:r>
        <w:t>société</w:t>
      </w:r>
      <w:proofErr w:type="spellEnd"/>
      <w:r>
        <w:t xml:space="preserve"> </w:t>
      </w:r>
      <w:proofErr w:type="spellStart"/>
      <w:r>
        <w:t>française</w:t>
      </w:r>
      <w:proofErr w:type="spellEnd"/>
      <w:r>
        <w:t xml:space="preserve">. </w:t>
      </w:r>
      <w:proofErr w:type="gramStart"/>
      <w:r>
        <w:t>Comment ?</w:t>
      </w:r>
      <w:proofErr w:type="gramEnd"/>
    </w:p>
    <w:p w14:paraId="1286C15F" w14:textId="55F6EB2B" w:rsidR="00BF41C5" w:rsidRDefault="00BF41C5" w:rsidP="00BF41C5">
      <w:proofErr w:type="spellStart"/>
      <w:r>
        <w:t>Zazie</w:t>
      </w:r>
      <w:proofErr w:type="spellEnd"/>
      <w:r>
        <w:t xml:space="preserve"> </w:t>
      </w:r>
      <w:proofErr w:type="spellStart"/>
      <w:r>
        <w:t>dans</w:t>
      </w:r>
      <w:proofErr w:type="spellEnd"/>
      <w:r>
        <w:t xml:space="preserve"> le </w:t>
      </w:r>
      <w:proofErr w:type="spellStart"/>
      <w:r>
        <w:t>métro</w:t>
      </w:r>
      <w:proofErr w:type="spellEnd"/>
      <w:r>
        <w:t xml:space="preserve"> </w:t>
      </w:r>
      <w:proofErr w:type="gramStart"/>
      <w:r>
        <w:t>et</w:t>
      </w:r>
      <w:proofErr w:type="gramEnd"/>
      <w:r>
        <w:t xml:space="preserve"> Au revoir les </w:t>
      </w:r>
      <w:proofErr w:type="spellStart"/>
      <w:r>
        <w:t>enfants</w:t>
      </w:r>
      <w:proofErr w:type="spellEnd"/>
      <w:r>
        <w:t xml:space="preserve"> </w:t>
      </w:r>
      <w:proofErr w:type="spellStart"/>
      <w:r>
        <w:t>sont</w:t>
      </w:r>
      <w:proofErr w:type="spellEnd"/>
      <w:r>
        <w:t xml:space="preserve"> </w:t>
      </w:r>
      <w:proofErr w:type="spellStart"/>
      <w:r>
        <w:t>deux</w:t>
      </w:r>
      <w:proofErr w:type="spellEnd"/>
      <w:r>
        <w:t xml:space="preserve"> films de Louis </w:t>
      </w:r>
      <w:proofErr w:type="spellStart"/>
      <w:r>
        <w:t>Malle</w:t>
      </w:r>
      <w:proofErr w:type="spellEnd"/>
      <w:r>
        <w:t xml:space="preserve">. </w:t>
      </w:r>
      <w:proofErr w:type="spellStart"/>
      <w:r>
        <w:t>Parlez</w:t>
      </w:r>
      <w:proofErr w:type="spellEnd"/>
      <w:r>
        <w:t xml:space="preserve"> des </w:t>
      </w:r>
      <w:proofErr w:type="spellStart"/>
      <w:r>
        <w:t>différences</w:t>
      </w:r>
      <w:proofErr w:type="spellEnd"/>
      <w:r>
        <w:t xml:space="preserve"> </w:t>
      </w:r>
      <w:proofErr w:type="gramStart"/>
      <w:r>
        <w:t>et</w:t>
      </w:r>
      <w:proofErr w:type="gramEnd"/>
      <w:r>
        <w:t xml:space="preserve"> des </w:t>
      </w:r>
      <w:proofErr w:type="spellStart"/>
      <w:r>
        <w:t>ressemblances</w:t>
      </w:r>
      <w:proofErr w:type="spellEnd"/>
      <w:r>
        <w:t xml:space="preserve"> entre </w:t>
      </w:r>
      <w:proofErr w:type="spellStart"/>
      <w:r>
        <w:t>ces</w:t>
      </w:r>
      <w:proofErr w:type="spellEnd"/>
      <w:r>
        <w:t xml:space="preserve"> </w:t>
      </w:r>
      <w:proofErr w:type="spellStart"/>
      <w:r>
        <w:t>deux</w:t>
      </w:r>
      <w:proofErr w:type="spellEnd"/>
      <w:r>
        <w:t xml:space="preserve"> films.</w:t>
      </w:r>
    </w:p>
    <w:p w14:paraId="27A2E8C1" w14:textId="77777777" w:rsidR="00BF41C5" w:rsidRDefault="00BF41C5" w:rsidP="00BF41C5">
      <w:proofErr w:type="spellStart"/>
      <w:r>
        <w:t>Zazie</w:t>
      </w:r>
      <w:proofErr w:type="spellEnd"/>
      <w:r>
        <w:t xml:space="preserve"> </w:t>
      </w:r>
      <w:proofErr w:type="spellStart"/>
      <w:r>
        <w:t>dans</w:t>
      </w:r>
      <w:proofErr w:type="spellEnd"/>
      <w:r>
        <w:t xml:space="preserve"> le </w:t>
      </w:r>
      <w:proofErr w:type="spellStart"/>
      <w:r>
        <w:t>métro</w:t>
      </w:r>
      <w:proofErr w:type="spellEnd"/>
    </w:p>
    <w:p w14:paraId="2FC80B42" w14:textId="77777777" w:rsidR="00BF41C5" w:rsidRDefault="00BF41C5" w:rsidP="00BF41C5"/>
    <w:p w14:paraId="28649FF8" w14:textId="77777777" w:rsidR="00BF41C5" w:rsidRDefault="00BF41C5" w:rsidP="00BF41C5">
      <w:proofErr w:type="spellStart"/>
      <w:r>
        <w:t>Chapitre</w:t>
      </w:r>
      <w:proofErr w:type="spellEnd"/>
      <w:r>
        <w:t xml:space="preserve"> </w:t>
      </w:r>
      <w:proofErr w:type="gramStart"/>
      <w:r>
        <w:t>IV :</w:t>
      </w:r>
      <w:proofErr w:type="gramEnd"/>
      <w:r>
        <w:t xml:space="preserve"> </w:t>
      </w:r>
    </w:p>
    <w:p w14:paraId="095CDA12" w14:textId="77777777" w:rsidR="00BF41C5" w:rsidRDefault="00BF41C5" w:rsidP="00BF41C5">
      <w:r>
        <w:t xml:space="preserve">a) Au début du </w:t>
      </w:r>
      <w:proofErr w:type="spellStart"/>
      <w:r>
        <w:t>chapitre</w:t>
      </w:r>
      <w:proofErr w:type="spellEnd"/>
      <w:r>
        <w:t xml:space="preserve"> IV, </w:t>
      </w:r>
      <w:proofErr w:type="spellStart"/>
      <w:r>
        <w:t>pourquoi</w:t>
      </w:r>
      <w:proofErr w:type="spellEnd"/>
      <w:r>
        <w:t xml:space="preserve"> </w:t>
      </w:r>
      <w:proofErr w:type="spellStart"/>
      <w:r>
        <w:t>Zazie</w:t>
      </w:r>
      <w:proofErr w:type="spellEnd"/>
      <w:r>
        <w:t xml:space="preserve"> </w:t>
      </w:r>
      <w:proofErr w:type="spellStart"/>
      <w:r>
        <w:t>pleure</w:t>
      </w:r>
      <w:proofErr w:type="spellEnd"/>
      <w:r>
        <w:t>-t-</w:t>
      </w:r>
      <w:proofErr w:type="spellStart"/>
      <w:r>
        <w:t>elle</w:t>
      </w:r>
      <w:proofErr w:type="spellEnd"/>
      <w:r>
        <w:t xml:space="preserve">? </w:t>
      </w:r>
    </w:p>
    <w:p w14:paraId="4546A743" w14:textId="77777777" w:rsidR="00BF41C5" w:rsidRDefault="00BF41C5" w:rsidP="00BF41C5">
      <w:r>
        <w:t xml:space="preserve">b) Que </w:t>
      </w:r>
      <w:proofErr w:type="spellStart"/>
      <w:r>
        <w:t>veut</w:t>
      </w:r>
      <w:proofErr w:type="spellEnd"/>
      <w:r>
        <w:t xml:space="preserve"> </w:t>
      </w:r>
      <w:proofErr w:type="spellStart"/>
      <w:r>
        <w:t>Zazie</w:t>
      </w:r>
      <w:proofErr w:type="spellEnd"/>
      <w:r>
        <w:t xml:space="preserve"> au </w:t>
      </w:r>
      <w:proofErr w:type="spellStart"/>
      <w:r>
        <w:t>marché</w:t>
      </w:r>
      <w:proofErr w:type="spellEnd"/>
      <w:r>
        <w:t xml:space="preserve"> aux </w:t>
      </w:r>
      <w:proofErr w:type="spellStart"/>
      <w:r>
        <w:t>puces</w:t>
      </w:r>
      <w:proofErr w:type="spellEnd"/>
      <w:r>
        <w:t>?</w:t>
      </w:r>
    </w:p>
    <w:p w14:paraId="01734D32" w14:textId="77777777" w:rsidR="00BF41C5" w:rsidRDefault="00BF41C5" w:rsidP="00BF41C5">
      <w:r>
        <w:t xml:space="preserve">c) Que mange </w:t>
      </w:r>
      <w:proofErr w:type="gramStart"/>
      <w:r>
        <w:t>et</w:t>
      </w:r>
      <w:proofErr w:type="gramEnd"/>
      <w:r>
        <w:t xml:space="preserve"> </w:t>
      </w:r>
      <w:proofErr w:type="spellStart"/>
      <w:r>
        <w:t>boit</w:t>
      </w:r>
      <w:proofErr w:type="spellEnd"/>
      <w:r>
        <w:t xml:space="preserve"> </w:t>
      </w:r>
      <w:proofErr w:type="spellStart"/>
      <w:r>
        <w:t>Zazie</w:t>
      </w:r>
      <w:proofErr w:type="spellEnd"/>
      <w:r>
        <w:t xml:space="preserve"> </w:t>
      </w:r>
      <w:proofErr w:type="spellStart"/>
      <w:r>
        <w:t>dans</w:t>
      </w:r>
      <w:proofErr w:type="spellEnd"/>
      <w:r>
        <w:t xml:space="preserve"> les restaurant?</w:t>
      </w:r>
    </w:p>
    <w:p w14:paraId="24A943B4" w14:textId="77777777" w:rsidR="00BF41C5" w:rsidRDefault="00BF41C5" w:rsidP="00BF41C5"/>
    <w:p w14:paraId="0C972729" w14:textId="77777777" w:rsidR="00BF41C5" w:rsidRDefault="00BF41C5" w:rsidP="00BF41C5">
      <w:proofErr w:type="spellStart"/>
      <w:r>
        <w:t>Chapitre</w:t>
      </w:r>
      <w:proofErr w:type="spellEnd"/>
      <w:r>
        <w:t xml:space="preserve"> V</w:t>
      </w:r>
    </w:p>
    <w:p w14:paraId="52704EAE" w14:textId="77777777" w:rsidR="00BF41C5" w:rsidRDefault="00BF41C5" w:rsidP="00BF41C5">
      <w:r>
        <w:t xml:space="preserve">a) </w:t>
      </w:r>
      <w:proofErr w:type="spellStart"/>
      <w:r>
        <w:t>Quelle</w:t>
      </w:r>
      <w:proofErr w:type="spellEnd"/>
      <w:r>
        <w:t xml:space="preserve"> </w:t>
      </w:r>
      <w:proofErr w:type="spellStart"/>
      <w:proofErr w:type="gramStart"/>
      <w:r>
        <w:t>est</w:t>
      </w:r>
      <w:proofErr w:type="spellEnd"/>
      <w:proofErr w:type="gramEnd"/>
      <w:r>
        <w:t xml:space="preserve"> </w:t>
      </w:r>
      <w:proofErr w:type="spellStart"/>
      <w:r>
        <w:t>l’histoire</w:t>
      </w:r>
      <w:proofErr w:type="spellEnd"/>
      <w:r>
        <w:t xml:space="preserve"> </w:t>
      </w:r>
      <w:proofErr w:type="spellStart"/>
      <w:r>
        <w:t>familiale</w:t>
      </w:r>
      <w:proofErr w:type="spellEnd"/>
      <w:r>
        <w:t xml:space="preserve"> de </w:t>
      </w:r>
      <w:proofErr w:type="spellStart"/>
      <w:r>
        <w:t>Zazie</w:t>
      </w:r>
      <w:proofErr w:type="spellEnd"/>
      <w:r>
        <w:t xml:space="preserve">? </w:t>
      </w:r>
    </w:p>
    <w:p w14:paraId="16D907BD" w14:textId="77777777" w:rsidR="00BF41C5" w:rsidRDefault="00BF41C5" w:rsidP="00BF41C5">
      <w:r>
        <w:t xml:space="preserve">b) </w:t>
      </w:r>
      <w:proofErr w:type="spellStart"/>
      <w:r>
        <w:t>Quand</w:t>
      </w:r>
      <w:proofErr w:type="spellEnd"/>
      <w:r>
        <w:t xml:space="preserve"> </w:t>
      </w:r>
      <w:proofErr w:type="spellStart"/>
      <w:r>
        <w:t>Zazie</w:t>
      </w:r>
      <w:proofErr w:type="spellEnd"/>
      <w:r>
        <w:t xml:space="preserve"> </w:t>
      </w:r>
      <w:proofErr w:type="spellStart"/>
      <w:r>
        <w:t>tente</w:t>
      </w:r>
      <w:proofErr w:type="spellEnd"/>
      <w:r>
        <w:t xml:space="preserve"> de faire passer le </w:t>
      </w:r>
      <w:proofErr w:type="spellStart"/>
      <w:r>
        <w:t>policier</w:t>
      </w:r>
      <w:proofErr w:type="spellEnd"/>
      <w:r>
        <w:t xml:space="preserve"> </w:t>
      </w:r>
      <w:proofErr w:type="gramStart"/>
      <w:r>
        <w:t>pour</w:t>
      </w:r>
      <w:proofErr w:type="gramEnd"/>
      <w:r>
        <w:t xml:space="preserve"> un </w:t>
      </w:r>
      <w:proofErr w:type="spellStart"/>
      <w:r>
        <w:t>satyre</w:t>
      </w:r>
      <w:proofErr w:type="spellEnd"/>
      <w:r>
        <w:t xml:space="preserve">, </w:t>
      </w:r>
      <w:proofErr w:type="spellStart"/>
      <w:r>
        <w:t>qu’arrive</w:t>
      </w:r>
      <w:proofErr w:type="spellEnd"/>
      <w:r>
        <w:t>-t-</w:t>
      </w:r>
      <w:proofErr w:type="spellStart"/>
      <w:r>
        <w:t>il</w:t>
      </w:r>
      <w:proofErr w:type="spellEnd"/>
      <w:r>
        <w:t>?</w:t>
      </w:r>
    </w:p>
    <w:p w14:paraId="773A51AC" w14:textId="77777777" w:rsidR="00BF41C5" w:rsidRDefault="00BF41C5" w:rsidP="00BF41C5">
      <w:r>
        <w:t xml:space="preserve">c) </w:t>
      </w:r>
      <w:proofErr w:type="spellStart"/>
      <w:r>
        <w:t>Quel</w:t>
      </w:r>
      <w:proofErr w:type="spellEnd"/>
      <w:r>
        <w:t xml:space="preserve"> </w:t>
      </w:r>
      <w:proofErr w:type="spellStart"/>
      <w:r>
        <w:t>est</w:t>
      </w:r>
      <w:proofErr w:type="spellEnd"/>
      <w:r>
        <w:t xml:space="preserve"> le métier de </w:t>
      </w:r>
      <w:proofErr w:type="spellStart"/>
      <w:r>
        <w:t>Toton</w:t>
      </w:r>
      <w:proofErr w:type="spellEnd"/>
      <w:r>
        <w:t xml:space="preserve"> </w:t>
      </w:r>
      <w:proofErr w:type="gramStart"/>
      <w:r>
        <w:t>Gabriel ?</w:t>
      </w:r>
      <w:proofErr w:type="gramEnd"/>
    </w:p>
    <w:p w14:paraId="7CA8AD61" w14:textId="76991BDC" w:rsidR="00BF41C5" w:rsidRPr="00A92299" w:rsidRDefault="00BF41C5" w:rsidP="00BF41C5">
      <w:bookmarkStart w:id="0" w:name="_GoBack"/>
      <w:bookmarkEnd w:id="0"/>
      <w:r>
        <w:t xml:space="preserve">*** </w:t>
      </w:r>
      <w:proofErr w:type="spellStart"/>
      <w:r>
        <w:t>Choisissez</w:t>
      </w:r>
      <w:proofErr w:type="spellEnd"/>
      <w:r>
        <w:t xml:space="preserve"> un court passage des </w:t>
      </w:r>
      <w:proofErr w:type="spellStart"/>
      <w:r>
        <w:t>chapitres</w:t>
      </w:r>
      <w:proofErr w:type="spellEnd"/>
      <w:r>
        <w:t xml:space="preserve"> VI </w:t>
      </w:r>
      <w:proofErr w:type="spellStart"/>
      <w:r>
        <w:t>ou</w:t>
      </w:r>
      <w:proofErr w:type="spellEnd"/>
      <w:r>
        <w:t xml:space="preserve"> VII et </w:t>
      </w:r>
      <w:proofErr w:type="spellStart"/>
      <w:r>
        <w:t>jouez</w:t>
      </w:r>
      <w:proofErr w:type="spellEnd"/>
      <w:r>
        <w:t>-le.</w:t>
      </w:r>
    </w:p>
    <w:sectPr w:rsidR="00BF41C5" w:rsidRPr="00A9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3D"/>
    <w:rsid w:val="00105B1D"/>
    <w:rsid w:val="00120E87"/>
    <w:rsid w:val="00121485"/>
    <w:rsid w:val="00187E3D"/>
    <w:rsid w:val="002315BA"/>
    <w:rsid w:val="00292186"/>
    <w:rsid w:val="002F3465"/>
    <w:rsid w:val="003841FB"/>
    <w:rsid w:val="003A0501"/>
    <w:rsid w:val="00460F4A"/>
    <w:rsid w:val="005557D9"/>
    <w:rsid w:val="0064340B"/>
    <w:rsid w:val="00717F55"/>
    <w:rsid w:val="007D734C"/>
    <w:rsid w:val="00825E43"/>
    <w:rsid w:val="00844857"/>
    <w:rsid w:val="008839FC"/>
    <w:rsid w:val="0094450D"/>
    <w:rsid w:val="00A65FF0"/>
    <w:rsid w:val="00A758DA"/>
    <w:rsid w:val="00A92299"/>
    <w:rsid w:val="00B7487C"/>
    <w:rsid w:val="00BF41C5"/>
    <w:rsid w:val="00C15CC6"/>
    <w:rsid w:val="00C90FC0"/>
    <w:rsid w:val="00CB556D"/>
    <w:rsid w:val="00CF7885"/>
    <w:rsid w:val="00DA0AC3"/>
    <w:rsid w:val="00E61ADA"/>
    <w:rsid w:val="00EA0E22"/>
    <w:rsid w:val="00F75B48"/>
    <w:rsid w:val="00FA343F"/>
    <w:rsid w:val="00FD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3D"/>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rsid w:val="00A65FF0"/>
    <w:pPr>
      <w:keepNext/>
      <w:pBdr>
        <w:top w:val="nil"/>
        <w:left w:val="nil"/>
        <w:bottom w:val="nil"/>
        <w:right w:val="nil"/>
        <w:between w:val="nil"/>
        <w:bar w:val="nil"/>
      </w:pBdr>
      <w:spacing w:after="0" w:line="240" w:lineRule="auto"/>
      <w:outlineLvl w:val="0"/>
    </w:pPr>
    <w:rPr>
      <w:rFonts w:ascii="Garamond" w:eastAsia="Arial Unicode MS" w:hAnsi="Arial Unicode MS" w:cs="Arial Unicode MS"/>
      <w:color w:val="000000"/>
      <w:sz w:val="24"/>
      <w:szCs w:val="24"/>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7E3D"/>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1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5FF0"/>
    <w:rPr>
      <w:rFonts w:ascii="Garamond" w:eastAsia="Arial Unicode MS" w:hAnsi="Arial Unicode MS" w:cs="Arial Unicode MS"/>
      <w:color w:val="000000"/>
      <w:sz w:val="24"/>
      <w:szCs w:val="24"/>
      <w:u w:val="single"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3D"/>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rsid w:val="00A65FF0"/>
    <w:pPr>
      <w:keepNext/>
      <w:pBdr>
        <w:top w:val="nil"/>
        <w:left w:val="nil"/>
        <w:bottom w:val="nil"/>
        <w:right w:val="nil"/>
        <w:between w:val="nil"/>
        <w:bar w:val="nil"/>
      </w:pBdr>
      <w:spacing w:after="0" w:line="240" w:lineRule="auto"/>
      <w:outlineLvl w:val="0"/>
    </w:pPr>
    <w:rPr>
      <w:rFonts w:ascii="Garamond" w:eastAsia="Arial Unicode MS" w:hAnsi="Arial Unicode MS" w:cs="Arial Unicode MS"/>
      <w:color w:val="000000"/>
      <w:sz w:val="24"/>
      <w:szCs w:val="24"/>
      <w:u w:val="single"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7E3D"/>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1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5FF0"/>
    <w:rPr>
      <w:rFonts w:ascii="Garamond" w:eastAsia="Arial Unicode MS" w:hAnsi="Arial Unicode MS" w:cs="Arial Unicode MS"/>
      <w:color w:val="000000"/>
      <w:sz w:val="24"/>
      <w:szCs w:val="24"/>
      <w:u w:val="single"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CCNY</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Temp</cp:lastModifiedBy>
  <cp:revision>2</cp:revision>
  <dcterms:created xsi:type="dcterms:W3CDTF">2018-03-15T20:29:00Z</dcterms:created>
  <dcterms:modified xsi:type="dcterms:W3CDTF">2018-03-15T20:29:00Z</dcterms:modified>
</cp:coreProperties>
</file>