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C17" w:rsidRPr="00AC1B4F" w:rsidRDefault="00730C17">
      <w:pPr>
        <w:jc w:val="center"/>
        <w:rPr>
          <w:b/>
          <w:color w:val="000000" w:themeColor="text1"/>
          <w:sz w:val="22"/>
          <w:szCs w:val="22"/>
        </w:rPr>
      </w:pPr>
      <w:r w:rsidRPr="00AC1B4F">
        <w:rPr>
          <w:b/>
          <w:color w:val="000000" w:themeColor="text1"/>
          <w:sz w:val="22"/>
          <w:szCs w:val="22"/>
        </w:rPr>
        <w:t>Minutes of the</w:t>
      </w:r>
    </w:p>
    <w:p w:rsidR="00730C17" w:rsidRPr="00AC1B4F" w:rsidRDefault="00730C17">
      <w:pPr>
        <w:jc w:val="center"/>
        <w:rPr>
          <w:b/>
          <w:color w:val="000000" w:themeColor="text1"/>
          <w:sz w:val="22"/>
          <w:szCs w:val="22"/>
        </w:rPr>
      </w:pPr>
      <w:r w:rsidRPr="00AC1B4F">
        <w:rPr>
          <w:b/>
          <w:color w:val="000000" w:themeColor="text1"/>
          <w:sz w:val="22"/>
          <w:szCs w:val="22"/>
        </w:rPr>
        <w:t xml:space="preserve"> Faculty Senate Plenary</w:t>
      </w:r>
    </w:p>
    <w:p w:rsidR="00730C17" w:rsidRPr="00AC1B4F" w:rsidRDefault="0022224D">
      <w:pPr>
        <w:jc w:val="center"/>
        <w:rPr>
          <w:b/>
          <w:color w:val="000000" w:themeColor="text1"/>
          <w:sz w:val="22"/>
          <w:szCs w:val="22"/>
        </w:rPr>
      </w:pPr>
      <w:r>
        <w:rPr>
          <w:b/>
          <w:color w:val="000000" w:themeColor="text1"/>
          <w:sz w:val="22"/>
          <w:szCs w:val="22"/>
        </w:rPr>
        <w:t>October 18, 2012</w:t>
      </w:r>
    </w:p>
    <w:p w:rsidR="00730C17" w:rsidRPr="00AC1B4F" w:rsidRDefault="00B26ADE">
      <w:pPr>
        <w:jc w:val="center"/>
        <w:rPr>
          <w:b/>
          <w:color w:val="000000" w:themeColor="text1"/>
          <w:sz w:val="22"/>
          <w:szCs w:val="22"/>
        </w:rPr>
      </w:pPr>
      <w:r w:rsidRPr="00AC1B4F">
        <w:rPr>
          <w:b/>
          <w:color w:val="000000" w:themeColor="text1"/>
          <w:sz w:val="22"/>
          <w:szCs w:val="22"/>
        </w:rPr>
        <w:t xml:space="preserve">Shepard Hall </w:t>
      </w:r>
      <w:r w:rsidR="0022224D">
        <w:rPr>
          <w:b/>
          <w:color w:val="000000" w:themeColor="text1"/>
          <w:sz w:val="22"/>
          <w:szCs w:val="22"/>
        </w:rPr>
        <w:t>250</w:t>
      </w:r>
    </w:p>
    <w:p w:rsidR="00730C17" w:rsidRPr="00AC1B4F" w:rsidRDefault="00730C17">
      <w:pPr>
        <w:jc w:val="center"/>
        <w:rPr>
          <w:b/>
          <w:color w:val="000000" w:themeColor="text1"/>
          <w:sz w:val="22"/>
          <w:szCs w:val="22"/>
        </w:rPr>
      </w:pPr>
      <w:r w:rsidRPr="00AC1B4F">
        <w:rPr>
          <w:b/>
          <w:color w:val="000000" w:themeColor="text1"/>
          <w:sz w:val="22"/>
          <w:szCs w:val="22"/>
        </w:rPr>
        <w:t>The City College</w:t>
      </w:r>
    </w:p>
    <w:p w:rsidR="006B1112" w:rsidRPr="00AC1B4F" w:rsidRDefault="006B1112" w:rsidP="006B1112">
      <w:pPr>
        <w:rPr>
          <w:b/>
          <w:color w:val="000000" w:themeColor="text1"/>
          <w:sz w:val="20"/>
          <w:szCs w:val="20"/>
        </w:rPr>
      </w:pPr>
    </w:p>
    <w:p w:rsidR="006B1112" w:rsidRPr="00AC1B4F" w:rsidRDefault="006B1112" w:rsidP="006B1112">
      <w:pPr>
        <w:rPr>
          <w:color w:val="000000" w:themeColor="text1"/>
          <w:sz w:val="20"/>
          <w:szCs w:val="20"/>
        </w:rPr>
      </w:pPr>
      <w:r w:rsidRPr="00AC1B4F">
        <w:rPr>
          <w:b/>
          <w:color w:val="000000" w:themeColor="text1"/>
          <w:sz w:val="20"/>
          <w:szCs w:val="20"/>
        </w:rPr>
        <w:t>Present</w:t>
      </w:r>
      <w:r w:rsidRPr="00AC1B4F">
        <w:rPr>
          <w:color w:val="000000" w:themeColor="text1"/>
          <w:sz w:val="20"/>
          <w:szCs w:val="20"/>
        </w:rPr>
        <w:t xml:space="preserve">: President Coico, </w:t>
      </w:r>
      <w:r w:rsidR="009A1E67" w:rsidRPr="00AC1B4F">
        <w:rPr>
          <w:color w:val="000000" w:themeColor="text1"/>
          <w:sz w:val="20"/>
          <w:szCs w:val="20"/>
        </w:rPr>
        <w:t xml:space="preserve">Interim </w:t>
      </w:r>
      <w:r w:rsidRPr="00AC1B4F">
        <w:rPr>
          <w:color w:val="000000" w:themeColor="text1"/>
          <w:sz w:val="20"/>
          <w:szCs w:val="20"/>
        </w:rPr>
        <w:t xml:space="preserve">Provost </w:t>
      </w:r>
      <w:r w:rsidR="009A1E67" w:rsidRPr="00AC1B4F">
        <w:rPr>
          <w:color w:val="000000" w:themeColor="text1"/>
          <w:sz w:val="20"/>
          <w:szCs w:val="20"/>
        </w:rPr>
        <w:t>Trevisan</w:t>
      </w:r>
      <w:r w:rsidRPr="00AC1B4F">
        <w:rPr>
          <w:color w:val="000000" w:themeColor="text1"/>
          <w:sz w:val="20"/>
          <w:szCs w:val="20"/>
        </w:rPr>
        <w:t>,</w:t>
      </w:r>
      <w:r w:rsidR="009A1E67" w:rsidRPr="00AC1B4F">
        <w:rPr>
          <w:color w:val="000000" w:themeColor="text1"/>
          <w:sz w:val="20"/>
          <w:szCs w:val="20"/>
        </w:rPr>
        <w:t>, VP Krawitz,</w:t>
      </w:r>
      <w:r w:rsidR="00FE3A4E">
        <w:rPr>
          <w:color w:val="000000" w:themeColor="text1"/>
          <w:sz w:val="20"/>
          <w:szCs w:val="20"/>
        </w:rPr>
        <w:t xml:space="preserve"> VP Posman,</w:t>
      </w:r>
      <w:r w:rsidRPr="00AC1B4F">
        <w:rPr>
          <w:color w:val="000000" w:themeColor="text1"/>
          <w:sz w:val="20"/>
          <w:szCs w:val="20"/>
        </w:rPr>
        <w:t xml:space="preserve"> </w:t>
      </w:r>
      <w:r w:rsidR="00FE3A4E">
        <w:rPr>
          <w:color w:val="000000" w:themeColor="text1"/>
          <w:sz w:val="20"/>
          <w:szCs w:val="20"/>
        </w:rPr>
        <w:t>AVP Lloyd</w:t>
      </w:r>
      <w:r w:rsidRPr="00AC1B4F">
        <w:rPr>
          <w:color w:val="000000" w:themeColor="text1"/>
          <w:sz w:val="20"/>
          <w:szCs w:val="20"/>
        </w:rPr>
        <w:t xml:space="preserve">, </w:t>
      </w:r>
      <w:r w:rsidR="00FE3A4E">
        <w:rPr>
          <w:color w:val="000000" w:themeColor="text1"/>
          <w:sz w:val="20"/>
          <w:szCs w:val="20"/>
        </w:rPr>
        <w:t>Executive Counsel Occhiogrosso</w:t>
      </w:r>
      <w:r w:rsidR="00F54D41" w:rsidRPr="00AC1B4F">
        <w:rPr>
          <w:color w:val="000000" w:themeColor="text1"/>
          <w:sz w:val="20"/>
          <w:szCs w:val="20"/>
        </w:rPr>
        <w:t>;</w:t>
      </w:r>
      <w:r w:rsidR="00FE3A4E">
        <w:rPr>
          <w:color w:val="000000" w:themeColor="text1"/>
          <w:sz w:val="20"/>
          <w:szCs w:val="20"/>
        </w:rPr>
        <w:t xml:space="preserve"> Senior Registrar D. Matos;</w:t>
      </w:r>
      <w:r w:rsidR="00F54D41" w:rsidRPr="00AC1B4F">
        <w:rPr>
          <w:color w:val="000000" w:themeColor="text1"/>
          <w:sz w:val="20"/>
          <w:szCs w:val="20"/>
        </w:rPr>
        <w:t xml:space="preserve"> </w:t>
      </w:r>
      <w:r w:rsidR="00FE3A4E">
        <w:rPr>
          <w:color w:val="000000" w:themeColor="text1"/>
          <w:sz w:val="20"/>
          <w:szCs w:val="20"/>
        </w:rPr>
        <w:t>Deans: E. Driscoll</w:t>
      </w:r>
      <w:r w:rsidRPr="00AC1B4F">
        <w:rPr>
          <w:color w:val="000000" w:themeColor="text1"/>
          <w:sz w:val="20"/>
          <w:szCs w:val="20"/>
        </w:rPr>
        <w:t>,</w:t>
      </w:r>
      <w:r w:rsidR="00FE3A4E">
        <w:rPr>
          <w:color w:val="000000" w:themeColor="text1"/>
          <w:sz w:val="20"/>
          <w:szCs w:val="20"/>
        </w:rPr>
        <w:t xml:space="preserve"> P. Gillespie, </w:t>
      </w:r>
      <w:r w:rsidR="009405FD" w:rsidRPr="00AC1B4F">
        <w:rPr>
          <w:color w:val="000000" w:themeColor="text1"/>
          <w:sz w:val="20"/>
          <w:szCs w:val="20"/>
        </w:rPr>
        <w:t>G. Rana</w:t>
      </w:r>
      <w:r w:rsidR="00C9692B" w:rsidRPr="00AC1B4F">
        <w:rPr>
          <w:color w:val="000000" w:themeColor="text1"/>
          <w:sz w:val="20"/>
          <w:szCs w:val="20"/>
        </w:rPr>
        <w:t xml:space="preserve">lli, </w:t>
      </w:r>
      <w:r w:rsidR="00FE3A4E">
        <w:rPr>
          <w:color w:val="000000" w:themeColor="text1"/>
          <w:sz w:val="20"/>
          <w:szCs w:val="20"/>
        </w:rPr>
        <w:t>E. Weitz,</w:t>
      </w:r>
      <w:r w:rsidR="00EB0C95" w:rsidRPr="00AC1B4F">
        <w:rPr>
          <w:color w:val="000000" w:themeColor="text1"/>
          <w:sz w:val="20"/>
          <w:szCs w:val="20"/>
        </w:rPr>
        <w:br/>
      </w:r>
      <w:r w:rsidR="00C9692B" w:rsidRPr="00AC1B4F">
        <w:rPr>
          <w:color w:val="000000" w:themeColor="text1"/>
          <w:sz w:val="20"/>
          <w:szCs w:val="20"/>
        </w:rPr>
        <w:t>D</w:t>
      </w:r>
      <w:r w:rsidR="00EB0C95" w:rsidRPr="00AC1B4F">
        <w:rPr>
          <w:color w:val="000000" w:themeColor="text1"/>
          <w:sz w:val="20"/>
          <w:szCs w:val="20"/>
        </w:rPr>
        <w:t xml:space="preserve">irector M. Brownlee; </w:t>
      </w:r>
      <w:r w:rsidRPr="00AC1B4F">
        <w:rPr>
          <w:color w:val="000000" w:themeColor="text1"/>
          <w:sz w:val="20"/>
          <w:szCs w:val="20"/>
        </w:rPr>
        <w:t xml:space="preserve">Senators:  </w:t>
      </w:r>
      <w:r w:rsidR="00FE3A4E">
        <w:rPr>
          <w:color w:val="000000" w:themeColor="text1"/>
          <w:sz w:val="20"/>
          <w:szCs w:val="20"/>
        </w:rPr>
        <w:t xml:space="preserve">R. Alfano, </w:t>
      </w:r>
      <w:r w:rsidR="00C9692B" w:rsidRPr="00AC1B4F">
        <w:rPr>
          <w:color w:val="000000" w:themeColor="text1"/>
          <w:sz w:val="20"/>
          <w:szCs w:val="20"/>
        </w:rPr>
        <w:t xml:space="preserve">P. Brass, H. Carter, M. Castiglioni, M. Chang,  B. Crain, J. Davis, J. Gallagher, </w:t>
      </w:r>
      <w:r w:rsidR="00F54D41" w:rsidRPr="00AC1B4F">
        <w:rPr>
          <w:color w:val="000000" w:themeColor="text1"/>
          <w:sz w:val="20"/>
          <w:szCs w:val="20"/>
        </w:rPr>
        <w:br/>
      </w:r>
      <w:r w:rsidR="00FE3A4E">
        <w:rPr>
          <w:color w:val="000000" w:themeColor="text1"/>
          <w:sz w:val="20"/>
          <w:szCs w:val="20"/>
        </w:rPr>
        <w:t>A. Gilerson</w:t>
      </w:r>
      <w:r w:rsidR="00C9692B" w:rsidRPr="00AC1B4F">
        <w:rPr>
          <w:color w:val="000000" w:themeColor="text1"/>
          <w:sz w:val="20"/>
          <w:szCs w:val="20"/>
        </w:rPr>
        <w:t>, M. Gutman, E. Handy</w:t>
      </w:r>
      <w:r w:rsidR="00FE3A4E" w:rsidRPr="00AC1B4F">
        <w:rPr>
          <w:color w:val="000000" w:themeColor="text1"/>
          <w:sz w:val="20"/>
          <w:szCs w:val="20"/>
        </w:rPr>
        <w:t xml:space="preserve"> </w:t>
      </w:r>
      <w:r w:rsidR="00C9692B" w:rsidRPr="00AC1B4F">
        <w:rPr>
          <w:color w:val="000000" w:themeColor="text1"/>
          <w:sz w:val="20"/>
          <w:szCs w:val="20"/>
        </w:rPr>
        <w:t xml:space="preserve">, </w:t>
      </w:r>
      <w:r w:rsidRPr="00AC1B4F">
        <w:rPr>
          <w:color w:val="000000" w:themeColor="text1"/>
          <w:sz w:val="20"/>
          <w:szCs w:val="20"/>
        </w:rPr>
        <w:t>R. Kalia,</w:t>
      </w:r>
      <w:r w:rsidR="00FE3A4E">
        <w:rPr>
          <w:color w:val="000000" w:themeColor="text1"/>
          <w:sz w:val="20"/>
          <w:szCs w:val="20"/>
        </w:rPr>
        <w:t xml:space="preserve"> C. Lascar</w:t>
      </w:r>
      <w:r w:rsidRPr="00AC1B4F">
        <w:rPr>
          <w:color w:val="000000" w:themeColor="text1"/>
          <w:sz w:val="20"/>
          <w:szCs w:val="20"/>
        </w:rPr>
        <w:t>,</w:t>
      </w:r>
      <w:r w:rsidR="00C9692B" w:rsidRPr="00AC1B4F">
        <w:rPr>
          <w:color w:val="000000" w:themeColor="text1"/>
          <w:sz w:val="20"/>
          <w:szCs w:val="20"/>
        </w:rPr>
        <w:t xml:space="preserve"> </w:t>
      </w:r>
      <w:r w:rsidR="00FE3A4E">
        <w:rPr>
          <w:color w:val="000000" w:themeColor="text1"/>
          <w:sz w:val="20"/>
          <w:szCs w:val="20"/>
        </w:rPr>
        <w:t xml:space="preserve"> D. McLurkin, </w:t>
      </w:r>
      <w:r w:rsidR="00C9692B" w:rsidRPr="00AC1B4F">
        <w:rPr>
          <w:color w:val="000000" w:themeColor="text1"/>
          <w:sz w:val="20"/>
          <w:szCs w:val="20"/>
        </w:rPr>
        <w:t>J. Nu</w:t>
      </w:r>
      <w:r w:rsidR="00FE3A4E">
        <w:rPr>
          <w:color w:val="000000" w:themeColor="text1"/>
          <w:sz w:val="20"/>
          <w:szCs w:val="20"/>
        </w:rPr>
        <w:t xml:space="preserve">nes, </w:t>
      </w:r>
      <w:r w:rsidR="00F54D41" w:rsidRPr="00AC1B4F">
        <w:rPr>
          <w:color w:val="000000" w:themeColor="text1"/>
          <w:sz w:val="20"/>
          <w:szCs w:val="20"/>
        </w:rPr>
        <w:t xml:space="preserve">S. </w:t>
      </w:r>
      <w:r w:rsidRPr="00AC1B4F">
        <w:rPr>
          <w:color w:val="000000" w:themeColor="text1"/>
          <w:sz w:val="20"/>
          <w:szCs w:val="20"/>
        </w:rPr>
        <w:t xml:space="preserve">Pittson, </w:t>
      </w:r>
      <w:r w:rsidR="006F1863" w:rsidRPr="00AC1B4F">
        <w:rPr>
          <w:color w:val="000000" w:themeColor="text1"/>
          <w:sz w:val="20"/>
          <w:szCs w:val="20"/>
        </w:rPr>
        <w:t xml:space="preserve">A. Ratner, </w:t>
      </w:r>
      <w:r w:rsidRPr="00AC1B4F">
        <w:rPr>
          <w:color w:val="000000" w:themeColor="text1"/>
          <w:sz w:val="20"/>
          <w:szCs w:val="20"/>
        </w:rPr>
        <w:t xml:space="preserve">R. Raj, </w:t>
      </w:r>
      <w:r w:rsidR="006F1863" w:rsidRPr="00AC1B4F">
        <w:rPr>
          <w:color w:val="000000" w:themeColor="text1"/>
          <w:sz w:val="20"/>
          <w:szCs w:val="20"/>
        </w:rPr>
        <w:t>S. Rings,</w:t>
      </w:r>
      <w:r w:rsidRPr="00AC1B4F">
        <w:rPr>
          <w:color w:val="000000" w:themeColor="text1"/>
          <w:sz w:val="20"/>
          <w:szCs w:val="20"/>
        </w:rPr>
        <w:t xml:space="preserve"> C. Watkins, </w:t>
      </w:r>
      <w:r w:rsidR="00F54D41" w:rsidRPr="00AC1B4F">
        <w:rPr>
          <w:color w:val="000000" w:themeColor="text1"/>
          <w:sz w:val="20"/>
          <w:szCs w:val="20"/>
        </w:rPr>
        <w:t>J. Wilner</w:t>
      </w:r>
      <w:r w:rsidR="00FE3A4E">
        <w:rPr>
          <w:color w:val="000000" w:themeColor="text1"/>
          <w:sz w:val="20"/>
          <w:szCs w:val="20"/>
        </w:rPr>
        <w:t>, M. Woessner, Y. Wyner, I. Wu.</w:t>
      </w:r>
      <w:r w:rsidRPr="00AC1B4F">
        <w:rPr>
          <w:color w:val="000000" w:themeColor="text1"/>
          <w:sz w:val="20"/>
          <w:szCs w:val="20"/>
        </w:rPr>
        <w:t xml:space="preserve"> </w:t>
      </w:r>
      <w:r w:rsidRPr="00AC1B4F">
        <w:rPr>
          <w:color w:val="000000" w:themeColor="text1"/>
          <w:sz w:val="20"/>
          <w:szCs w:val="20"/>
        </w:rPr>
        <w:br/>
      </w:r>
      <w:r w:rsidRPr="00AC1B4F">
        <w:rPr>
          <w:b/>
          <w:color w:val="000000" w:themeColor="text1"/>
          <w:sz w:val="20"/>
          <w:szCs w:val="20"/>
        </w:rPr>
        <w:t>Excused</w:t>
      </w:r>
      <w:r w:rsidRPr="00AC1B4F">
        <w:rPr>
          <w:color w:val="000000" w:themeColor="text1"/>
          <w:sz w:val="20"/>
          <w:szCs w:val="20"/>
        </w:rPr>
        <w:t xml:space="preserve">: </w:t>
      </w:r>
      <w:r w:rsidR="00C530F5">
        <w:rPr>
          <w:color w:val="000000" w:themeColor="text1"/>
          <w:sz w:val="20"/>
          <w:szCs w:val="20"/>
        </w:rPr>
        <w:t>A. Indych-Lopez</w:t>
      </w:r>
    </w:p>
    <w:p w:rsidR="00730C17" w:rsidRPr="00AC1B4F" w:rsidRDefault="006B1112">
      <w:pPr>
        <w:rPr>
          <w:color w:val="000000" w:themeColor="text1"/>
          <w:sz w:val="20"/>
          <w:szCs w:val="20"/>
        </w:rPr>
      </w:pPr>
      <w:r w:rsidRPr="00AC1B4F">
        <w:rPr>
          <w:b/>
          <w:color w:val="000000" w:themeColor="text1"/>
          <w:sz w:val="20"/>
          <w:szCs w:val="20"/>
        </w:rPr>
        <w:t>Guests</w:t>
      </w:r>
      <w:r w:rsidRPr="00AC1B4F">
        <w:rPr>
          <w:color w:val="000000" w:themeColor="text1"/>
          <w:sz w:val="20"/>
          <w:szCs w:val="20"/>
        </w:rPr>
        <w:t>:</w:t>
      </w:r>
      <w:r w:rsidR="00E675FB" w:rsidRPr="00AC1B4F">
        <w:rPr>
          <w:color w:val="000000" w:themeColor="text1"/>
          <w:sz w:val="20"/>
          <w:szCs w:val="20"/>
        </w:rPr>
        <w:t xml:space="preserve"> </w:t>
      </w:r>
      <w:r w:rsidR="00EB086D" w:rsidRPr="00AC1B4F">
        <w:rPr>
          <w:color w:val="000000" w:themeColor="text1"/>
          <w:sz w:val="20"/>
          <w:szCs w:val="20"/>
        </w:rPr>
        <w:t>A.</w:t>
      </w:r>
      <w:r w:rsidR="00C530F5">
        <w:rPr>
          <w:color w:val="000000" w:themeColor="text1"/>
          <w:sz w:val="20"/>
          <w:szCs w:val="20"/>
        </w:rPr>
        <w:t xml:space="preserve"> Feignberg</w:t>
      </w:r>
      <w:r w:rsidR="00EB086D" w:rsidRPr="00AC1B4F">
        <w:rPr>
          <w:color w:val="000000" w:themeColor="text1"/>
          <w:sz w:val="20"/>
          <w:szCs w:val="20"/>
        </w:rPr>
        <w:t>,</w:t>
      </w:r>
      <w:r w:rsidR="00EB086D" w:rsidRPr="00AC1B4F">
        <w:rPr>
          <w:rFonts w:ascii="Trebuchet MS" w:hAnsi="Trebuchet MS"/>
          <w:color w:val="000000" w:themeColor="text1"/>
          <w:sz w:val="18"/>
          <w:szCs w:val="18"/>
          <w:shd w:val="clear" w:color="auto" w:fill="FFFFFF"/>
        </w:rPr>
        <w:t xml:space="preserve"> </w:t>
      </w:r>
      <w:r w:rsidR="00C530F5">
        <w:rPr>
          <w:color w:val="000000" w:themeColor="text1"/>
          <w:sz w:val="20"/>
          <w:szCs w:val="20"/>
        </w:rPr>
        <w:t xml:space="preserve">K. Powell-Manning, M.R. Strzeszewski, </w:t>
      </w:r>
    </w:p>
    <w:p w:rsidR="00CD37EA" w:rsidRPr="00AC1B4F" w:rsidRDefault="00CD37EA" w:rsidP="00CD37EA">
      <w:pPr>
        <w:rPr>
          <w:color w:val="000000" w:themeColor="text1"/>
          <w:sz w:val="20"/>
          <w:szCs w:val="20"/>
        </w:rPr>
      </w:pPr>
      <w:r w:rsidRPr="00AC1B4F">
        <w:rPr>
          <w:b/>
          <w:color w:val="000000" w:themeColor="text1"/>
          <w:sz w:val="20"/>
          <w:szCs w:val="20"/>
        </w:rPr>
        <w:t>Student Representatives:</w:t>
      </w:r>
      <w:r w:rsidR="00F54D41" w:rsidRPr="00AC1B4F">
        <w:rPr>
          <w:color w:val="000000" w:themeColor="text1"/>
          <w:sz w:val="20"/>
          <w:szCs w:val="20"/>
        </w:rPr>
        <w:t xml:space="preserve"> </w:t>
      </w:r>
      <w:r w:rsidR="00EB0C95" w:rsidRPr="00AC1B4F">
        <w:rPr>
          <w:color w:val="000000" w:themeColor="text1"/>
          <w:sz w:val="20"/>
          <w:szCs w:val="20"/>
        </w:rPr>
        <w:t>D.</w:t>
      </w:r>
      <w:r w:rsidR="003114F2" w:rsidRPr="00AC1B4F">
        <w:rPr>
          <w:color w:val="000000" w:themeColor="text1"/>
          <w:sz w:val="20"/>
          <w:szCs w:val="20"/>
        </w:rPr>
        <w:t xml:space="preserve"> </w:t>
      </w:r>
      <w:r w:rsidR="00C530F5">
        <w:rPr>
          <w:color w:val="000000" w:themeColor="text1"/>
          <w:sz w:val="20"/>
          <w:szCs w:val="20"/>
        </w:rPr>
        <w:t>Anctil</w:t>
      </w:r>
      <w:r w:rsidR="00EB0C95" w:rsidRPr="00AC1B4F">
        <w:rPr>
          <w:color w:val="000000" w:themeColor="text1"/>
          <w:sz w:val="20"/>
          <w:szCs w:val="20"/>
        </w:rPr>
        <w:t>, K. Dennie, T. Islam, K. Ithisuphalap</w:t>
      </w:r>
      <w:r w:rsidR="00F54D41" w:rsidRPr="00AC1B4F">
        <w:rPr>
          <w:color w:val="000000" w:themeColor="text1"/>
          <w:sz w:val="20"/>
          <w:szCs w:val="20"/>
        </w:rPr>
        <w:t>, T. Podolsky</w:t>
      </w:r>
    </w:p>
    <w:p w:rsidR="00FE5F31" w:rsidRPr="00AC1B4F" w:rsidRDefault="00FE5F31" w:rsidP="00CD37EA">
      <w:pPr>
        <w:rPr>
          <w:color w:val="000000" w:themeColor="text1"/>
          <w:sz w:val="20"/>
          <w:szCs w:val="20"/>
        </w:rPr>
      </w:pPr>
    </w:p>
    <w:p w:rsidR="00FE68F5" w:rsidRPr="002927DB" w:rsidRDefault="00FE68F5" w:rsidP="00FE68F5">
      <w:pPr>
        <w:numPr>
          <w:ilvl w:val="0"/>
          <w:numId w:val="1"/>
        </w:numPr>
        <w:rPr>
          <w:sz w:val="22"/>
          <w:szCs w:val="22"/>
        </w:rPr>
      </w:pPr>
      <w:r w:rsidRPr="002927DB">
        <w:rPr>
          <w:sz w:val="22"/>
          <w:szCs w:val="22"/>
        </w:rPr>
        <w:t>The meeting was called to order at 2:07 p.m.</w:t>
      </w:r>
    </w:p>
    <w:p w:rsidR="00FE68F5" w:rsidRPr="002927DB" w:rsidRDefault="00FE68F5" w:rsidP="00FE68F5">
      <w:pPr>
        <w:ind w:left="720"/>
        <w:rPr>
          <w:sz w:val="22"/>
          <w:szCs w:val="22"/>
        </w:rPr>
      </w:pPr>
    </w:p>
    <w:p w:rsidR="00FE68F5" w:rsidRPr="002927DB" w:rsidRDefault="00FE68F5" w:rsidP="00FE68F5">
      <w:pPr>
        <w:numPr>
          <w:ilvl w:val="0"/>
          <w:numId w:val="1"/>
        </w:numPr>
        <w:rPr>
          <w:sz w:val="22"/>
          <w:szCs w:val="22"/>
        </w:rPr>
      </w:pPr>
      <w:r w:rsidRPr="002927DB">
        <w:rPr>
          <w:sz w:val="22"/>
          <w:szCs w:val="22"/>
        </w:rPr>
        <w:t>The minutes of the September 20, 2012 meeting were approved.</w:t>
      </w:r>
    </w:p>
    <w:p w:rsidR="00FE68F5" w:rsidRPr="002927DB" w:rsidRDefault="00FE68F5" w:rsidP="00FE68F5">
      <w:pPr>
        <w:ind w:left="720"/>
        <w:rPr>
          <w:sz w:val="22"/>
          <w:szCs w:val="22"/>
        </w:rPr>
      </w:pPr>
    </w:p>
    <w:p w:rsidR="00FE68F5" w:rsidRPr="002927DB" w:rsidRDefault="00FE68F5" w:rsidP="00FE68F5">
      <w:pPr>
        <w:numPr>
          <w:ilvl w:val="0"/>
          <w:numId w:val="1"/>
        </w:numPr>
        <w:rPr>
          <w:sz w:val="22"/>
          <w:szCs w:val="22"/>
        </w:rPr>
      </w:pPr>
      <w:r w:rsidRPr="002927DB">
        <w:rPr>
          <w:sz w:val="22"/>
          <w:szCs w:val="22"/>
        </w:rPr>
        <w:t>Remarks of the Chair—</w:t>
      </w:r>
      <w:r>
        <w:rPr>
          <w:sz w:val="22"/>
          <w:szCs w:val="22"/>
        </w:rPr>
        <w:t xml:space="preserve">Professor </w:t>
      </w:r>
      <w:r w:rsidRPr="002927DB">
        <w:rPr>
          <w:sz w:val="22"/>
          <w:szCs w:val="22"/>
        </w:rPr>
        <w:t>Raj</w:t>
      </w:r>
    </w:p>
    <w:p w:rsidR="00FE68F5" w:rsidRPr="002927DB" w:rsidRDefault="00FE68F5" w:rsidP="00FE68F5">
      <w:pPr>
        <w:numPr>
          <w:ilvl w:val="0"/>
          <w:numId w:val="2"/>
        </w:numPr>
        <w:rPr>
          <w:sz w:val="22"/>
          <w:szCs w:val="22"/>
        </w:rPr>
      </w:pPr>
      <w:r w:rsidRPr="002927DB">
        <w:rPr>
          <w:sz w:val="22"/>
          <w:szCs w:val="22"/>
        </w:rPr>
        <w:t>Dedicated this session of the Senate to Hispanic Heritage Month and thanked them for their contributions to CCNY.</w:t>
      </w:r>
    </w:p>
    <w:p w:rsidR="00FE68F5" w:rsidRPr="002927DB" w:rsidRDefault="00FE68F5" w:rsidP="00FE68F5">
      <w:pPr>
        <w:numPr>
          <w:ilvl w:val="0"/>
          <w:numId w:val="2"/>
        </w:numPr>
        <w:rPr>
          <w:sz w:val="22"/>
          <w:szCs w:val="22"/>
        </w:rPr>
      </w:pPr>
      <w:r w:rsidRPr="002927DB">
        <w:rPr>
          <w:sz w:val="22"/>
          <w:szCs w:val="22"/>
        </w:rPr>
        <w:t xml:space="preserve">Congratulated </w:t>
      </w:r>
      <w:r>
        <w:rPr>
          <w:sz w:val="22"/>
          <w:szCs w:val="22"/>
        </w:rPr>
        <w:t xml:space="preserve">Professor </w:t>
      </w:r>
      <w:r w:rsidRPr="002927DB">
        <w:rPr>
          <w:sz w:val="22"/>
          <w:szCs w:val="22"/>
        </w:rPr>
        <w:t>Alfano for the outstanding conference he arranged on the 30</w:t>
      </w:r>
      <w:r w:rsidRPr="002927DB">
        <w:rPr>
          <w:sz w:val="22"/>
          <w:szCs w:val="22"/>
          <w:vertAlign w:val="superscript"/>
        </w:rPr>
        <w:t>th</w:t>
      </w:r>
      <w:r w:rsidRPr="002927DB">
        <w:rPr>
          <w:sz w:val="22"/>
          <w:szCs w:val="22"/>
        </w:rPr>
        <w:t xml:space="preserve"> Anniversary of “Institute for Ultrafast Spectroscopy and Lasers.”</w:t>
      </w:r>
    </w:p>
    <w:p w:rsidR="00FE68F5" w:rsidRPr="002927DB" w:rsidRDefault="00FE68F5" w:rsidP="00FE68F5">
      <w:pPr>
        <w:numPr>
          <w:ilvl w:val="0"/>
          <w:numId w:val="2"/>
        </w:numPr>
        <w:rPr>
          <w:sz w:val="22"/>
          <w:szCs w:val="22"/>
        </w:rPr>
      </w:pPr>
      <w:r w:rsidRPr="002927DB">
        <w:rPr>
          <w:sz w:val="22"/>
          <w:szCs w:val="22"/>
        </w:rPr>
        <w:t>The Senate encourages other leaders at the College in the Humanities, Social Sciences, Education and Engineering to invite and arrange such mini conferences, and asks College leaders to reserve annual budget for such events.</w:t>
      </w:r>
    </w:p>
    <w:p w:rsidR="00FE68F5" w:rsidRPr="002927DB" w:rsidRDefault="00FE68F5" w:rsidP="00FE68F5">
      <w:pPr>
        <w:numPr>
          <w:ilvl w:val="0"/>
          <w:numId w:val="2"/>
        </w:numPr>
        <w:rPr>
          <w:sz w:val="22"/>
          <w:szCs w:val="22"/>
        </w:rPr>
      </w:pPr>
      <w:r w:rsidRPr="002927DB">
        <w:rPr>
          <w:sz w:val="22"/>
          <w:szCs w:val="22"/>
        </w:rPr>
        <w:t>The Senate Executive Committee met on October 11</w:t>
      </w:r>
      <w:r>
        <w:rPr>
          <w:sz w:val="22"/>
          <w:szCs w:val="22"/>
        </w:rPr>
        <w:t xml:space="preserve"> and:</w:t>
      </w:r>
    </w:p>
    <w:p w:rsidR="00FE68F5" w:rsidRPr="002927DB" w:rsidRDefault="00FE68F5" w:rsidP="00FE68F5">
      <w:pPr>
        <w:numPr>
          <w:ilvl w:val="1"/>
          <w:numId w:val="2"/>
        </w:numPr>
        <w:ind w:left="1800"/>
        <w:rPr>
          <w:sz w:val="22"/>
          <w:szCs w:val="22"/>
        </w:rPr>
      </w:pPr>
      <w:r w:rsidRPr="002927DB">
        <w:rPr>
          <w:sz w:val="22"/>
          <w:szCs w:val="22"/>
        </w:rPr>
        <w:t xml:space="preserve">The Provost’s office arranged Dr. Mehta’s visit from the Indo-US Forum, which offers opportunities to graduate students and faculty to engage in science and engineering research in top-ranking Indian institutions for 3 months.  Dr. Mehta’s encouraged CCNY to participate in this program.  </w:t>
      </w:r>
    </w:p>
    <w:p w:rsidR="00FE68F5" w:rsidRPr="002927DB" w:rsidRDefault="00FE68F5" w:rsidP="00FE68F5">
      <w:pPr>
        <w:numPr>
          <w:ilvl w:val="1"/>
          <w:numId w:val="2"/>
        </w:numPr>
        <w:ind w:left="1800"/>
        <w:rPr>
          <w:sz w:val="22"/>
          <w:szCs w:val="22"/>
        </w:rPr>
      </w:pPr>
      <w:r>
        <w:rPr>
          <w:sz w:val="22"/>
          <w:szCs w:val="22"/>
        </w:rPr>
        <w:t xml:space="preserve">Professor </w:t>
      </w:r>
      <w:r w:rsidRPr="002927DB">
        <w:rPr>
          <w:sz w:val="22"/>
          <w:szCs w:val="22"/>
        </w:rPr>
        <w:t xml:space="preserve">Raj has inquired about distribution of PSC-CUNY Travel Funds for the last five years.  Some department chairs complained for not receiving these funds, which are distributed annually. </w:t>
      </w:r>
    </w:p>
    <w:p w:rsidR="00FE68F5" w:rsidRPr="002927DB" w:rsidRDefault="00FE68F5" w:rsidP="00FE68F5">
      <w:pPr>
        <w:numPr>
          <w:ilvl w:val="1"/>
          <w:numId w:val="2"/>
        </w:numPr>
        <w:ind w:left="1800"/>
        <w:rPr>
          <w:sz w:val="22"/>
          <w:szCs w:val="22"/>
        </w:rPr>
      </w:pPr>
      <w:r w:rsidRPr="002927DB">
        <w:rPr>
          <w:sz w:val="22"/>
          <w:szCs w:val="22"/>
        </w:rPr>
        <w:t xml:space="preserve">The committee is reviewing the IT Policy currently being drafted for the College.  The committee has some reservations about the policy and is looking into it thoroughly. </w:t>
      </w:r>
    </w:p>
    <w:p w:rsidR="00FE68F5" w:rsidRPr="002927DB" w:rsidRDefault="00FE68F5" w:rsidP="00FE68F5">
      <w:pPr>
        <w:numPr>
          <w:ilvl w:val="1"/>
          <w:numId w:val="2"/>
        </w:numPr>
        <w:ind w:left="1800"/>
        <w:rPr>
          <w:sz w:val="22"/>
          <w:szCs w:val="22"/>
        </w:rPr>
      </w:pPr>
      <w:r w:rsidRPr="002927DB">
        <w:rPr>
          <w:sz w:val="22"/>
          <w:szCs w:val="22"/>
        </w:rPr>
        <w:t xml:space="preserve">In view of the changes in the functioning of the Review Committees, the Executive Committee reviewed the impact on College Governance and the office of the Provost.  We believe that governance must be adhered to since a lawless system leads to failures and errors. </w:t>
      </w:r>
    </w:p>
    <w:p w:rsidR="00FE68F5" w:rsidRDefault="00FE68F5" w:rsidP="00FE68F5">
      <w:pPr>
        <w:numPr>
          <w:ilvl w:val="1"/>
          <w:numId w:val="2"/>
        </w:numPr>
        <w:ind w:left="1800"/>
        <w:rPr>
          <w:sz w:val="22"/>
          <w:szCs w:val="22"/>
        </w:rPr>
      </w:pPr>
      <w:r w:rsidRPr="002927DB">
        <w:rPr>
          <w:sz w:val="22"/>
          <w:szCs w:val="22"/>
        </w:rPr>
        <w:t xml:space="preserve">The committee approved the formation of a task force to develop policy for handling matters related to disabled students and has asked the administration to nominate faculty willing to serve on this task force. </w:t>
      </w:r>
    </w:p>
    <w:p w:rsidR="00FE68F5" w:rsidRPr="002927DB" w:rsidRDefault="00FE68F5" w:rsidP="00FE68F5">
      <w:pPr>
        <w:numPr>
          <w:ilvl w:val="1"/>
          <w:numId w:val="2"/>
        </w:numPr>
        <w:ind w:left="1800"/>
        <w:rPr>
          <w:sz w:val="22"/>
          <w:szCs w:val="22"/>
        </w:rPr>
      </w:pPr>
      <w:r w:rsidRPr="002927DB">
        <w:rPr>
          <w:sz w:val="22"/>
          <w:szCs w:val="22"/>
        </w:rPr>
        <w:t xml:space="preserve">The committee also approved changes to Article III of the College Governance as proposed by the Governance Committee and submitted by the Graduate Student Association.  </w:t>
      </w:r>
    </w:p>
    <w:p w:rsidR="00FE68F5" w:rsidRPr="002927DB" w:rsidRDefault="00FE68F5" w:rsidP="00FE68F5">
      <w:pPr>
        <w:numPr>
          <w:ilvl w:val="0"/>
          <w:numId w:val="33"/>
        </w:numPr>
        <w:rPr>
          <w:sz w:val="22"/>
          <w:szCs w:val="22"/>
        </w:rPr>
      </w:pPr>
      <w:r w:rsidRPr="002927DB">
        <w:rPr>
          <w:sz w:val="22"/>
          <w:szCs w:val="22"/>
        </w:rPr>
        <w:t xml:space="preserve">There was also a President’s cabinet meeting on October 15.  </w:t>
      </w:r>
    </w:p>
    <w:p w:rsidR="00FE68F5" w:rsidRPr="002927DB" w:rsidRDefault="00FE68F5" w:rsidP="00FE68F5">
      <w:pPr>
        <w:numPr>
          <w:ilvl w:val="0"/>
          <w:numId w:val="33"/>
        </w:numPr>
        <w:rPr>
          <w:sz w:val="22"/>
          <w:szCs w:val="22"/>
        </w:rPr>
      </w:pPr>
      <w:r w:rsidRPr="002927DB">
        <w:rPr>
          <w:sz w:val="22"/>
          <w:szCs w:val="22"/>
        </w:rPr>
        <w:t xml:space="preserve">Please be careful not to send any obscene or degrading material to other members of the College community via College email or internal communication.  </w:t>
      </w:r>
    </w:p>
    <w:p w:rsidR="00FE68F5" w:rsidRPr="002927DB" w:rsidRDefault="00FE68F5" w:rsidP="00FE68F5">
      <w:pPr>
        <w:ind w:left="1800"/>
        <w:rPr>
          <w:sz w:val="22"/>
          <w:szCs w:val="22"/>
        </w:rPr>
      </w:pPr>
    </w:p>
    <w:p w:rsidR="00FE68F5" w:rsidRPr="002927DB" w:rsidRDefault="00FE68F5" w:rsidP="00FE68F5">
      <w:pPr>
        <w:numPr>
          <w:ilvl w:val="0"/>
          <w:numId w:val="1"/>
        </w:numPr>
        <w:rPr>
          <w:sz w:val="22"/>
          <w:szCs w:val="22"/>
        </w:rPr>
      </w:pPr>
      <w:r w:rsidRPr="002927DB">
        <w:rPr>
          <w:sz w:val="22"/>
          <w:szCs w:val="22"/>
        </w:rPr>
        <w:t>Remarks of the President—President Staiano-Coico</w:t>
      </w:r>
    </w:p>
    <w:p w:rsidR="00FE68F5" w:rsidRPr="002927DB" w:rsidRDefault="00FE68F5" w:rsidP="00FE68F5">
      <w:pPr>
        <w:numPr>
          <w:ilvl w:val="0"/>
          <w:numId w:val="2"/>
        </w:numPr>
        <w:rPr>
          <w:sz w:val="22"/>
          <w:szCs w:val="22"/>
        </w:rPr>
      </w:pPr>
      <w:r w:rsidRPr="002927DB">
        <w:rPr>
          <w:sz w:val="22"/>
          <w:szCs w:val="22"/>
        </w:rPr>
        <w:t>The ribbon-cutting ceremony for the Zhan Center in the Grove School took place today.</w:t>
      </w:r>
    </w:p>
    <w:p w:rsidR="00FE68F5" w:rsidRPr="002927DB" w:rsidRDefault="00FE68F5" w:rsidP="00FE68F5">
      <w:pPr>
        <w:numPr>
          <w:ilvl w:val="0"/>
          <w:numId w:val="2"/>
        </w:numPr>
        <w:rPr>
          <w:sz w:val="22"/>
          <w:szCs w:val="22"/>
        </w:rPr>
      </w:pPr>
      <w:r w:rsidRPr="002927DB">
        <w:rPr>
          <w:sz w:val="22"/>
          <w:szCs w:val="22"/>
        </w:rPr>
        <w:lastRenderedPageBreak/>
        <w:t>According to Jerry Poseman, Spring 2013 enrollment has decreased by approximately 100 students. However, the number of FTE students has increased. In addition, the freshman class is as diverse as in the past.</w:t>
      </w:r>
    </w:p>
    <w:p w:rsidR="00FE68F5" w:rsidRPr="002927DB" w:rsidRDefault="00FE68F5" w:rsidP="00FE68F5">
      <w:pPr>
        <w:numPr>
          <w:ilvl w:val="0"/>
          <w:numId w:val="2"/>
        </w:numPr>
        <w:rPr>
          <w:sz w:val="22"/>
          <w:szCs w:val="22"/>
        </w:rPr>
      </w:pPr>
      <w:r>
        <w:rPr>
          <w:sz w:val="22"/>
          <w:szCs w:val="22"/>
        </w:rPr>
        <w:t xml:space="preserve">Professor </w:t>
      </w:r>
      <w:r w:rsidRPr="002927DB">
        <w:rPr>
          <w:sz w:val="22"/>
          <w:szCs w:val="22"/>
        </w:rPr>
        <w:t>Marco Tedesco has accepted a position with NSF and will be splitting his time between the NSF and CCNY.</w:t>
      </w:r>
    </w:p>
    <w:p w:rsidR="00FE68F5" w:rsidRPr="002927DB" w:rsidRDefault="00FE68F5" w:rsidP="00FE68F5">
      <w:pPr>
        <w:numPr>
          <w:ilvl w:val="0"/>
          <w:numId w:val="1"/>
        </w:numPr>
        <w:rPr>
          <w:sz w:val="22"/>
          <w:szCs w:val="22"/>
        </w:rPr>
      </w:pPr>
      <w:r w:rsidRPr="002927DB">
        <w:rPr>
          <w:sz w:val="22"/>
          <w:szCs w:val="22"/>
        </w:rPr>
        <w:t>Items for Senate Approval</w:t>
      </w:r>
    </w:p>
    <w:p w:rsidR="00FE68F5" w:rsidRPr="002927DB" w:rsidRDefault="00FE68F5" w:rsidP="00FE68F5">
      <w:pPr>
        <w:numPr>
          <w:ilvl w:val="0"/>
          <w:numId w:val="31"/>
        </w:numPr>
        <w:ind w:left="1080"/>
        <w:rPr>
          <w:sz w:val="22"/>
          <w:szCs w:val="22"/>
        </w:rPr>
      </w:pPr>
      <w:r w:rsidRPr="002927DB">
        <w:rPr>
          <w:sz w:val="22"/>
          <w:szCs w:val="22"/>
          <w:u w:val="single"/>
        </w:rPr>
        <w:t>The Bulletin change re: readmission to CCNY</w:t>
      </w:r>
      <w:r w:rsidRPr="002927DB">
        <w:rPr>
          <w:sz w:val="22"/>
          <w:szCs w:val="22"/>
        </w:rPr>
        <w:t xml:space="preserve"> was approved. Students will no longer be required to submit readmission applications at least 3 months prior to the start of classes.</w:t>
      </w:r>
    </w:p>
    <w:p w:rsidR="00FE68F5" w:rsidRPr="002927DB" w:rsidRDefault="00FE68F5" w:rsidP="00FE68F5">
      <w:pPr>
        <w:numPr>
          <w:ilvl w:val="0"/>
          <w:numId w:val="31"/>
        </w:numPr>
        <w:ind w:left="1080"/>
        <w:rPr>
          <w:sz w:val="22"/>
          <w:szCs w:val="22"/>
        </w:rPr>
      </w:pPr>
      <w:r w:rsidRPr="002927DB">
        <w:rPr>
          <w:sz w:val="22"/>
          <w:szCs w:val="22"/>
        </w:rPr>
        <w:t>Mary Ruth Strzeszewski stated that the goal is to publish a revised, electronic Bulletin by February 2013.</w:t>
      </w:r>
    </w:p>
    <w:p w:rsidR="00FE68F5" w:rsidRPr="002927DB" w:rsidRDefault="00FE68F5" w:rsidP="00FE68F5">
      <w:pPr>
        <w:numPr>
          <w:ilvl w:val="0"/>
          <w:numId w:val="31"/>
        </w:numPr>
        <w:ind w:left="1080"/>
        <w:rPr>
          <w:b/>
          <w:sz w:val="22"/>
          <w:szCs w:val="22"/>
        </w:rPr>
      </w:pPr>
      <w:r w:rsidRPr="002927DB">
        <w:rPr>
          <w:sz w:val="22"/>
          <w:szCs w:val="22"/>
          <w:u w:val="single"/>
        </w:rPr>
        <w:t>Replacement of Article III of the CCNY Graduate Student Association governance document</w:t>
      </w:r>
      <w:r w:rsidRPr="002927DB">
        <w:rPr>
          <w:b/>
          <w:sz w:val="22"/>
          <w:szCs w:val="22"/>
        </w:rPr>
        <w:t xml:space="preserve"> </w:t>
      </w:r>
      <w:r w:rsidRPr="002927DB">
        <w:rPr>
          <w:sz w:val="22"/>
          <w:szCs w:val="22"/>
        </w:rPr>
        <w:t>was approved. The name of the association was changed to “Graduate Student Council” and some of the language was refined.</w:t>
      </w:r>
    </w:p>
    <w:p w:rsidR="00FE68F5" w:rsidRPr="002927DB" w:rsidRDefault="00FE68F5" w:rsidP="00FE68F5">
      <w:pPr>
        <w:ind w:left="1080"/>
        <w:rPr>
          <w:sz w:val="22"/>
          <w:szCs w:val="22"/>
        </w:rPr>
      </w:pPr>
    </w:p>
    <w:p w:rsidR="00FE68F5" w:rsidRPr="002927DB" w:rsidRDefault="00FE68F5" w:rsidP="00FE68F5">
      <w:pPr>
        <w:numPr>
          <w:ilvl w:val="0"/>
          <w:numId w:val="1"/>
        </w:numPr>
        <w:rPr>
          <w:sz w:val="22"/>
          <w:szCs w:val="22"/>
        </w:rPr>
      </w:pPr>
      <w:r w:rsidRPr="002927DB">
        <w:rPr>
          <w:sz w:val="22"/>
          <w:szCs w:val="22"/>
        </w:rPr>
        <w:t>Items for Discussion</w:t>
      </w:r>
    </w:p>
    <w:p w:rsidR="00FE68F5" w:rsidRPr="002927DB" w:rsidRDefault="00FE68F5" w:rsidP="00FE68F5">
      <w:pPr>
        <w:numPr>
          <w:ilvl w:val="0"/>
          <w:numId w:val="32"/>
        </w:numPr>
        <w:rPr>
          <w:sz w:val="22"/>
          <w:szCs w:val="22"/>
        </w:rPr>
      </w:pPr>
      <w:r w:rsidRPr="002927DB">
        <w:rPr>
          <w:sz w:val="22"/>
          <w:szCs w:val="22"/>
          <w:u w:val="single"/>
        </w:rPr>
        <w:t xml:space="preserve">The Report of the President’s Council on Inclusion and Excellence </w:t>
      </w:r>
      <w:r>
        <w:rPr>
          <w:sz w:val="22"/>
          <w:szCs w:val="22"/>
          <w:u w:val="single"/>
        </w:rPr>
        <w:t>–</w:t>
      </w:r>
      <w:r>
        <w:rPr>
          <w:sz w:val="22"/>
          <w:szCs w:val="22"/>
        </w:rPr>
        <w:t xml:space="preserve">The </w:t>
      </w:r>
      <w:r w:rsidRPr="002927DB">
        <w:rPr>
          <w:sz w:val="22"/>
          <w:szCs w:val="22"/>
        </w:rPr>
        <w:t>Council contained representation from faculty and administration at the divisional or school level. Several recommendations were made, including: (1) Every untenured faculty member could be mentored, and (2) There should be supplemental written criteria for promotion and tenure at the departmental or divisional level. There was a lot of discussion about this report.</w:t>
      </w:r>
    </w:p>
    <w:p w:rsidR="00FE68F5" w:rsidRPr="002927DB" w:rsidRDefault="00FE68F5" w:rsidP="00FE68F5">
      <w:pPr>
        <w:numPr>
          <w:ilvl w:val="0"/>
          <w:numId w:val="32"/>
        </w:numPr>
        <w:rPr>
          <w:sz w:val="22"/>
          <w:szCs w:val="22"/>
        </w:rPr>
      </w:pPr>
      <w:r w:rsidRPr="002927DB">
        <w:rPr>
          <w:sz w:val="22"/>
          <w:szCs w:val="22"/>
          <w:u w:val="single"/>
        </w:rPr>
        <w:t>CLAS Pathways Resolution</w:t>
      </w:r>
      <w:r w:rsidRPr="002927DB">
        <w:rPr>
          <w:sz w:val="22"/>
          <w:szCs w:val="22"/>
        </w:rPr>
        <w:t xml:space="preserve">—There was also a lot of discussion about this resolution. </w:t>
      </w:r>
    </w:p>
    <w:p w:rsidR="00FE68F5" w:rsidRPr="002927DB" w:rsidRDefault="00FE68F5" w:rsidP="00FE68F5">
      <w:pPr>
        <w:numPr>
          <w:ilvl w:val="0"/>
          <w:numId w:val="32"/>
        </w:numPr>
        <w:rPr>
          <w:sz w:val="22"/>
          <w:szCs w:val="22"/>
        </w:rPr>
      </w:pPr>
      <w:r w:rsidRPr="002927DB">
        <w:rPr>
          <w:sz w:val="22"/>
          <w:szCs w:val="22"/>
        </w:rPr>
        <w:t>The return of James Traub to the CCNY campus in the</w:t>
      </w:r>
      <w:r>
        <w:rPr>
          <w:sz w:val="22"/>
          <w:szCs w:val="22"/>
        </w:rPr>
        <w:t xml:space="preserve"> near future was viewed as controversial by some. Mr. Traub was invited to CCNY by the dean of humanities.</w:t>
      </w:r>
    </w:p>
    <w:p w:rsidR="00FE68F5" w:rsidRPr="002927DB" w:rsidRDefault="00FE68F5" w:rsidP="00FE68F5">
      <w:pPr>
        <w:ind w:left="720"/>
        <w:rPr>
          <w:sz w:val="22"/>
          <w:szCs w:val="22"/>
        </w:rPr>
      </w:pPr>
    </w:p>
    <w:p w:rsidR="00FE68F5" w:rsidRPr="002927DB" w:rsidRDefault="00FE68F5" w:rsidP="00FE68F5">
      <w:pPr>
        <w:numPr>
          <w:ilvl w:val="0"/>
          <w:numId w:val="1"/>
        </w:numPr>
        <w:rPr>
          <w:sz w:val="22"/>
          <w:szCs w:val="22"/>
        </w:rPr>
      </w:pPr>
      <w:r w:rsidRPr="002927DB">
        <w:rPr>
          <w:sz w:val="22"/>
          <w:szCs w:val="22"/>
        </w:rPr>
        <w:t>Report of the Ombudsperson—</w:t>
      </w:r>
      <w:r>
        <w:rPr>
          <w:sz w:val="22"/>
          <w:szCs w:val="22"/>
        </w:rPr>
        <w:t xml:space="preserve">Professor </w:t>
      </w:r>
      <w:r w:rsidRPr="002927DB">
        <w:rPr>
          <w:sz w:val="22"/>
          <w:szCs w:val="22"/>
        </w:rPr>
        <w:t>Gallagher</w:t>
      </w:r>
    </w:p>
    <w:p w:rsidR="00FE68F5" w:rsidRPr="002927DB" w:rsidRDefault="00FE68F5" w:rsidP="00FE68F5">
      <w:pPr>
        <w:numPr>
          <w:ilvl w:val="0"/>
          <w:numId w:val="4"/>
        </w:numPr>
        <w:rPr>
          <w:sz w:val="22"/>
          <w:szCs w:val="22"/>
        </w:rPr>
      </w:pPr>
      <w:r w:rsidRPr="002927DB">
        <w:rPr>
          <w:sz w:val="22"/>
          <w:szCs w:val="22"/>
        </w:rPr>
        <w:t>Has dealt with various skirmishes. Some have been resolved, some have not.</w:t>
      </w:r>
    </w:p>
    <w:p w:rsidR="00FE68F5" w:rsidRPr="002927DB" w:rsidRDefault="00FE68F5" w:rsidP="00FE68F5">
      <w:pPr>
        <w:numPr>
          <w:ilvl w:val="0"/>
          <w:numId w:val="4"/>
        </w:numPr>
        <w:rPr>
          <w:sz w:val="22"/>
          <w:szCs w:val="22"/>
        </w:rPr>
      </w:pPr>
      <w:r w:rsidRPr="002927DB">
        <w:rPr>
          <w:sz w:val="22"/>
          <w:szCs w:val="22"/>
        </w:rPr>
        <w:t>Noted that we seem to have lost our sense of collective responsibility when students change majors.</w:t>
      </w:r>
    </w:p>
    <w:p w:rsidR="00FE68F5" w:rsidRPr="002927DB" w:rsidRDefault="00FE68F5" w:rsidP="00FE68F5">
      <w:pPr>
        <w:rPr>
          <w:sz w:val="22"/>
          <w:szCs w:val="22"/>
        </w:rPr>
      </w:pPr>
    </w:p>
    <w:p w:rsidR="00FE68F5" w:rsidRPr="002927DB" w:rsidRDefault="00FE68F5" w:rsidP="00FE68F5">
      <w:pPr>
        <w:ind w:left="1080"/>
        <w:rPr>
          <w:sz w:val="22"/>
          <w:szCs w:val="22"/>
        </w:rPr>
      </w:pPr>
    </w:p>
    <w:p w:rsidR="00FE68F5" w:rsidRPr="002927DB" w:rsidRDefault="00FE68F5" w:rsidP="00FE68F5">
      <w:pPr>
        <w:rPr>
          <w:sz w:val="22"/>
          <w:szCs w:val="22"/>
        </w:rPr>
      </w:pPr>
      <w:r w:rsidRPr="002927DB">
        <w:rPr>
          <w:sz w:val="22"/>
          <w:szCs w:val="22"/>
        </w:rPr>
        <w:t>The meeting was adjourned at 3:20 p.m.</w:t>
      </w:r>
    </w:p>
    <w:p w:rsidR="00FE68F5" w:rsidRPr="002927DB" w:rsidRDefault="00FE68F5" w:rsidP="00FE68F5">
      <w:pPr>
        <w:rPr>
          <w:sz w:val="22"/>
          <w:szCs w:val="22"/>
        </w:rPr>
      </w:pPr>
    </w:p>
    <w:p w:rsidR="00FE68F5" w:rsidRPr="002927DB" w:rsidRDefault="00FE68F5" w:rsidP="00FE68F5">
      <w:pPr>
        <w:rPr>
          <w:sz w:val="22"/>
          <w:szCs w:val="22"/>
        </w:rPr>
      </w:pPr>
      <w:r w:rsidRPr="002927DB">
        <w:rPr>
          <w:sz w:val="22"/>
          <w:szCs w:val="22"/>
        </w:rPr>
        <w:t>Respectfully submitted,</w:t>
      </w:r>
    </w:p>
    <w:p w:rsidR="00FE68F5" w:rsidRPr="002927DB" w:rsidRDefault="00FE68F5" w:rsidP="00FE68F5">
      <w:pPr>
        <w:rPr>
          <w:sz w:val="22"/>
          <w:szCs w:val="22"/>
        </w:rPr>
      </w:pPr>
    </w:p>
    <w:p w:rsidR="00FE68F5" w:rsidRPr="002927DB" w:rsidRDefault="00FE68F5" w:rsidP="00FE68F5">
      <w:pPr>
        <w:tabs>
          <w:tab w:val="left" w:pos="1515"/>
        </w:tabs>
        <w:rPr>
          <w:sz w:val="22"/>
          <w:szCs w:val="22"/>
        </w:rPr>
      </w:pPr>
      <w:r w:rsidRPr="002927DB">
        <w:rPr>
          <w:sz w:val="22"/>
          <w:szCs w:val="22"/>
        </w:rPr>
        <w:t>Sherri Rings</w:t>
      </w:r>
      <w:r w:rsidRPr="002927DB">
        <w:rPr>
          <w:sz w:val="22"/>
          <w:szCs w:val="22"/>
        </w:rPr>
        <w:tab/>
      </w:r>
    </w:p>
    <w:p w:rsidR="00FE68F5" w:rsidRPr="002927DB" w:rsidRDefault="00FE68F5" w:rsidP="00FE68F5">
      <w:pPr>
        <w:rPr>
          <w:sz w:val="22"/>
          <w:szCs w:val="22"/>
        </w:rPr>
      </w:pPr>
      <w:r w:rsidRPr="002927DB">
        <w:rPr>
          <w:sz w:val="22"/>
          <w:szCs w:val="22"/>
        </w:rPr>
        <w:t>Secretary</w:t>
      </w:r>
      <w:bookmarkStart w:id="0" w:name="_GoBack"/>
      <w:bookmarkEnd w:id="0"/>
    </w:p>
    <w:p w:rsidR="00FE68F5" w:rsidRPr="002927DB" w:rsidRDefault="00FE68F5" w:rsidP="00FE68F5">
      <w:pPr>
        <w:jc w:val="center"/>
        <w:rPr>
          <w:sz w:val="22"/>
          <w:szCs w:val="22"/>
        </w:rPr>
      </w:pPr>
    </w:p>
    <w:p w:rsidR="00FE68F5" w:rsidRDefault="00FE68F5" w:rsidP="00FE68F5">
      <w:pPr>
        <w:rPr>
          <w:sz w:val="22"/>
        </w:rPr>
      </w:pPr>
    </w:p>
    <w:p w:rsidR="00CD37EA" w:rsidRPr="00AC1B4F" w:rsidRDefault="00CD37EA">
      <w:pPr>
        <w:rPr>
          <w:b/>
          <w:color w:val="000000" w:themeColor="text1"/>
          <w:sz w:val="22"/>
          <w:szCs w:val="22"/>
        </w:rPr>
      </w:pPr>
    </w:p>
    <w:sectPr w:rsidR="00CD37EA" w:rsidRPr="00AC1B4F" w:rsidSect="00B3032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5FF" w:rsidRDefault="00D255FF" w:rsidP="00811FBD">
      <w:r>
        <w:separator/>
      </w:r>
    </w:p>
  </w:endnote>
  <w:endnote w:type="continuationSeparator" w:id="0">
    <w:p w:rsidR="00D255FF" w:rsidRDefault="00D255FF" w:rsidP="00811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5FF" w:rsidRDefault="00D255FF" w:rsidP="00811FBD">
      <w:r>
        <w:separator/>
      </w:r>
    </w:p>
  </w:footnote>
  <w:footnote w:type="continuationSeparator" w:id="0">
    <w:p w:rsidR="00D255FF" w:rsidRDefault="00D255FF" w:rsidP="00811F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C8E"/>
    <w:multiLevelType w:val="hybridMultilevel"/>
    <w:tmpl w:val="17FA1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91178D"/>
    <w:multiLevelType w:val="hybridMultilevel"/>
    <w:tmpl w:val="84C60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CB39F6"/>
    <w:multiLevelType w:val="hybridMultilevel"/>
    <w:tmpl w:val="BBAAD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6E3E5C"/>
    <w:multiLevelType w:val="hybridMultilevel"/>
    <w:tmpl w:val="39746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117BF2"/>
    <w:multiLevelType w:val="hybridMultilevel"/>
    <w:tmpl w:val="86C23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24071C"/>
    <w:multiLevelType w:val="hybridMultilevel"/>
    <w:tmpl w:val="93F45EA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E9E8832">
      <w:start w:val="1"/>
      <w:numFmt w:val="decimal"/>
      <w:lvlText w:val="(%3)"/>
      <w:lvlJc w:val="left"/>
      <w:pPr>
        <w:tabs>
          <w:tab w:val="num" w:pos="2655"/>
        </w:tabs>
        <w:ind w:left="2655" w:hanging="675"/>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FE0A6A"/>
    <w:multiLevelType w:val="hybridMultilevel"/>
    <w:tmpl w:val="63763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A15572"/>
    <w:multiLevelType w:val="hybridMultilevel"/>
    <w:tmpl w:val="79A2D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B51530"/>
    <w:multiLevelType w:val="hybridMultilevel"/>
    <w:tmpl w:val="21BC82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6890665"/>
    <w:multiLevelType w:val="hybridMultilevel"/>
    <w:tmpl w:val="FD7E6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BC55D38"/>
    <w:multiLevelType w:val="hybridMultilevel"/>
    <w:tmpl w:val="DF5C7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0E8652B"/>
    <w:multiLevelType w:val="hybridMultilevel"/>
    <w:tmpl w:val="BD2245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4090003">
      <w:start w:val="1"/>
      <w:numFmt w:val="bullet"/>
      <w:lvlText w:val="o"/>
      <w:lvlJc w:val="left"/>
      <w:pPr>
        <w:tabs>
          <w:tab w:val="num" w:pos="1530"/>
        </w:tabs>
        <w:ind w:left="1530" w:hanging="360"/>
      </w:pPr>
      <w:rPr>
        <w:rFonts w:ascii="Courier New" w:hAnsi="Courier New" w:cs="Courier New"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1566EF5"/>
    <w:multiLevelType w:val="hybridMultilevel"/>
    <w:tmpl w:val="107A98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2A76E5F"/>
    <w:multiLevelType w:val="hybridMultilevel"/>
    <w:tmpl w:val="21422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71D18FF"/>
    <w:multiLevelType w:val="hybridMultilevel"/>
    <w:tmpl w:val="5B1CCD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B9A4372"/>
    <w:multiLevelType w:val="hybridMultilevel"/>
    <w:tmpl w:val="68BC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E06C1B"/>
    <w:multiLevelType w:val="hybridMultilevel"/>
    <w:tmpl w:val="8AE4C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55C11DA"/>
    <w:multiLevelType w:val="hybridMultilevel"/>
    <w:tmpl w:val="F8DA7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B9023A7"/>
    <w:multiLevelType w:val="hybridMultilevel"/>
    <w:tmpl w:val="F5729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E9E3889"/>
    <w:multiLevelType w:val="hybridMultilevel"/>
    <w:tmpl w:val="5B94B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F9665E7"/>
    <w:multiLevelType w:val="hybridMultilevel"/>
    <w:tmpl w:val="18E21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94A259C"/>
    <w:multiLevelType w:val="hybridMultilevel"/>
    <w:tmpl w:val="2B803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B98141E"/>
    <w:multiLevelType w:val="hybridMultilevel"/>
    <w:tmpl w:val="0E4A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9F3A08"/>
    <w:multiLevelType w:val="hybridMultilevel"/>
    <w:tmpl w:val="1690E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03E7C27"/>
    <w:multiLevelType w:val="hybridMultilevel"/>
    <w:tmpl w:val="6FA0E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0F141BB"/>
    <w:multiLevelType w:val="hybridMultilevel"/>
    <w:tmpl w:val="C186B7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331A2F"/>
    <w:multiLevelType w:val="hybridMultilevel"/>
    <w:tmpl w:val="8056F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842E86"/>
    <w:multiLevelType w:val="hybridMultilevel"/>
    <w:tmpl w:val="E8C8D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3DB1FF0"/>
    <w:multiLevelType w:val="hybridMultilevel"/>
    <w:tmpl w:val="E262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345D81"/>
    <w:multiLevelType w:val="hybridMultilevel"/>
    <w:tmpl w:val="F35A6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5FE1F81"/>
    <w:multiLevelType w:val="hybridMultilevel"/>
    <w:tmpl w:val="894CC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30E2336"/>
    <w:multiLevelType w:val="hybridMultilevel"/>
    <w:tmpl w:val="EC7E4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B4839CE"/>
    <w:multiLevelType w:val="multilevel"/>
    <w:tmpl w:val="AF04A82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o"/>
      <w:lvlJc w:val="left"/>
      <w:pPr>
        <w:tabs>
          <w:tab w:val="num" w:pos="2520"/>
        </w:tabs>
        <w:ind w:left="2376" w:hanging="216"/>
      </w:pPr>
      <w:rPr>
        <w:rFonts w:ascii="Courier New" w:hAnsi="Courier New" w:hint="default"/>
      </w:rPr>
    </w:lvl>
    <w:lvl w:ilvl="3">
      <w:start w:val="1"/>
      <w:numFmt w:val="bullet"/>
      <w:lvlText w:val="o"/>
      <w:lvlJc w:val="left"/>
      <w:pPr>
        <w:tabs>
          <w:tab w:val="num" w:pos="1530"/>
        </w:tabs>
        <w:ind w:left="1530" w:hanging="360"/>
      </w:pPr>
      <w:rPr>
        <w:rFonts w:ascii="Courier New" w:hAnsi="Courier New" w:cs="Courier New"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1"/>
  </w:num>
  <w:num w:numId="3">
    <w:abstractNumId w:val="12"/>
  </w:num>
  <w:num w:numId="4">
    <w:abstractNumId w:val="0"/>
  </w:num>
  <w:num w:numId="5">
    <w:abstractNumId w:val="14"/>
  </w:num>
  <w:num w:numId="6">
    <w:abstractNumId w:val="25"/>
  </w:num>
  <w:num w:numId="7">
    <w:abstractNumId w:val="8"/>
  </w:num>
  <w:num w:numId="8">
    <w:abstractNumId w:val="17"/>
  </w:num>
  <w:num w:numId="9">
    <w:abstractNumId w:val="29"/>
  </w:num>
  <w:num w:numId="10">
    <w:abstractNumId w:val="7"/>
  </w:num>
  <w:num w:numId="11">
    <w:abstractNumId w:val="16"/>
  </w:num>
  <w:num w:numId="12">
    <w:abstractNumId w:val="20"/>
  </w:num>
  <w:num w:numId="13">
    <w:abstractNumId w:val="18"/>
  </w:num>
  <w:num w:numId="14">
    <w:abstractNumId w:val="6"/>
  </w:num>
  <w:num w:numId="15">
    <w:abstractNumId w:val="31"/>
  </w:num>
  <w:num w:numId="16">
    <w:abstractNumId w:val="4"/>
  </w:num>
  <w:num w:numId="17">
    <w:abstractNumId w:val="23"/>
  </w:num>
  <w:num w:numId="18">
    <w:abstractNumId w:val="1"/>
  </w:num>
  <w:num w:numId="19">
    <w:abstractNumId w:val="30"/>
  </w:num>
  <w:num w:numId="20">
    <w:abstractNumId w:val="19"/>
  </w:num>
  <w:num w:numId="21">
    <w:abstractNumId w:val="10"/>
  </w:num>
  <w:num w:numId="22">
    <w:abstractNumId w:val="2"/>
  </w:num>
  <w:num w:numId="23">
    <w:abstractNumId w:val="9"/>
  </w:num>
  <w:num w:numId="24">
    <w:abstractNumId w:val="15"/>
  </w:num>
  <w:num w:numId="25">
    <w:abstractNumId w:val="22"/>
  </w:num>
  <w:num w:numId="26">
    <w:abstractNumId w:val="26"/>
  </w:num>
  <w:num w:numId="27">
    <w:abstractNumId w:val="13"/>
  </w:num>
  <w:num w:numId="28">
    <w:abstractNumId w:val="21"/>
  </w:num>
  <w:num w:numId="29">
    <w:abstractNumId w:val="24"/>
  </w:num>
  <w:num w:numId="30">
    <w:abstractNumId w:val="32"/>
  </w:num>
  <w:num w:numId="31">
    <w:abstractNumId w:val="3"/>
  </w:num>
  <w:num w:numId="32">
    <w:abstractNumId w:val="27"/>
  </w:num>
  <w:num w:numId="33">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DE0"/>
    <w:rsid w:val="00005E2C"/>
    <w:rsid w:val="00025356"/>
    <w:rsid w:val="00042489"/>
    <w:rsid w:val="00057A0B"/>
    <w:rsid w:val="000663FE"/>
    <w:rsid w:val="00070E45"/>
    <w:rsid w:val="0007761C"/>
    <w:rsid w:val="00082E2B"/>
    <w:rsid w:val="00083D59"/>
    <w:rsid w:val="00084710"/>
    <w:rsid w:val="00090D6E"/>
    <w:rsid w:val="00093029"/>
    <w:rsid w:val="000A0F1B"/>
    <w:rsid w:val="000A6CB9"/>
    <w:rsid w:val="000B0692"/>
    <w:rsid w:val="000C6AAE"/>
    <w:rsid w:val="000D1CDC"/>
    <w:rsid w:val="000E1CC6"/>
    <w:rsid w:val="00101767"/>
    <w:rsid w:val="00115193"/>
    <w:rsid w:val="001454D1"/>
    <w:rsid w:val="00166F15"/>
    <w:rsid w:val="0017388F"/>
    <w:rsid w:val="00186E3C"/>
    <w:rsid w:val="001936B9"/>
    <w:rsid w:val="00196762"/>
    <w:rsid w:val="0019750A"/>
    <w:rsid w:val="001978CD"/>
    <w:rsid w:val="001A559B"/>
    <w:rsid w:val="001A6C6C"/>
    <w:rsid w:val="001C42E6"/>
    <w:rsid w:val="001D6704"/>
    <w:rsid w:val="001E35CA"/>
    <w:rsid w:val="001E5B00"/>
    <w:rsid w:val="001F5D88"/>
    <w:rsid w:val="00210935"/>
    <w:rsid w:val="00217866"/>
    <w:rsid w:val="0022224D"/>
    <w:rsid w:val="00224272"/>
    <w:rsid w:val="00226D4F"/>
    <w:rsid w:val="00250908"/>
    <w:rsid w:val="002578D8"/>
    <w:rsid w:val="00262FFA"/>
    <w:rsid w:val="00270BCC"/>
    <w:rsid w:val="002839DF"/>
    <w:rsid w:val="00292ACD"/>
    <w:rsid w:val="00294BC2"/>
    <w:rsid w:val="002A6657"/>
    <w:rsid w:val="002A7226"/>
    <w:rsid w:val="002B3191"/>
    <w:rsid w:val="002B7355"/>
    <w:rsid w:val="002C248A"/>
    <w:rsid w:val="002C4983"/>
    <w:rsid w:val="002C6EC9"/>
    <w:rsid w:val="002D1826"/>
    <w:rsid w:val="002F4528"/>
    <w:rsid w:val="002F4ACB"/>
    <w:rsid w:val="002F69C6"/>
    <w:rsid w:val="003061EF"/>
    <w:rsid w:val="00310F02"/>
    <w:rsid w:val="003114F2"/>
    <w:rsid w:val="0031607F"/>
    <w:rsid w:val="00330E12"/>
    <w:rsid w:val="00341D51"/>
    <w:rsid w:val="0034602F"/>
    <w:rsid w:val="00354886"/>
    <w:rsid w:val="00386C99"/>
    <w:rsid w:val="003873EB"/>
    <w:rsid w:val="003968FA"/>
    <w:rsid w:val="003C0DE0"/>
    <w:rsid w:val="003C2B30"/>
    <w:rsid w:val="003C4197"/>
    <w:rsid w:val="003C4F66"/>
    <w:rsid w:val="003C790A"/>
    <w:rsid w:val="003D016C"/>
    <w:rsid w:val="003E174B"/>
    <w:rsid w:val="003F09A5"/>
    <w:rsid w:val="003F0A1E"/>
    <w:rsid w:val="003F6D98"/>
    <w:rsid w:val="004012BC"/>
    <w:rsid w:val="00403840"/>
    <w:rsid w:val="004043C6"/>
    <w:rsid w:val="00410499"/>
    <w:rsid w:val="004115F0"/>
    <w:rsid w:val="00426D6F"/>
    <w:rsid w:val="004309A5"/>
    <w:rsid w:val="00433705"/>
    <w:rsid w:val="004409EC"/>
    <w:rsid w:val="00442D14"/>
    <w:rsid w:val="00447F04"/>
    <w:rsid w:val="00452C0C"/>
    <w:rsid w:val="00474DFC"/>
    <w:rsid w:val="004872F1"/>
    <w:rsid w:val="00493B77"/>
    <w:rsid w:val="00494C6D"/>
    <w:rsid w:val="00497FB7"/>
    <w:rsid w:val="004A347A"/>
    <w:rsid w:val="004B2A68"/>
    <w:rsid w:val="004B2DFB"/>
    <w:rsid w:val="004B4D91"/>
    <w:rsid w:val="004B5D29"/>
    <w:rsid w:val="004C245F"/>
    <w:rsid w:val="004C5463"/>
    <w:rsid w:val="004D190D"/>
    <w:rsid w:val="004E3D0D"/>
    <w:rsid w:val="004E5B44"/>
    <w:rsid w:val="004E6B84"/>
    <w:rsid w:val="004E6DD6"/>
    <w:rsid w:val="00501DCB"/>
    <w:rsid w:val="0051142B"/>
    <w:rsid w:val="00523F09"/>
    <w:rsid w:val="00525411"/>
    <w:rsid w:val="00536813"/>
    <w:rsid w:val="00553243"/>
    <w:rsid w:val="00554FB1"/>
    <w:rsid w:val="00555D17"/>
    <w:rsid w:val="005744B3"/>
    <w:rsid w:val="00574AF8"/>
    <w:rsid w:val="005A58FA"/>
    <w:rsid w:val="005B2D49"/>
    <w:rsid w:val="005B30B2"/>
    <w:rsid w:val="005C1A93"/>
    <w:rsid w:val="005E4C97"/>
    <w:rsid w:val="005F3CEB"/>
    <w:rsid w:val="0060696B"/>
    <w:rsid w:val="00612448"/>
    <w:rsid w:val="0061616D"/>
    <w:rsid w:val="006168E0"/>
    <w:rsid w:val="00620596"/>
    <w:rsid w:val="006370F3"/>
    <w:rsid w:val="00643724"/>
    <w:rsid w:val="00645905"/>
    <w:rsid w:val="00655EC6"/>
    <w:rsid w:val="0066119D"/>
    <w:rsid w:val="0066325B"/>
    <w:rsid w:val="006649F9"/>
    <w:rsid w:val="00670EF9"/>
    <w:rsid w:val="00673E32"/>
    <w:rsid w:val="00686435"/>
    <w:rsid w:val="006A445C"/>
    <w:rsid w:val="006A48BF"/>
    <w:rsid w:val="006A6CFB"/>
    <w:rsid w:val="006B1112"/>
    <w:rsid w:val="006B2204"/>
    <w:rsid w:val="006C683C"/>
    <w:rsid w:val="006C771B"/>
    <w:rsid w:val="006E7E16"/>
    <w:rsid w:val="006F1863"/>
    <w:rsid w:val="0070119A"/>
    <w:rsid w:val="00701B0A"/>
    <w:rsid w:val="00704148"/>
    <w:rsid w:val="00707ADC"/>
    <w:rsid w:val="00707E17"/>
    <w:rsid w:val="00720E46"/>
    <w:rsid w:val="00730C17"/>
    <w:rsid w:val="007433B1"/>
    <w:rsid w:val="0077159E"/>
    <w:rsid w:val="00772611"/>
    <w:rsid w:val="00780116"/>
    <w:rsid w:val="0078218E"/>
    <w:rsid w:val="00796C6F"/>
    <w:rsid w:val="007A70FA"/>
    <w:rsid w:val="007C3A34"/>
    <w:rsid w:val="007D14AA"/>
    <w:rsid w:val="007D26FD"/>
    <w:rsid w:val="007E1259"/>
    <w:rsid w:val="007F3ADE"/>
    <w:rsid w:val="008000BF"/>
    <w:rsid w:val="00811FBD"/>
    <w:rsid w:val="00813A3D"/>
    <w:rsid w:val="00813AD7"/>
    <w:rsid w:val="008201E8"/>
    <w:rsid w:val="008237E6"/>
    <w:rsid w:val="00826C7F"/>
    <w:rsid w:val="00843054"/>
    <w:rsid w:val="0085467B"/>
    <w:rsid w:val="0086110E"/>
    <w:rsid w:val="008667EF"/>
    <w:rsid w:val="00877FB2"/>
    <w:rsid w:val="008961D4"/>
    <w:rsid w:val="008A4199"/>
    <w:rsid w:val="008B11A2"/>
    <w:rsid w:val="008B3F11"/>
    <w:rsid w:val="008B7C2F"/>
    <w:rsid w:val="008C0F36"/>
    <w:rsid w:val="008D4F9B"/>
    <w:rsid w:val="008D5F5C"/>
    <w:rsid w:val="008F760C"/>
    <w:rsid w:val="009264A4"/>
    <w:rsid w:val="009343B3"/>
    <w:rsid w:val="009405FD"/>
    <w:rsid w:val="00941A27"/>
    <w:rsid w:val="0094383E"/>
    <w:rsid w:val="009440B9"/>
    <w:rsid w:val="00972F07"/>
    <w:rsid w:val="00973882"/>
    <w:rsid w:val="00991943"/>
    <w:rsid w:val="009A1E67"/>
    <w:rsid w:val="009A6EF7"/>
    <w:rsid w:val="009C3A92"/>
    <w:rsid w:val="009C5DD5"/>
    <w:rsid w:val="009D6F46"/>
    <w:rsid w:val="009E6C1B"/>
    <w:rsid w:val="00A01F41"/>
    <w:rsid w:val="00A211EA"/>
    <w:rsid w:val="00A32D2E"/>
    <w:rsid w:val="00A4140F"/>
    <w:rsid w:val="00A452C2"/>
    <w:rsid w:val="00A461B3"/>
    <w:rsid w:val="00A858FB"/>
    <w:rsid w:val="00AC1B4F"/>
    <w:rsid w:val="00AC3BFC"/>
    <w:rsid w:val="00AD0413"/>
    <w:rsid w:val="00AE190F"/>
    <w:rsid w:val="00AF2C97"/>
    <w:rsid w:val="00AF33AF"/>
    <w:rsid w:val="00B003FE"/>
    <w:rsid w:val="00B12CD2"/>
    <w:rsid w:val="00B26337"/>
    <w:rsid w:val="00B26ADE"/>
    <w:rsid w:val="00B3032C"/>
    <w:rsid w:val="00B6219F"/>
    <w:rsid w:val="00B662D8"/>
    <w:rsid w:val="00B7084C"/>
    <w:rsid w:val="00B70C3D"/>
    <w:rsid w:val="00B75507"/>
    <w:rsid w:val="00B77AA8"/>
    <w:rsid w:val="00B87B5F"/>
    <w:rsid w:val="00BA4FF3"/>
    <w:rsid w:val="00BB3C78"/>
    <w:rsid w:val="00BE2479"/>
    <w:rsid w:val="00BE4CDB"/>
    <w:rsid w:val="00BF1896"/>
    <w:rsid w:val="00C164CB"/>
    <w:rsid w:val="00C241D6"/>
    <w:rsid w:val="00C32E51"/>
    <w:rsid w:val="00C34293"/>
    <w:rsid w:val="00C530F5"/>
    <w:rsid w:val="00C537BA"/>
    <w:rsid w:val="00C723D5"/>
    <w:rsid w:val="00C750E4"/>
    <w:rsid w:val="00C9692B"/>
    <w:rsid w:val="00C96C0C"/>
    <w:rsid w:val="00CA2E26"/>
    <w:rsid w:val="00CA5A69"/>
    <w:rsid w:val="00CA5EAB"/>
    <w:rsid w:val="00CB2F3A"/>
    <w:rsid w:val="00CC58C0"/>
    <w:rsid w:val="00CC6DCC"/>
    <w:rsid w:val="00CD03D7"/>
    <w:rsid w:val="00CD37EA"/>
    <w:rsid w:val="00CE0BA4"/>
    <w:rsid w:val="00D10036"/>
    <w:rsid w:val="00D255FF"/>
    <w:rsid w:val="00D409EA"/>
    <w:rsid w:val="00D418EF"/>
    <w:rsid w:val="00D43275"/>
    <w:rsid w:val="00D46B4B"/>
    <w:rsid w:val="00D477E9"/>
    <w:rsid w:val="00D5179B"/>
    <w:rsid w:val="00D60ABD"/>
    <w:rsid w:val="00D6660F"/>
    <w:rsid w:val="00D67023"/>
    <w:rsid w:val="00D7036A"/>
    <w:rsid w:val="00D72AC5"/>
    <w:rsid w:val="00D85FF7"/>
    <w:rsid w:val="00DA3CC5"/>
    <w:rsid w:val="00DA4A6C"/>
    <w:rsid w:val="00DA70E0"/>
    <w:rsid w:val="00DB0EA6"/>
    <w:rsid w:val="00DB331D"/>
    <w:rsid w:val="00DB68F8"/>
    <w:rsid w:val="00DC0EB3"/>
    <w:rsid w:val="00DC19B8"/>
    <w:rsid w:val="00DD4BC3"/>
    <w:rsid w:val="00E0122A"/>
    <w:rsid w:val="00E03C7E"/>
    <w:rsid w:val="00E13557"/>
    <w:rsid w:val="00E153CB"/>
    <w:rsid w:val="00E32300"/>
    <w:rsid w:val="00E400EB"/>
    <w:rsid w:val="00E42241"/>
    <w:rsid w:val="00E45E84"/>
    <w:rsid w:val="00E5464D"/>
    <w:rsid w:val="00E675FB"/>
    <w:rsid w:val="00E7640A"/>
    <w:rsid w:val="00E772BE"/>
    <w:rsid w:val="00E77904"/>
    <w:rsid w:val="00E85BB6"/>
    <w:rsid w:val="00E87FFC"/>
    <w:rsid w:val="00E92CEA"/>
    <w:rsid w:val="00EB086D"/>
    <w:rsid w:val="00EB0C95"/>
    <w:rsid w:val="00EB17DE"/>
    <w:rsid w:val="00EB43A1"/>
    <w:rsid w:val="00EB7E95"/>
    <w:rsid w:val="00EC2A50"/>
    <w:rsid w:val="00EC6FF8"/>
    <w:rsid w:val="00ED0E12"/>
    <w:rsid w:val="00ED38CC"/>
    <w:rsid w:val="00ED455A"/>
    <w:rsid w:val="00ED7111"/>
    <w:rsid w:val="00F16D12"/>
    <w:rsid w:val="00F2096E"/>
    <w:rsid w:val="00F33DE4"/>
    <w:rsid w:val="00F36F2F"/>
    <w:rsid w:val="00F41A04"/>
    <w:rsid w:val="00F4423A"/>
    <w:rsid w:val="00F46F04"/>
    <w:rsid w:val="00F5291E"/>
    <w:rsid w:val="00F52F37"/>
    <w:rsid w:val="00F54D41"/>
    <w:rsid w:val="00F67904"/>
    <w:rsid w:val="00F77C8C"/>
    <w:rsid w:val="00F85808"/>
    <w:rsid w:val="00FA1814"/>
    <w:rsid w:val="00FA42C1"/>
    <w:rsid w:val="00FB0989"/>
    <w:rsid w:val="00FE130A"/>
    <w:rsid w:val="00FE3A4E"/>
    <w:rsid w:val="00FE5F31"/>
    <w:rsid w:val="00FE6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0"/>
    </w:pPr>
    <w:rPr>
      <w:sz w:val="22"/>
    </w:rPr>
  </w:style>
  <w:style w:type="character" w:customStyle="1" w:styleId="cssritemdescription1">
    <w:name w:val="cs_sr_item_description1"/>
    <w:basedOn w:val="DefaultParagraphFont"/>
    <w:rPr>
      <w:sz w:val="20"/>
      <w:szCs w:val="20"/>
    </w:rPr>
  </w:style>
  <w:style w:type="character" w:customStyle="1" w:styleId="engrpurpleheader1">
    <w:name w:val="engrpurpleheader1"/>
    <w:basedOn w:val="DefaultParagraphFont"/>
    <w:rPr>
      <w:rFonts w:ascii="Times New Roman" w:hAnsi="Times New Roman" w:cs="Times New Roman" w:hint="default"/>
      <w:color w:val="720F6B"/>
      <w:sz w:val="23"/>
      <w:szCs w:val="23"/>
    </w:rPr>
  </w:style>
  <w:style w:type="character" w:styleId="Hyperlink">
    <w:name w:val="Hyperlink"/>
    <w:basedOn w:val="DefaultParagraphFont"/>
    <w:rPr>
      <w:strike w:val="0"/>
      <w:dstrike w:val="0"/>
      <w:color w:val="FF6600"/>
      <w:u w:val="none"/>
      <w:effect w:val="none"/>
    </w:rPr>
  </w:style>
  <w:style w:type="character" w:styleId="Strong">
    <w:name w:val="Strong"/>
    <w:basedOn w:val="DefaultParagraphFont"/>
    <w:uiPriority w:val="22"/>
    <w:qFormat/>
    <w:rPr>
      <w:b/>
      <w:bCs/>
    </w:rPr>
  </w:style>
  <w:style w:type="character" w:customStyle="1" w:styleId="ptbrand4">
    <w:name w:val="ptbrand4"/>
    <w:basedOn w:val="DefaultParagraphFont"/>
  </w:style>
  <w:style w:type="paragraph" w:styleId="ListParagraph">
    <w:name w:val="List Paragraph"/>
    <w:basedOn w:val="Normal"/>
    <w:uiPriority w:val="34"/>
    <w:qFormat/>
    <w:rsid w:val="00811FBD"/>
    <w:pPr>
      <w:ind w:left="720"/>
    </w:pPr>
  </w:style>
  <w:style w:type="paragraph" w:styleId="Header">
    <w:name w:val="header"/>
    <w:basedOn w:val="Normal"/>
    <w:link w:val="HeaderChar"/>
    <w:rsid w:val="00811FBD"/>
    <w:pPr>
      <w:tabs>
        <w:tab w:val="center" w:pos="4680"/>
        <w:tab w:val="right" w:pos="9360"/>
      </w:tabs>
    </w:pPr>
  </w:style>
  <w:style w:type="character" w:customStyle="1" w:styleId="HeaderChar">
    <w:name w:val="Header Char"/>
    <w:basedOn w:val="DefaultParagraphFont"/>
    <w:link w:val="Header"/>
    <w:rsid w:val="00811FBD"/>
    <w:rPr>
      <w:sz w:val="24"/>
      <w:szCs w:val="24"/>
    </w:rPr>
  </w:style>
  <w:style w:type="paragraph" w:styleId="Footer">
    <w:name w:val="footer"/>
    <w:basedOn w:val="Normal"/>
    <w:link w:val="FooterChar"/>
    <w:rsid w:val="00811FBD"/>
    <w:pPr>
      <w:tabs>
        <w:tab w:val="center" w:pos="4680"/>
        <w:tab w:val="right" w:pos="9360"/>
      </w:tabs>
    </w:pPr>
  </w:style>
  <w:style w:type="character" w:customStyle="1" w:styleId="FooterChar">
    <w:name w:val="Footer Char"/>
    <w:basedOn w:val="DefaultParagraphFont"/>
    <w:link w:val="Footer"/>
    <w:rsid w:val="00811FBD"/>
    <w:rPr>
      <w:sz w:val="24"/>
      <w:szCs w:val="24"/>
    </w:rPr>
  </w:style>
  <w:style w:type="character" w:styleId="Emphasis">
    <w:name w:val="Emphasis"/>
    <w:basedOn w:val="DefaultParagraphFont"/>
    <w:uiPriority w:val="20"/>
    <w:qFormat/>
    <w:rsid w:val="00D43275"/>
    <w:rPr>
      <w:i/>
      <w:iCs/>
    </w:rPr>
  </w:style>
  <w:style w:type="character" w:styleId="HTMLTypewriter">
    <w:name w:val="HTML Typewriter"/>
    <w:basedOn w:val="DefaultParagraphFont"/>
    <w:uiPriority w:val="99"/>
    <w:unhideWhenUsed/>
    <w:rsid w:val="003D016C"/>
    <w:rPr>
      <w:rFonts w:ascii="Courier New" w:eastAsia="Times New Roman" w:hAnsi="Courier New" w:cs="Courier New"/>
      <w:sz w:val="20"/>
      <w:szCs w:val="20"/>
    </w:rPr>
  </w:style>
  <w:style w:type="character" w:customStyle="1" w:styleId="apple-converted-space">
    <w:name w:val="apple-converted-space"/>
    <w:basedOn w:val="DefaultParagraphFont"/>
    <w:rsid w:val="00FE5F31"/>
  </w:style>
  <w:style w:type="paragraph" w:styleId="BalloonText">
    <w:name w:val="Balloon Text"/>
    <w:basedOn w:val="Normal"/>
    <w:link w:val="BalloonTextChar"/>
    <w:rsid w:val="0066325B"/>
    <w:rPr>
      <w:rFonts w:ascii="Tahoma" w:hAnsi="Tahoma" w:cs="Tahoma"/>
      <w:sz w:val="16"/>
      <w:szCs w:val="16"/>
    </w:rPr>
  </w:style>
  <w:style w:type="character" w:customStyle="1" w:styleId="BalloonTextChar">
    <w:name w:val="Balloon Text Char"/>
    <w:basedOn w:val="DefaultParagraphFont"/>
    <w:link w:val="BalloonText"/>
    <w:rsid w:val="006632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0"/>
    </w:pPr>
    <w:rPr>
      <w:sz w:val="22"/>
    </w:rPr>
  </w:style>
  <w:style w:type="character" w:customStyle="1" w:styleId="cssritemdescription1">
    <w:name w:val="cs_sr_item_description1"/>
    <w:basedOn w:val="DefaultParagraphFont"/>
    <w:rPr>
      <w:sz w:val="20"/>
      <w:szCs w:val="20"/>
    </w:rPr>
  </w:style>
  <w:style w:type="character" w:customStyle="1" w:styleId="engrpurpleheader1">
    <w:name w:val="engrpurpleheader1"/>
    <w:basedOn w:val="DefaultParagraphFont"/>
    <w:rPr>
      <w:rFonts w:ascii="Times New Roman" w:hAnsi="Times New Roman" w:cs="Times New Roman" w:hint="default"/>
      <w:color w:val="720F6B"/>
      <w:sz w:val="23"/>
      <w:szCs w:val="23"/>
    </w:rPr>
  </w:style>
  <w:style w:type="character" w:styleId="Hyperlink">
    <w:name w:val="Hyperlink"/>
    <w:basedOn w:val="DefaultParagraphFont"/>
    <w:rPr>
      <w:strike w:val="0"/>
      <w:dstrike w:val="0"/>
      <w:color w:val="FF6600"/>
      <w:u w:val="none"/>
      <w:effect w:val="none"/>
    </w:rPr>
  </w:style>
  <w:style w:type="character" w:styleId="Strong">
    <w:name w:val="Strong"/>
    <w:basedOn w:val="DefaultParagraphFont"/>
    <w:uiPriority w:val="22"/>
    <w:qFormat/>
    <w:rPr>
      <w:b/>
      <w:bCs/>
    </w:rPr>
  </w:style>
  <w:style w:type="character" w:customStyle="1" w:styleId="ptbrand4">
    <w:name w:val="ptbrand4"/>
    <w:basedOn w:val="DefaultParagraphFont"/>
  </w:style>
  <w:style w:type="paragraph" w:styleId="ListParagraph">
    <w:name w:val="List Paragraph"/>
    <w:basedOn w:val="Normal"/>
    <w:uiPriority w:val="34"/>
    <w:qFormat/>
    <w:rsid w:val="00811FBD"/>
    <w:pPr>
      <w:ind w:left="720"/>
    </w:pPr>
  </w:style>
  <w:style w:type="paragraph" w:styleId="Header">
    <w:name w:val="header"/>
    <w:basedOn w:val="Normal"/>
    <w:link w:val="HeaderChar"/>
    <w:rsid w:val="00811FBD"/>
    <w:pPr>
      <w:tabs>
        <w:tab w:val="center" w:pos="4680"/>
        <w:tab w:val="right" w:pos="9360"/>
      </w:tabs>
    </w:pPr>
  </w:style>
  <w:style w:type="character" w:customStyle="1" w:styleId="HeaderChar">
    <w:name w:val="Header Char"/>
    <w:basedOn w:val="DefaultParagraphFont"/>
    <w:link w:val="Header"/>
    <w:rsid w:val="00811FBD"/>
    <w:rPr>
      <w:sz w:val="24"/>
      <w:szCs w:val="24"/>
    </w:rPr>
  </w:style>
  <w:style w:type="paragraph" w:styleId="Footer">
    <w:name w:val="footer"/>
    <w:basedOn w:val="Normal"/>
    <w:link w:val="FooterChar"/>
    <w:rsid w:val="00811FBD"/>
    <w:pPr>
      <w:tabs>
        <w:tab w:val="center" w:pos="4680"/>
        <w:tab w:val="right" w:pos="9360"/>
      </w:tabs>
    </w:pPr>
  </w:style>
  <w:style w:type="character" w:customStyle="1" w:styleId="FooterChar">
    <w:name w:val="Footer Char"/>
    <w:basedOn w:val="DefaultParagraphFont"/>
    <w:link w:val="Footer"/>
    <w:rsid w:val="00811FBD"/>
    <w:rPr>
      <w:sz w:val="24"/>
      <w:szCs w:val="24"/>
    </w:rPr>
  </w:style>
  <w:style w:type="character" w:styleId="Emphasis">
    <w:name w:val="Emphasis"/>
    <w:basedOn w:val="DefaultParagraphFont"/>
    <w:uiPriority w:val="20"/>
    <w:qFormat/>
    <w:rsid w:val="00D43275"/>
    <w:rPr>
      <w:i/>
      <w:iCs/>
    </w:rPr>
  </w:style>
  <w:style w:type="character" w:styleId="HTMLTypewriter">
    <w:name w:val="HTML Typewriter"/>
    <w:basedOn w:val="DefaultParagraphFont"/>
    <w:uiPriority w:val="99"/>
    <w:unhideWhenUsed/>
    <w:rsid w:val="003D016C"/>
    <w:rPr>
      <w:rFonts w:ascii="Courier New" w:eastAsia="Times New Roman" w:hAnsi="Courier New" w:cs="Courier New"/>
      <w:sz w:val="20"/>
      <w:szCs w:val="20"/>
    </w:rPr>
  </w:style>
  <w:style w:type="character" w:customStyle="1" w:styleId="apple-converted-space">
    <w:name w:val="apple-converted-space"/>
    <w:basedOn w:val="DefaultParagraphFont"/>
    <w:rsid w:val="00FE5F31"/>
  </w:style>
  <w:style w:type="paragraph" w:styleId="BalloonText">
    <w:name w:val="Balloon Text"/>
    <w:basedOn w:val="Normal"/>
    <w:link w:val="BalloonTextChar"/>
    <w:rsid w:val="0066325B"/>
    <w:rPr>
      <w:rFonts w:ascii="Tahoma" w:hAnsi="Tahoma" w:cs="Tahoma"/>
      <w:sz w:val="16"/>
      <w:szCs w:val="16"/>
    </w:rPr>
  </w:style>
  <w:style w:type="character" w:customStyle="1" w:styleId="BalloonTextChar">
    <w:name w:val="Balloon Text Char"/>
    <w:basedOn w:val="DefaultParagraphFont"/>
    <w:link w:val="BalloonText"/>
    <w:rsid w:val="006632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36901">
      <w:bodyDiv w:val="1"/>
      <w:marLeft w:val="0"/>
      <w:marRight w:val="0"/>
      <w:marTop w:val="0"/>
      <w:marBottom w:val="0"/>
      <w:divBdr>
        <w:top w:val="none" w:sz="0" w:space="0" w:color="auto"/>
        <w:left w:val="none" w:sz="0" w:space="0" w:color="auto"/>
        <w:bottom w:val="none" w:sz="0" w:space="0" w:color="auto"/>
        <w:right w:val="none" w:sz="0" w:space="0" w:color="auto"/>
      </w:divBdr>
    </w:div>
    <w:div w:id="1063404680">
      <w:bodyDiv w:val="1"/>
      <w:marLeft w:val="0"/>
      <w:marRight w:val="0"/>
      <w:marTop w:val="0"/>
      <w:marBottom w:val="0"/>
      <w:divBdr>
        <w:top w:val="none" w:sz="0" w:space="0" w:color="auto"/>
        <w:left w:val="none" w:sz="0" w:space="0" w:color="auto"/>
        <w:bottom w:val="none" w:sz="0" w:space="0" w:color="auto"/>
        <w:right w:val="none" w:sz="0" w:space="0" w:color="auto"/>
      </w:divBdr>
    </w:div>
    <w:div w:id="1189441928">
      <w:bodyDiv w:val="1"/>
      <w:marLeft w:val="0"/>
      <w:marRight w:val="0"/>
      <w:marTop w:val="0"/>
      <w:marBottom w:val="0"/>
      <w:divBdr>
        <w:top w:val="none" w:sz="0" w:space="0" w:color="auto"/>
        <w:left w:val="none" w:sz="0" w:space="0" w:color="auto"/>
        <w:bottom w:val="none" w:sz="0" w:space="0" w:color="auto"/>
        <w:right w:val="none" w:sz="0" w:space="0" w:color="auto"/>
      </w:divBdr>
    </w:div>
    <w:div w:id="146291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Minutes of the</vt:lpstr>
    </vt:vector>
  </TitlesOfParts>
  <Company>Hewlett-Packard</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dc:title>
  <dc:creator>Sherri L. Rings</dc:creator>
  <cp:lastModifiedBy>FSenate</cp:lastModifiedBy>
  <cp:revision>6</cp:revision>
  <cp:lastPrinted>2012-10-17T15:38:00Z</cp:lastPrinted>
  <dcterms:created xsi:type="dcterms:W3CDTF">2012-10-18T20:32:00Z</dcterms:created>
  <dcterms:modified xsi:type="dcterms:W3CDTF">2012-11-13T18:20:00Z</dcterms:modified>
</cp:coreProperties>
</file>