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A" w:rsidRDefault="0079550A">
      <w:pPr>
        <w:spacing w:before="8" w:line="200" w:lineRule="exact"/>
        <w:rPr>
          <w:sz w:val="20"/>
          <w:szCs w:val="20"/>
        </w:rPr>
      </w:pPr>
    </w:p>
    <w:p w:rsidR="009373A6" w:rsidRPr="006C4D43" w:rsidRDefault="009373A6" w:rsidP="009373A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762000"/>
            <wp:effectExtent l="0" t="0" r="0" b="0"/>
            <wp:wrapNone/>
            <wp:docPr id="1" name="Picture 1" descr="Description: http://pelican.admin.ccny.cuny.edu/wm/eml/genimage.jpg?sessionid=2ed7d9b4588fc03200d3508584fd36e1f&amp;uid=26923&amp;off=169600&amp;len=69582&amp;enc=1&amp;typ=1&amp;mbox=user.vrut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elican.admin.ccny.cuny.edu/wm/eml/genimage.jpg?sessionid=2ed7d9b4588fc03200d3508584fd36e1f&amp;uid=26923&amp;off=169600&amp;len=69582&amp;enc=1&amp;typ=1&amp;mbox=user.vrutst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C4D43">
        <w:rPr>
          <w:sz w:val="20"/>
          <w:szCs w:val="20"/>
        </w:rPr>
        <w:t>Admin</w:t>
      </w:r>
      <w:r>
        <w:rPr>
          <w:sz w:val="20"/>
          <w:szCs w:val="20"/>
        </w:rPr>
        <w:t>.</w:t>
      </w:r>
      <w:proofErr w:type="gramEnd"/>
      <w:r w:rsidRPr="006C4D43">
        <w:rPr>
          <w:sz w:val="20"/>
          <w:szCs w:val="20"/>
        </w:rPr>
        <w:t xml:space="preserve"> 218C</w:t>
      </w:r>
    </w:p>
    <w:p w:rsidR="009373A6" w:rsidRDefault="009373A6" w:rsidP="009373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160 Convent Avenue</w:t>
      </w:r>
    </w:p>
    <w:p w:rsidR="009373A6" w:rsidRDefault="009373A6" w:rsidP="009373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New York, NY  10031</w:t>
      </w:r>
    </w:p>
    <w:p w:rsidR="009373A6" w:rsidRDefault="009373A6" w:rsidP="009373A6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TEL:  212.650.8066</w:t>
      </w:r>
    </w:p>
    <w:p w:rsidR="009373A6" w:rsidRDefault="009373A6" w:rsidP="009373A6">
      <w:pPr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FAX:  212.650.6425</w:t>
      </w:r>
    </w:p>
    <w:p w:rsidR="009373A6" w:rsidRDefault="009373A6" w:rsidP="009373A6">
      <w:pPr>
        <w:rPr>
          <w:smallCaps/>
          <w:sz w:val="20"/>
        </w:rPr>
      </w:pPr>
      <w:bookmarkStart w:id="0" w:name="_GoBack"/>
      <w:bookmarkEnd w:id="0"/>
      <w:r>
        <w:rPr>
          <w:smallCaps/>
          <w:sz w:val="20"/>
        </w:rPr>
        <w:t>Office of General Education</w:t>
      </w:r>
    </w:p>
    <w:p w:rsidR="0079550A" w:rsidRDefault="0079550A">
      <w:pPr>
        <w:spacing w:line="200" w:lineRule="exact"/>
        <w:rPr>
          <w:sz w:val="20"/>
          <w:szCs w:val="20"/>
        </w:rPr>
      </w:pPr>
    </w:p>
    <w:p w:rsidR="0079550A" w:rsidRDefault="0079550A">
      <w:pPr>
        <w:spacing w:line="200" w:lineRule="exact"/>
        <w:rPr>
          <w:sz w:val="20"/>
          <w:szCs w:val="20"/>
        </w:rPr>
      </w:pPr>
    </w:p>
    <w:p w:rsidR="0079550A" w:rsidRDefault="0079550A">
      <w:pPr>
        <w:spacing w:line="200" w:lineRule="exact"/>
        <w:rPr>
          <w:sz w:val="20"/>
          <w:szCs w:val="20"/>
        </w:rPr>
      </w:pPr>
    </w:p>
    <w:p w:rsidR="0079550A" w:rsidRDefault="0079550A">
      <w:pPr>
        <w:spacing w:line="200" w:lineRule="exact"/>
        <w:rPr>
          <w:sz w:val="20"/>
          <w:szCs w:val="20"/>
        </w:rPr>
      </w:pPr>
    </w:p>
    <w:p w:rsidR="0079550A" w:rsidRDefault="0079550A">
      <w:pPr>
        <w:spacing w:before="20" w:line="240" w:lineRule="exact"/>
        <w:rPr>
          <w:sz w:val="24"/>
          <w:szCs w:val="24"/>
        </w:rPr>
      </w:pPr>
    </w:p>
    <w:p w:rsidR="0079550A" w:rsidRDefault="00535CFD" w:rsidP="009373A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FIQWS</w:t>
      </w:r>
      <w:r>
        <w:rPr>
          <w:rFonts w:ascii="Times New Roman" w:eastAsia="Times New Roman" w:hAnsi="Times New Roman" w:cs="Times New Roman"/>
          <w:b/>
          <w:bCs/>
          <w:color w:val="31313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</w:rPr>
        <w:t>Engineering</w:t>
      </w:r>
      <w:r>
        <w:rPr>
          <w:rFonts w:ascii="Times New Roman" w:eastAsia="Times New Roman" w:hAnsi="Times New Roman" w:cs="Times New Roman"/>
          <w:b/>
          <w:bCs/>
          <w:color w:val="21212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Description:</w:t>
      </w:r>
    </w:p>
    <w:p w:rsidR="0079550A" w:rsidRDefault="0079550A">
      <w:pPr>
        <w:spacing w:before="3" w:line="160" w:lineRule="exact"/>
        <w:rPr>
          <w:sz w:val="16"/>
          <w:szCs w:val="16"/>
        </w:rPr>
      </w:pPr>
    </w:p>
    <w:p w:rsidR="0079550A" w:rsidRDefault="0079550A">
      <w:pPr>
        <w:spacing w:line="200" w:lineRule="exact"/>
        <w:rPr>
          <w:sz w:val="20"/>
          <w:szCs w:val="20"/>
        </w:rPr>
      </w:pPr>
    </w:p>
    <w:p w:rsidR="0079550A" w:rsidRDefault="0079550A">
      <w:pPr>
        <w:spacing w:line="200" w:lineRule="exact"/>
        <w:rPr>
          <w:sz w:val="20"/>
          <w:szCs w:val="20"/>
        </w:rPr>
      </w:pPr>
    </w:p>
    <w:p w:rsidR="0079550A" w:rsidRDefault="00535CFD" w:rsidP="009373A6">
      <w:pPr>
        <w:pStyle w:val="BodyText"/>
        <w:spacing w:line="265" w:lineRule="auto"/>
        <w:ind w:left="0" w:right="101"/>
      </w:pPr>
      <w:r>
        <w:rPr>
          <w:color w:val="313131"/>
          <w:w w:val="105"/>
        </w:rPr>
        <w:t xml:space="preserve">FIQWS </w:t>
      </w:r>
      <w:r>
        <w:rPr>
          <w:color w:val="212121"/>
          <w:w w:val="105"/>
        </w:rPr>
        <w:t>1002</w:t>
      </w:r>
      <w:r>
        <w:rPr>
          <w:color w:val="212121"/>
          <w:spacing w:val="-14"/>
          <w:w w:val="105"/>
        </w:rPr>
        <w:t>6</w:t>
      </w:r>
      <w:r>
        <w:rPr>
          <w:color w:val="525052"/>
          <w:w w:val="105"/>
        </w:rPr>
        <w:t xml:space="preserve">, </w:t>
      </w:r>
      <w:r>
        <w:rPr>
          <w:color w:val="212121"/>
          <w:w w:val="105"/>
        </w:rPr>
        <w:t>FIQWS</w:t>
      </w:r>
      <w:r>
        <w:rPr>
          <w:color w:val="212121"/>
          <w:spacing w:val="34"/>
          <w:w w:val="105"/>
        </w:rPr>
        <w:t xml:space="preserve"> </w:t>
      </w:r>
      <w:r>
        <w:rPr>
          <w:color w:val="313131"/>
          <w:w w:val="105"/>
        </w:rPr>
        <w:t>Engineerin</w:t>
      </w:r>
      <w:r>
        <w:rPr>
          <w:color w:val="313131"/>
          <w:spacing w:val="10"/>
          <w:w w:val="105"/>
        </w:rPr>
        <w:t>g</w:t>
      </w:r>
      <w:r>
        <w:rPr>
          <w:color w:val="525052"/>
          <w:w w:val="105"/>
        </w:rPr>
        <w:t>,</w:t>
      </w:r>
      <w:r>
        <w:rPr>
          <w:color w:val="525052"/>
          <w:spacing w:val="8"/>
          <w:w w:val="105"/>
        </w:rPr>
        <w:t xml:space="preserve"> </w:t>
      </w:r>
      <w:r>
        <w:rPr>
          <w:color w:val="212121"/>
          <w:spacing w:val="15"/>
          <w:w w:val="105"/>
        </w:rPr>
        <w:t>i</w:t>
      </w:r>
      <w:r>
        <w:rPr>
          <w:color w:val="414242"/>
          <w:w w:val="105"/>
        </w:rPr>
        <w:t>s</w:t>
      </w:r>
      <w:r>
        <w:rPr>
          <w:color w:val="414242"/>
          <w:spacing w:val="4"/>
          <w:w w:val="105"/>
        </w:rPr>
        <w:t xml:space="preserve"> </w:t>
      </w:r>
      <w:r>
        <w:rPr>
          <w:color w:val="414242"/>
          <w:w w:val="105"/>
        </w:rPr>
        <w:t>a</w:t>
      </w:r>
      <w:r>
        <w:rPr>
          <w:color w:val="414242"/>
          <w:spacing w:val="18"/>
          <w:w w:val="105"/>
        </w:rPr>
        <w:t xml:space="preserve"> </w:t>
      </w:r>
      <w:r>
        <w:rPr>
          <w:color w:val="313131"/>
          <w:w w:val="105"/>
        </w:rPr>
        <w:t>course</w:t>
      </w:r>
      <w:r>
        <w:rPr>
          <w:color w:val="313131"/>
          <w:spacing w:val="15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24"/>
          <w:w w:val="105"/>
        </w:rPr>
        <w:t xml:space="preserve"> </w:t>
      </w:r>
      <w:r>
        <w:rPr>
          <w:color w:val="313131"/>
          <w:w w:val="105"/>
        </w:rPr>
        <w:t>combines</w:t>
      </w:r>
      <w:r>
        <w:rPr>
          <w:color w:val="313131"/>
          <w:spacing w:val="28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20"/>
          <w:w w:val="105"/>
        </w:rPr>
        <w:t xml:space="preserve"> </w:t>
      </w:r>
      <w:r>
        <w:rPr>
          <w:color w:val="212121"/>
          <w:w w:val="105"/>
        </w:rPr>
        <w:t>inte</w:t>
      </w:r>
      <w:r>
        <w:rPr>
          <w:color w:val="212121"/>
          <w:spacing w:val="4"/>
          <w:w w:val="105"/>
        </w:rPr>
        <w:t>n</w:t>
      </w:r>
      <w:r>
        <w:rPr>
          <w:color w:val="414242"/>
          <w:w w:val="105"/>
        </w:rPr>
        <w:t>sive</w:t>
      </w:r>
      <w:r>
        <w:rPr>
          <w:color w:val="414242"/>
          <w:spacing w:val="-5"/>
          <w:w w:val="105"/>
        </w:rPr>
        <w:t xml:space="preserve"> </w:t>
      </w:r>
      <w:r>
        <w:rPr>
          <w:color w:val="313131"/>
          <w:w w:val="105"/>
        </w:rPr>
        <w:t>writing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seminar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(3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credits)</w:t>
      </w:r>
      <w:r>
        <w:rPr>
          <w:color w:val="313131"/>
          <w:w w:val="107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an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Engineering</w:t>
      </w:r>
      <w:r>
        <w:rPr>
          <w:color w:val="313131"/>
          <w:spacing w:val="54"/>
          <w:w w:val="105"/>
        </w:rPr>
        <w:t xml:space="preserve"> </w:t>
      </w:r>
      <w:r>
        <w:rPr>
          <w:color w:val="212121"/>
          <w:w w:val="105"/>
        </w:rPr>
        <w:t>101</w:t>
      </w:r>
      <w:r>
        <w:rPr>
          <w:color w:val="212121"/>
          <w:spacing w:val="3"/>
          <w:w w:val="105"/>
        </w:rPr>
        <w:t xml:space="preserve"> </w:t>
      </w:r>
      <w:r>
        <w:rPr>
          <w:color w:val="313131"/>
          <w:w w:val="105"/>
        </w:rPr>
        <w:t>seminar</w:t>
      </w:r>
      <w:r>
        <w:rPr>
          <w:color w:val="313131"/>
          <w:spacing w:val="12"/>
          <w:w w:val="105"/>
        </w:rPr>
        <w:t xml:space="preserve"> </w:t>
      </w:r>
      <w:r>
        <w:rPr>
          <w:color w:val="212121"/>
          <w:w w:val="105"/>
        </w:rPr>
        <w:t>(1</w:t>
      </w:r>
      <w:r>
        <w:rPr>
          <w:color w:val="212121"/>
          <w:spacing w:val="20"/>
          <w:w w:val="105"/>
        </w:rPr>
        <w:t xml:space="preserve"> </w:t>
      </w:r>
      <w:r>
        <w:rPr>
          <w:color w:val="313131"/>
          <w:w w:val="105"/>
        </w:rPr>
        <w:t>credit).</w:t>
      </w:r>
    </w:p>
    <w:p w:rsidR="0079550A" w:rsidRDefault="0079550A">
      <w:pPr>
        <w:spacing w:before="13" w:line="260" w:lineRule="exact"/>
        <w:rPr>
          <w:sz w:val="26"/>
          <w:szCs w:val="26"/>
        </w:rPr>
      </w:pPr>
    </w:p>
    <w:p w:rsidR="0079550A" w:rsidRDefault="009373A6" w:rsidP="009373A6">
      <w:pPr>
        <w:pStyle w:val="BodyText"/>
        <w:ind w:left="0"/>
      </w:pPr>
      <w:r>
        <w:rPr>
          <w:rFonts w:ascii="Arial" w:eastAsia="Arial" w:hAnsi="Arial" w:cs="Arial"/>
          <w:color w:val="212121"/>
          <w:w w:val="110"/>
        </w:rPr>
        <w:t xml:space="preserve">It </w:t>
      </w:r>
      <w:r w:rsidR="00535CFD">
        <w:rPr>
          <w:color w:val="212121"/>
          <w:spacing w:val="1"/>
          <w:w w:val="110"/>
        </w:rPr>
        <w:t>i</w:t>
      </w:r>
      <w:r w:rsidR="00535CFD">
        <w:rPr>
          <w:color w:val="414242"/>
          <w:w w:val="110"/>
        </w:rPr>
        <w:t>s</w:t>
      </w:r>
      <w:r w:rsidR="00535CFD">
        <w:rPr>
          <w:color w:val="414242"/>
          <w:spacing w:val="-33"/>
          <w:w w:val="110"/>
        </w:rPr>
        <w:t xml:space="preserve"> </w:t>
      </w:r>
      <w:r w:rsidR="00535CFD">
        <w:rPr>
          <w:color w:val="212121"/>
          <w:w w:val="110"/>
        </w:rPr>
        <w:t>recommended</w:t>
      </w:r>
      <w:r w:rsidR="00535CFD">
        <w:rPr>
          <w:color w:val="212121"/>
          <w:spacing w:val="20"/>
          <w:w w:val="110"/>
        </w:rPr>
        <w:t xml:space="preserve"> </w:t>
      </w:r>
      <w:r w:rsidR="00535CFD">
        <w:rPr>
          <w:color w:val="212121"/>
          <w:w w:val="110"/>
        </w:rPr>
        <w:t>that</w:t>
      </w:r>
      <w:r w:rsidR="00535CFD">
        <w:rPr>
          <w:color w:val="212121"/>
          <w:spacing w:val="-6"/>
          <w:w w:val="110"/>
        </w:rPr>
        <w:t xml:space="preserve"> </w:t>
      </w:r>
      <w:r w:rsidR="00535CFD">
        <w:rPr>
          <w:color w:val="313131"/>
          <w:w w:val="110"/>
        </w:rPr>
        <w:t>a</w:t>
      </w:r>
      <w:r w:rsidR="00535CFD">
        <w:rPr>
          <w:color w:val="313131"/>
          <w:spacing w:val="-10"/>
          <w:w w:val="110"/>
        </w:rPr>
        <w:t xml:space="preserve"> </w:t>
      </w:r>
      <w:r w:rsidR="00535CFD">
        <w:rPr>
          <w:color w:val="313131"/>
          <w:w w:val="110"/>
        </w:rPr>
        <w:t>student</w:t>
      </w:r>
      <w:r w:rsidR="00535CFD">
        <w:rPr>
          <w:color w:val="313131"/>
          <w:spacing w:val="-9"/>
          <w:w w:val="110"/>
        </w:rPr>
        <w:t xml:space="preserve"> </w:t>
      </w:r>
      <w:r w:rsidR="00535CFD">
        <w:rPr>
          <w:color w:val="212121"/>
          <w:w w:val="110"/>
        </w:rPr>
        <w:t>who</w:t>
      </w:r>
      <w:r w:rsidR="00535CFD">
        <w:rPr>
          <w:color w:val="212121"/>
          <w:spacing w:val="-4"/>
          <w:w w:val="110"/>
        </w:rPr>
        <w:t xml:space="preserve"> </w:t>
      </w:r>
      <w:r w:rsidR="00535CFD">
        <w:rPr>
          <w:color w:val="212121"/>
          <w:w w:val="110"/>
        </w:rPr>
        <w:t>h</w:t>
      </w:r>
      <w:r w:rsidR="00535CFD">
        <w:rPr>
          <w:color w:val="212121"/>
          <w:spacing w:val="9"/>
          <w:w w:val="110"/>
        </w:rPr>
        <w:t>a</w:t>
      </w:r>
      <w:r w:rsidR="00535CFD">
        <w:rPr>
          <w:color w:val="414242"/>
          <w:w w:val="110"/>
        </w:rPr>
        <w:t>s</w:t>
      </w:r>
      <w:r w:rsidR="00535CFD">
        <w:rPr>
          <w:color w:val="414242"/>
          <w:spacing w:val="-27"/>
          <w:w w:val="110"/>
        </w:rPr>
        <w:t xml:space="preserve"> </w:t>
      </w:r>
      <w:r w:rsidR="00535CFD">
        <w:rPr>
          <w:color w:val="212121"/>
          <w:w w:val="110"/>
        </w:rPr>
        <w:t>taken FIQWS</w:t>
      </w:r>
      <w:r w:rsidR="00535CFD">
        <w:rPr>
          <w:color w:val="212121"/>
          <w:spacing w:val="12"/>
          <w:w w:val="110"/>
        </w:rPr>
        <w:t xml:space="preserve"> </w:t>
      </w:r>
      <w:r w:rsidR="00535CFD">
        <w:rPr>
          <w:color w:val="212121"/>
          <w:w w:val="110"/>
        </w:rPr>
        <w:t>10026</w:t>
      </w:r>
      <w:r w:rsidR="00535CFD">
        <w:rPr>
          <w:color w:val="212121"/>
          <w:spacing w:val="-26"/>
          <w:w w:val="110"/>
        </w:rPr>
        <w:t xml:space="preserve"> </w:t>
      </w:r>
      <w:r w:rsidR="00535CFD">
        <w:rPr>
          <w:color w:val="212121"/>
          <w:w w:val="110"/>
        </w:rPr>
        <w:t>receiv</w:t>
      </w:r>
      <w:r w:rsidR="00535CFD">
        <w:rPr>
          <w:color w:val="212121"/>
          <w:spacing w:val="10"/>
          <w:w w:val="110"/>
        </w:rPr>
        <w:t>e</w:t>
      </w:r>
      <w:r w:rsidR="00535CFD">
        <w:rPr>
          <w:color w:val="414242"/>
          <w:w w:val="110"/>
        </w:rPr>
        <w:t>s</w:t>
      </w:r>
      <w:r w:rsidR="00535CFD">
        <w:rPr>
          <w:color w:val="414242"/>
          <w:spacing w:val="-19"/>
          <w:w w:val="110"/>
        </w:rPr>
        <w:t xml:space="preserve"> </w:t>
      </w:r>
      <w:r w:rsidR="00535CFD">
        <w:rPr>
          <w:color w:val="313131"/>
          <w:w w:val="110"/>
        </w:rPr>
        <w:t>3</w:t>
      </w:r>
      <w:r w:rsidR="00535CFD">
        <w:rPr>
          <w:color w:val="313131"/>
          <w:spacing w:val="-15"/>
          <w:w w:val="110"/>
        </w:rPr>
        <w:t xml:space="preserve"> </w:t>
      </w:r>
      <w:r w:rsidR="00535CFD">
        <w:rPr>
          <w:color w:val="313131"/>
          <w:w w:val="110"/>
        </w:rPr>
        <w:t>credits</w:t>
      </w:r>
      <w:r w:rsidR="00535CFD">
        <w:rPr>
          <w:color w:val="313131"/>
          <w:spacing w:val="-10"/>
          <w:w w:val="110"/>
        </w:rPr>
        <w:t xml:space="preserve"> </w:t>
      </w:r>
      <w:r w:rsidR="00535CFD">
        <w:rPr>
          <w:color w:val="212121"/>
          <w:w w:val="110"/>
        </w:rPr>
        <w:t>in</w:t>
      </w:r>
      <w:r w:rsidR="00535CFD">
        <w:rPr>
          <w:color w:val="212121"/>
          <w:spacing w:val="-8"/>
          <w:w w:val="110"/>
        </w:rPr>
        <w:t xml:space="preserve"> </w:t>
      </w:r>
      <w:r w:rsidR="00535CFD">
        <w:rPr>
          <w:color w:val="313131"/>
          <w:w w:val="110"/>
        </w:rPr>
        <w:t>Freshman</w:t>
      </w:r>
      <w:r>
        <w:t xml:space="preserve"> </w:t>
      </w:r>
      <w:r w:rsidR="00535CFD">
        <w:rPr>
          <w:color w:val="414242"/>
          <w:w w:val="105"/>
        </w:rPr>
        <w:t>C</w:t>
      </w:r>
      <w:r w:rsidR="00535CFD">
        <w:rPr>
          <w:color w:val="414242"/>
          <w:spacing w:val="-13"/>
          <w:w w:val="105"/>
        </w:rPr>
        <w:t>o</w:t>
      </w:r>
      <w:r w:rsidR="00535CFD">
        <w:rPr>
          <w:color w:val="212121"/>
          <w:w w:val="105"/>
        </w:rPr>
        <w:t>mposition</w:t>
      </w:r>
      <w:r>
        <w:rPr>
          <w:color w:val="212121"/>
          <w:spacing w:val="36"/>
          <w:w w:val="105"/>
        </w:rPr>
        <w:t xml:space="preserve"> </w:t>
      </w:r>
      <w:r w:rsidR="00535CFD">
        <w:rPr>
          <w:color w:val="313131"/>
          <w:w w:val="105"/>
        </w:rPr>
        <w:t>and</w:t>
      </w:r>
      <w:r w:rsidR="00535CFD">
        <w:rPr>
          <w:color w:val="313131"/>
          <w:spacing w:val="42"/>
          <w:w w:val="105"/>
        </w:rPr>
        <w:t xml:space="preserve"> </w:t>
      </w:r>
      <w:r w:rsidR="00535CFD">
        <w:rPr>
          <w:color w:val="212121"/>
          <w:w w:val="105"/>
        </w:rPr>
        <w:t>1</w:t>
      </w:r>
      <w:r w:rsidR="00535CFD">
        <w:rPr>
          <w:color w:val="212121"/>
          <w:spacing w:val="-4"/>
          <w:w w:val="105"/>
        </w:rPr>
        <w:t xml:space="preserve"> </w:t>
      </w:r>
      <w:r w:rsidR="00535CFD">
        <w:rPr>
          <w:color w:val="313131"/>
          <w:w w:val="105"/>
        </w:rPr>
        <w:t>elective</w:t>
      </w:r>
      <w:r w:rsidR="00535CFD">
        <w:rPr>
          <w:color w:val="313131"/>
          <w:spacing w:val="11"/>
          <w:w w:val="105"/>
        </w:rPr>
        <w:t xml:space="preserve"> </w:t>
      </w:r>
      <w:r w:rsidR="00535CFD">
        <w:rPr>
          <w:color w:val="212121"/>
          <w:w w:val="105"/>
        </w:rPr>
        <w:t>credit</w:t>
      </w:r>
      <w:r w:rsidR="00535CFD">
        <w:rPr>
          <w:color w:val="212121"/>
          <w:spacing w:val="23"/>
          <w:w w:val="105"/>
        </w:rPr>
        <w:t xml:space="preserve"> </w:t>
      </w:r>
      <w:r w:rsidR="00535CFD">
        <w:rPr>
          <w:color w:val="212121"/>
          <w:w w:val="105"/>
        </w:rPr>
        <w:t>in</w:t>
      </w:r>
      <w:r w:rsidR="00535CFD">
        <w:rPr>
          <w:color w:val="212121"/>
          <w:spacing w:val="14"/>
          <w:w w:val="105"/>
        </w:rPr>
        <w:t xml:space="preserve"> </w:t>
      </w:r>
      <w:r w:rsidR="00535CFD">
        <w:rPr>
          <w:color w:val="414242"/>
          <w:spacing w:val="-1"/>
          <w:w w:val="105"/>
        </w:rPr>
        <w:t>E</w:t>
      </w:r>
      <w:r w:rsidR="00535CFD">
        <w:rPr>
          <w:color w:val="212121"/>
          <w:w w:val="105"/>
        </w:rPr>
        <w:t>ngineering.</w:t>
      </w:r>
    </w:p>
    <w:p w:rsidR="0079550A" w:rsidRDefault="0079550A">
      <w:pPr>
        <w:spacing w:before="2" w:line="170" w:lineRule="exact"/>
        <w:rPr>
          <w:sz w:val="17"/>
          <w:szCs w:val="17"/>
        </w:rPr>
      </w:pPr>
    </w:p>
    <w:p w:rsid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</w:p>
    <w:p w:rsidR="009373A6" w:rsidRP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  <w:r w:rsidRPr="009373A6">
        <w:rPr>
          <w:rFonts w:ascii="Times New Roman" w:eastAsia="Calibri" w:hAnsi="Times New Roman" w:cs="Times New Roman"/>
        </w:rPr>
        <w:t>Sincerely,</w:t>
      </w:r>
    </w:p>
    <w:p w:rsidR="009373A6" w:rsidRP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</w:p>
    <w:p w:rsidR="009373A6" w:rsidRP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</w:p>
    <w:p w:rsidR="009373A6" w:rsidRP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  <w:r w:rsidRPr="009373A6">
        <w:rPr>
          <w:rFonts w:ascii="Times New Roman" w:eastAsia="Calibri" w:hAnsi="Times New Roman" w:cs="Times New Roman"/>
        </w:rPr>
        <w:t>Ana Vasovic</w:t>
      </w:r>
    </w:p>
    <w:p w:rsidR="009373A6" w:rsidRP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  <w:r w:rsidRPr="009373A6">
        <w:rPr>
          <w:rFonts w:ascii="Times New Roman" w:eastAsia="Calibri" w:hAnsi="Times New Roman" w:cs="Times New Roman"/>
        </w:rPr>
        <w:t>Director of General Education</w:t>
      </w:r>
    </w:p>
    <w:p w:rsidR="009373A6" w:rsidRP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  <w:hyperlink r:id="rId6" w:history="1">
        <w:r w:rsidRPr="009373A6">
          <w:rPr>
            <w:rFonts w:ascii="Times New Roman" w:eastAsia="Calibri" w:hAnsi="Times New Roman" w:cs="Times New Roman"/>
            <w:color w:val="0000FF"/>
            <w:u w:val="single"/>
          </w:rPr>
          <w:t>avasovic@ccny.cuny.edu</w:t>
        </w:r>
      </w:hyperlink>
    </w:p>
    <w:p w:rsidR="009373A6" w:rsidRPr="009373A6" w:rsidRDefault="009373A6" w:rsidP="009373A6">
      <w:pPr>
        <w:widowControl/>
        <w:ind w:right="144"/>
        <w:rPr>
          <w:rFonts w:ascii="Times New Roman" w:eastAsia="Calibri" w:hAnsi="Times New Roman" w:cs="Times New Roman"/>
        </w:rPr>
      </w:pPr>
      <w:r w:rsidRPr="009373A6">
        <w:rPr>
          <w:rFonts w:ascii="Times New Roman" w:eastAsia="Calibri" w:hAnsi="Times New Roman" w:cs="Times New Roman"/>
        </w:rPr>
        <w:t>212-650-8066</w:t>
      </w:r>
    </w:p>
    <w:p w:rsidR="009373A6" w:rsidRPr="009373A6" w:rsidRDefault="009373A6" w:rsidP="009373A6">
      <w:pPr>
        <w:widowControl/>
        <w:spacing w:after="200" w:line="276" w:lineRule="auto"/>
        <w:rPr>
          <w:rFonts w:ascii="Calibri" w:eastAsia="Calibri" w:hAnsi="Calibri" w:cs="Times New Roman"/>
        </w:rPr>
      </w:pPr>
    </w:p>
    <w:p w:rsidR="009373A6" w:rsidRDefault="009373A6">
      <w:pPr>
        <w:spacing w:before="2" w:line="170" w:lineRule="exact"/>
        <w:rPr>
          <w:sz w:val="17"/>
          <w:szCs w:val="17"/>
        </w:rPr>
      </w:pPr>
    </w:p>
    <w:sectPr w:rsidR="009373A6">
      <w:type w:val="continuous"/>
      <w:pgSz w:w="12240" w:h="15840"/>
      <w:pgMar w:top="680" w:right="12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550A"/>
    <w:rsid w:val="00535CFD"/>
    <w:rsid w:val="0079550A"/>
    <w:rsid w:val="009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sovic@ccny.cun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KM_C754e-20150813121744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KM_C754e-20150813121744</dc:title>
  <cp:lastModifiedBy>Temp</cp:lastModifiedBy>
  <cp:revision>3</cp:revision>
  <dcterms:created xsi:type="dcterms:W3CDTF">2017-11-20T14:30:00Z</dcterms:created>
  <dcterms:modified xsi:type="dcterms:W3CDTF">2017-11-20T19:33:00Z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2017-11-20T00:00:00Z</vt:filetime>
  </property>
</Properties>
</file>