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1177F" w14:textId="77777777" w:rsidR="00114354" w:rsidRDefault="00114354" w:rsidP="00B13854">
      <w:pPr>
        <w:jc w:val="center"/>
        <w:rPr>
          <w:sz w:val="32"/>
          <w:szCs w:val="32"/>
        </w:rPr>
      </w:pPr>
      <w:bookmarkStart w:id="0" w:name="_GoBack"/>
      <w:bookmarkEnd w:id="0"/>
    </w:p>
    <w:p w14:paraId="3D5F64B0" w14:textId="77777777" w:rsidR="00114354" w:rsidRDefault="00114354" w:rsidP="00B13854">
      <w:pPr>
        <w:jc w:val="center"/>
        <w:rPr>
          <w:sz w:val="32"/>
          <w:szCs w:val="32"/>
        </w:rPr>
      </w:pPr>
    </w:p>
    <w:p w14:paraId="0FA69007" w14:textId="77777777" w:rsidR="007E05EC" w:rsidRPr="00114354" w:rsidRDefault="00B13854" w:rsidP="00B13854">
      <w:pPr>
        <w:jc w:val="center"/>
        <w:rPr>
          <w:sz w:val="48"/>
          <w:szCs w:val="48"/>
        </w:rPr>
      </w:pPr>
      <w:r w:rsidRPr="00114354">
        <w:rPr>
          <w:sz w:val="48"/>
          <w:szCs w:val="48"/>
        </w:rPr>
        <w:t>Interim Report</w:t>
      </w:r>
    </w:p>
    <w:p w14:paraId="03F01917" w14:textId="77777777" w:rsidR="00B13854" w:rsidRDefault="00114354" w:rsidP="00B13854">
      <w:pPr>
        <w:jc w:val="center"/>
        <w:rPr>
          <w:sz w:val="32"/>
          <w:szCs w:val="32"/>
        </w:rPr>
      </w:pPr>
      <w:r>
        <w:rPr>
          <w:noProof/>
          <w:sz w:val="32"/>
          <w:szCs w:val="32"/>
        </w:rPr>
        <mc:AlternateContent>
          <mc:Choice Requires="wps">
            <w:drawing>
              <wp:anchor distT="0" distB="0" distL="114300" distR="114300" simplePos="0" relativeHeight="251660288" behindDoc="0" locked="0" layoutInCell="1" allowOverlap="1" wp14:anchorId="532F59C4" wp14:editId="5A939F46">
                <wp:simplePos x="0" y="0"/>
                <wp:positionH relativeFrom="column">
                  <wp:posOffset>2023606</wp:posOffset>
                </wp:positionH>
                <wp:positionV relativeFrom="paragraph">
                  <wp:posOffset>108447</wp:posOffset>
                </wp:positionV>
                <wp:extent cx="1928191" cy="11927"/>
                <wp:effectExtent l="0" t="0" r="34290" b="26670"/>
                <wp:wrapNone/>
                <wp:docPr id="19" name="Straight Connector 19"/>
                <wp:cNvGraphicFramePr/>
                <a:graphic xmlns:a="http://schemas.openxmlformats.org/drawingml/2006/main">
                  <a:graphicData uri="http://schemas.microsoft.com/office/word/2010/wordprocessingShape">
                    <wps:wsp>
                      <wps:cNvCnPr/>
                      <wps:spPr>
                        <a:xfrm>
                          <a:off x="0" y="0"/>
                          <a:ext cx="1928191" cy="11927"/>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83F706" id="Straight Connector 1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9.35pt,8.55pt" to="311.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" strokecolor="black [3200]" strokeweight="1.5pt">
                <v:stroke joinstyle="miter"/>
              </v:line>
            </w:pict>
          </mc:Fallback>
        </mc:AlternateContent>
      </w:r>
    </w:p>
    <w:p w14:paraId="2CFF31D7" w14:textId="77777777" w:rsidR="00114354" w:rsidRDefault="00114354" w:rsidP="00B13854">
      <w:pPr>
        <w:jc w:val="center"/>
        <w:rPr>
          <w:sz w:val="32"/>
          <w:szCs w:val="32"/>
        </w:rPr>
      </w:pPr>
    </w:p>
    <w:p w14:paraId="5527DE92" w14:textId="77777777" w:rsidR="00B13854" w:rsidRPr="00114354" w:rsidRDefault="00B13854" w:rsidP="00B13854">
      <w:pPr>
        <w:jc w:val="center"/>
        <w:rPr>
          <w:sz w:val="44"/>
          <w:szCs w:val="44"/>
        </w:rPr>
      </w:pPr>
      <w:r w:rsidRPr="00114354">
        <w:rPr>
          <w:sz w:val="44"/>
          <w:szCs w:val="44"/>
        </w:rPr>
        <w:t>Facilities and Infrastructure Technology Task Force</w:t>
      </w:r>
    </w:p>
    <w:p w14:paraId="75925C3B" w14:textId="77777777" w:rsidR="00B13854" w:rsidRDefault="00B13854" w:rsidP="00B13854">
      <w:pPr>
        <w:jc w:val="center"/>
        <w:rPr>
          <w:sz w:val="32"/>
          <w:szCs w:val="32"/>
        </w:rPr>
      </w:pPr>
    </w:p>
    <w:p w14:paraId="0AE9316F" w14:textId="77777777" w:rsidR="00114354" w:rsidRDefault="00114354" w:rsidP="00B13854">
      <w:pPr>
        <w:jc w:val="center"/>
        <w:rPr>
          <w:sz w:val="32"/>
          <w:szCs w:val="32"/>
        </w:rPr>
      </w:pPr>
    </w:p>
    <w:p w14:paraId="2F1A1550" w14:textId="77777777" w:rsidR="00114354" w:rsidRDefault="00114354" w:rsidP="00B13854">
      <w:pPr>
        <w:jc w:val="center"/>
        <w:rPr>
          <w:sz w:val="32"/>
          <w:szCs w:val="32"/>
        </w:rPr>
      </w:pPr>
      <w:r>
        <w:rPr>
          <w:sz w:val="32"/>
          <w:szCs w:val="32"/>
        </w:rPr>
        <w:t>Submitted to:</w:t>
      </w:r>
    </w:p>
    <w:p w14:paraId="16B07B6D" w14:textId="77777777" w:rsidR="00114354" w:rsidRDefault="00114354" w:rsidP="00B13854">
      <w:pPr>
        <w:jc w:val="center"/>
        <w:rPr>
          <w:sz w:val="32"/>
          <w:szCs w:val="32"/>
        </w:rPr>
      </w:pPr>
    </w:p>
    <w:p w14:paraId="0B7BC484" w14:textId="77777777" w:rsidR="00114354" w:rsidRDefault="00114354" w:rsidP="00B13854">
      <w:pPr>
        <w:jc w:val="center"/>
        <w:rPr>
          <w:sz w:val="32"/>
          <w:szCs w:val="32"/>
        </w:rPr>
      </w:pPr>
      <w:r>
        <w:rPr>
          <w:sz w:val="32"/>
          <w:szCs w:val="32"/>
        </w:rPr>
        <w:t>President Boudreau</w:t>
      </w:r>
    </w:p>
    <w:p w14:paraId="262EAD1C" w14:textId="77777777" w:rsidR="0010233E" w:rsidRDefault="0010233E" w:rsidP="00B13854">
      <w:pPr>
        <w:jc w:val="center"/>
        <w:rPr>
          <w:sz w:val="32"/>
          <w:szCs w:val="32"/>
        </w:rPr>
      </w:pPr>
    </w:p>
    <w:p w14:paraId="67B3C4A4" w14:textId="77777777" w:rsidR="00114354" w:rsidRDefault="0010233E" w:rsidP="00B13854">
      <w:pPr>
        <w:jc w:val="center"/>
        <w:rPr>
          <w:sz w:val="32"/>
          <w:szCs w:val="32"/>
        </w:rPr>
      </w:pPr>
      <w:r>
        <w:rPr>
          <w:noProof/>
          <w:sz w:val="32"/>
          <w:szCs w:val="32"/>
        </w:rPr>
        <mc:AlternateContent>
          <mc:Choice Requires="wps">
            <w:drawing>
              <wp:anchor distT="0" distB="0" distL="114300" distR="114300" simplePos="0" relativeHeight="251662336" behindDoc="0" locked="0" layoutInCell="1" allowOverlap="1" wp14:anchorId="6C522FEC" wp14:editId="2805555D">
                <wp:simplePos x="0" y="0"/>
                <wp:positionH relativeFrom="column">
                  <wp:posOffset>1490870</wp:posOffset>
                </wp:positionH>
                <wp:positionV relativeFrom="paragraph">
                  <wp:posOffset>71616</wp:posOffset>
                </wp:positionV>
                <wp:extent cx="2961860" cy="11927"/>
                <wp:effectExtent l="0" t="0" r="29210" b="26670"/>
                <wp:wrapNone/>
                <wp:docPr id="21" name="Straight Connector 21"/>
                <wp:cNvGraphicFramePr/>
                <a:graphic xmlns:a="http://schemas.openxmlformats.org/drawingml/2006/main">
                  <a:graphicData uri="http://schemas.microsoft.com/office/word/2010/wordprocessingShape">
                    <wps:wsp>
                      <wps:cNvCnPr/>
                      <wps:spPr>
                        <a:xfrm>
                          <a:off x="0" y="0"/>
                          <a:ext cx="2961860" cy="119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F91B3" id="Straight Connector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pt,5.65pt" to="350.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" strokecolor="black [3200]" strokeweight="1.5pt">
                <v:stroke joinstyle="miter"/>
              </v:line>
            </w:pict>
          </mc:Fallback>
        </mc:AlternateContent>
      </w:r>
    </w:p>
    <w:p w14:paraId="768BADA1" w14:textId="77777777" w:rsidR="0010233E" w:rsidRDefault="0010233E" w:rsidP="00B13854">
      <w:pPr>
        <w:jc w:val="center"/>
        <w:rPr>
          <w:sz w:val="32"/>
          <w:szCs w:val="32"/>
        </w:rPr>
      </w:pPr>
    </w:p>
    <w:p w14:paraId="6790E276" w14:textId="77777777" w:rsidR="00114354" w:rsidRDefault="00114354" w:rsidP="00B13854">
      <w:pPr>
        <w:jc w:val="center"/>
        <w:rPr>
          <w:sz w:val="32"/>
          <w:szCs w:val="32"/>
        </w:rPr>
      </w:pPr>
      <w:r>
        <w:rPr>
          <w:sz w:val="32"/>
          <w:szCs w:val="32"/>
        </w:rPr>
        <w:t>Submitted by:</w:t>
      </w:r>
    </w:p>
    <w:p w14:paraId="3C4CB524" w14:textId="77777777" w:rsidR="00114354" w:rsidRDefault="00114354" w:rsidP="00B13854">
      <w:pPr>
        <w:jc w:val="center"/>
        <w:rPr>
          <w:sz w:val="32"/>
          <w:szCs w:val="32"/>
        </w:rPr>
      </w:pPr>
    </w:p>
    <w:p w14:paraId="65CDEB9C" w14:textId="77777777" w:rsidR="00114354" w:rsidRDefault="00114354" w:rsidP="00B13854">
      <w:pPr>
        <w:jc w:val="center"/>
        <w:rPr>
          <w:sz w:val="32"/>
          <w:szCs w:val="32"/>
        </w:rPr>
      </w:pPr>
      <w:r>
        <w:rPr>
          <w:sz w:val="32"/>
          <w:szCs w:val="32"/>
        </w:rPr>
        <w:t>FIT Task Force</w:t>
      </w:r>
    </w:p>
    <w:p w14:paraId="27D4AF18" w14:textId="77777777" w:rsidR="00FC0AB5" w:rsidRDefault="00FC0AB5">
      <w:pPr>
        <w:rPr>
          <w:sz w:val="32"/>
          <w:szCs w:val="32"/>
        </w:rPr>
      </w:pPr>
    </w:p>
    <w:p w14:paraId="254DE305" w14:textId="77777777" w:rsidR="009129C4" w:rsidRDefault="00A30469">
      <w:pPr>
        <w:rPr>
          <w:sz w:val="32"/>
          <w:szCs w:val="32"/>
        </w:rPr>
      </w:pPr>
      <w:r>
        <w:rPr>
          <w:sz w:val="32"/>
          <w:szCs w:val="32"/>
        </w:rPr>
        <w:t>Ken Ihrer – Information Technology</w:t>
      </w:r>
      <w:r w:rsidR="00114354">
        <w:rPr>
          <w:sz w:val="32"/>
          <w:szCs w:val="32"/>
        </w:rPr>
        <w:t>, Chairperson</w:t>
      </w:r>
    </w:p>
    <w:p w14:paraId="380AEC3E" w14:textId="77777777" w:rsidR="000B4D6C" w:rsidRDefault="000B4D6C">
      <w:pPr>
        <w:rPr>
          <w:sz w:val="32"/>
          <w:szCs w:val="32"/>
        </w:rPr>
      </w:pPr>
    </w:p>
    <w:p w14:paraId="1615CD8F" w14:textId="77777777" w:rsidR="000B4D6C" w:rsidRDefault="000B4D6C">
      <w:pPr>
        <w:rPr>
          <w:sz w:val="32"/>
          <w:szCs w:val="32"/>
          <w:u w:val="single"/>
        </w:rPr>
      </w:pPr>
      <w:r w:rsidRPr="000B4D6C">
        <w:rPr>
          <w:sz w:val="32"/>
          <w:szCs w:val="32"/>
          <w:u w:val="single"/>
        </w:rPr>
        <w:t>Committee Members</w:t>
      </w:r>
    </w:p>
    <w:p w14:paraId="5D7BA1EB" w14:textId="77777777" w:rsidR="000B4D6C" w:rsidRPr="000B4D6C" w:rsidRDefault="000B4D6C">
      <w:pPr>
        <w:rPr>
          <w:sz w:val="32"/>
          <w:szCs w:val="32"/>
          <w:u w:val="single"/>
        </w:rPr>
      </w:pPr>
    </w:p>
    <w:p w14:paraId="6AFF8C56" w14:textId="77777777" w:rsidR="009129C4" w:rsidRDefault="009129C4">
      <w:pPr>
        <w:rPr>
          <w:sz w:val="32"/>
          <w:szCs w:val="32"/>
        </w:rPr>
      </w:pPr>
      <w:r>
        <w:rPr>
          <w:sz w:val="32"/>
          <w:szCs w:val="32"/>
        </w:rPr>
        <w:t>Gordon Gebert - Architecture</w:t>
      </w:r>
    </w:p>
    <w:p w14:paraId="68B7A285" w14:textId="77777777" w:rsidR="009129C4" w:rsidRDefault="009129C4">
      <w:pPr>
        <w:rPr>
          <w:sz w:val="32"/>
          <w:szCs w:val="32"/>
        </w:rPr>
      </w:pPr>
      <w:r>
        <w:rPr>
          <w:sz w:val="32"/>
          <w:szCs w:val="32"/>
        </w:rPr>
        <w:t>Gilda Barabino – Engineering</w:t>
      </w:r>
    </w:p>
    <w:p w14:paraId="67E2BC14" w14:textId="77777777" w:rsidR="009129C4" w:rsidRDefault="009129C4">
      <w:pPr>
        <w:rPr>
          <w:sz w:val="32"/>
          <w:szCs w:val="32"/>
        </w:rPr>
      </w:pPr>
      <w:r>
        <w:rPr>
          <w:sz w:val="32"/>
          <w:szCs w:val="32"/>
        </w:rPr>
        <w:t>Rose Wesson – Engineering</w:t>
      </w:r>
    </w:p>
    <w:p w14:paraId="00563D76" w14:textId="77777777" w:rsidR="009129C4" w:rsidRDefault="009129C4">
      <w:pPr>
        <w:rPr>
          <w:sz w:val="32"/>
          <w:szCs w:val="32"/>
        </w:rPr>
      </w:pPr>
      <w:r>
        <w:rPr>
          <w:sz w:val="32"/>
          <w:szCs w:val="32"/>
        </w:rPr>
        <w:t>Umit Uyar – Engineering</w:t>
      </w:r>
    </w:p>
    <w:p w14:paraId="07808474" w14:textId="77777777" w:rsidR="009129C4" w:rsidRDefault="009129C4">
      <w:pPr>
        <w:rPr>
          <w:sz w:val="32"/>
          <w:szCs w:val="32"/>
        </w:rPr>
      </w:pPr>
      <w:r>
        <w:rPr>
          <w:sz w:val="32"/>
          <w:szCs w:val="32"/>
        </w:rPr>
        <w:t>David Robinson – Facilities</w:t>
      </w:r>
    </w:p>
    <w:p w14:paraId="68660C8A" w14:textId="77777777" w:rsidR="009129C4" w:rsidRDefault="009129C4">
      <w:pPr>
        <w:rPr>
          <w:sz w:val="32"/>
          <w:szCs w:val="32"/>
        </w:rPr>
      </w:pPr>
      <w:r>
        <w:rPr>
          <w:sz w:val="32"/>
          <w:szCs w:val="32"/>
        </w:rPr>
        <w:t>Vatthana Chin – Facilities</w:t>
      </w:r>
    </w:p>
    <w:p w14:paraId="2DFBED68" w14:textId="77777777" w:rsidR="009129C4" w:rsidRDefault="009129C4">
      <w:pPr>
        <w:rPr>
          <w:sz w:val="32"/>
          <w:szCs w:val="32"/>
        </w:rPr>
      </w:pPr>
      <w:r>
        <w:rPr>
          <w:sz w:val="32"/>
          <w:szCs w:val="32"/>
        </w:rPr>
        <w:t>Khadesha Maxim – Facilities</w:t>
      </w:r>
    </w:p>
    <w:p w14:paraId="34CF6CD3" w14:textId="77777777" w:rsidR="009129C4" w:rsidRDefault="009129C4">
      <w:pPr>
        <w:rPr>
          <w:sz w:val="32"/>
          <w:szCs w:val="32"/>
        </w:rPr>
      </w:pPr>
      <w:r>
        <w:rPr>
          <w:sz w:val="32"/>
          <w:szCs w:val="32"/>
        </w:rPr>
        <w:t>Laurent Mars – Science</w:t>
      </w:r>
    </w:p>
    <w:p w14:paraId="148E9D6B" w14:textId="77777777" w:rsidR="009129C4" w:rsidRDefault="009129C4">
      <w:pPr>
        <w:rPr>
          <w:sz w:val="32"/>
          <w:szCs w:val="32"/>
        </w:rPr>
      </w:pPr>
      <w:r>
        <w:rPr>
          <w:sz w:val="32"/>
          <w:szCs w:val="32"/>
        </w:rPr>
        <w:t>Kevin Gardner – Science</w:t>
      </w:r>
    </w:p>
    <w:p w14:paraId="3E39BF47" w14:textId="77777777" w:rsidR="009129C4" w:rsidRDefault="009129C4">
      <w:pPr>
        <w:rPr>
          <w:sz w:val="32"/>
          <w:szCs w:val="32"/>
        </w:rPr>
      </w:pPr>
      <w:r>
        <w:rPr>
          <w:sz w:val="32"/>
          <w:szCs w:val="32"/>
        </w:rPr>
        <w:t>Carol Huang – Education</w:t>
      </w:r>
    </w:p>
    <w:p w14:paraId="486BE37B" w14:textId="77777777" w:rsidR="009129C4" w:rsidRDefault="009129C4">
      <w:pPr>
        <w:rPr>
          <w:sz w:val="32"/>
          <w:szCs w:val="32"/>
        </w:rPr>
      </w:pPr>
      <w:r>
        <w:rPr>
          <w:sz w:val="32"/>
          <w:szCs w:val="32"/>
        </w:rPr>
        <w:t>Moe Liu Dalbero – Colin Powell School</w:t>
      </w:r>
    </w:p>
    <w:p w14:paraId="6E02B39B" w14:textId="77777777" w:rsidR="009129C4" w:rsidRDefault="009129C4">
      <w:pPr>
        <w:rPr>
          <w:sz w:val="32"/>
          <w:szCs w:val="32"/>
        </w:rPr>
      </w:pPr>
      <w:r>
        <w:rPr>
          <w:sz w:val="32"/>
          <w:szCs w:val="32"/>
        </w:rPr>
        <w:t>Justin Williams – CWE</w:t>
      </w:r>
    </w:p>
    <w:p w14:paraId="78B13DE9" w14:textId="77777777" w:rsidR="00114354" w:rsidRDefault="009129C4">
      <w:pPr>
        <w:rPr>
          <w:sz w:val="32"/>
          <w:szCs w:val="32"/>
        </w:rPr>
      </w:pPr>
      <w:r>
        <w:rPr>
          <w:sz w:val="32"/>
          <w:szCs w:val="32"/>
        </w:rPr>
        <w:t xml:space="preserve">Otto Marte </w:t>
      </w:r>
      <w:r w:rsidR="00114354">
        <w:rPr>
          <w:sz w:val="32"/>
          <w:szCs w:val="32"/>
        </w:rPr>
        <w:t>–</w:t>
      </w:r>
      <w:r w:rsidR="004250FC">
        <w:rPr>
          <w:sz w:val="32"/>
          <w:szCs w:val="32"/>
        </w:rPr>
        <w:t xml:space="preserve"> Information Technology</w:t>
      </w:r>
    </w:p>
    <w:p w14:paraId="42A1168B" w14:textId="77777777" w:rsidR="006B687E" w:rsidRDefault="006B687E" w:rsidP="006B687E">
      <w:pPr>
        <w:tabs>
          <w:tab w:val="left" w:pos="6960"/>
        </w:tabs>
      </w:pPr>
      <w:r>
        <w:tab/>
      </w:r>
    </w:p>
    <w:p w14:paraId="38EAB8EC" w14:textId="77777777" w:rsidR="006B687E" w:rsidRDefault="006B687E" w:rsidP="00114354">
      <w:pPr>
        <w:jc w:val="center"/>
      </w:pPr>
      <w:r>
        <w:rPr>
          <w:noProof/>
        </w:rPr>
        <mc:AlternateContent>
          <mc:Choice Requires="wps">
            <w:drawing>
              <wp:anchor distT="0" distB="0" distL="114300" distR="114300" simplePos="0" relativeHeight="251663360" behindDoc="0" locked="0" layoutInCell="1" allowOverlap="1" wp14:anchorId="6FA8A886" wp14:editId="3456116B">
                <wp:simplePos x="0" y="0"/>
                <wp:positionH relativeFrom="column">
                  <wp:posOffset>2357438</wp:posOffset>
                </wp:positionH>
                <wp:positionV relativeFrom="paragraph">
                  <wp:posOffset>119380</wp:posOffset>
                </wp:positionV>
                <wp:extent cx="126682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126682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7BD84"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9.4pt" to="285.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" strokecolor="black [3200]" strokeweight="1pt">
                <v:stroke joinstyle="miter"/>
              </v:line>
            </w:pict>
          </mc:Fallback>
        </mc:AlternateContent>
      </w:r>
    </w:p>
    <w:p w14:paraId="1FC51B31" w14:textId="77777777" w:rsidR="009129C4" w:rsidRPr="00E91DA0" w:rsidRDefault="00114354" w:rsidP="00114354">
      <w:pPr>
        <w:jc w:val="center"/>
        <w:rPr>
          <w:b/>
        </w:rPr>
      </w:pPr>
      <w:r w:rsidRPr="00E91DA0">
        <w:t>May 10, 2018</w:t>
      </w:r>
    </w:p>
    <w:p w14:paraId="67B0D807" w14:textId="77777777" w:rsidR="007566D0" w:rsidRPr="007566D0" w:rsidRDefault="00FC0AB5" w:rsidP="00EC6847">
      <w:pPr>
        <w:rPr>
          <w:b/>
          <w:u w:val="single"/>
        </w:rPr>
      </w:pPr>
      <w:r>
        <w:rPr>
          <w:sz w:val="32"/>
          <w:szCs w:val="32"/>
        </w:rPr>
        <w:br w:type="page"/>
      </w:r>
      <w:r w:rsidR="007566D0">
        <w:rPr>
          <w:b/>
          <w:u w:val="single"/>
        </w:rPr>
        <w:lastRenderedPageBreak/>
        <w:t>Summary and Recommendations</w:t>
      </w:r>
    </w:p>
    <w:p w14:paraId="065C6B59" w14:textId="77777777" w:rsidR="007566D0" w:rsidRDefault="007566D0" w:rsidP="007566D0">
      <w:pPr>
        <w:rPr>
          <w:b/>
          <w:u w:val="single"/>
        </w:rPr>
      </w:pPr>
    </w:p>
    <w:p w14:paraId="228EF0E7" w14:textId="77777777" w:rsidR="007566D0" w:rsidRDefault="007566D0" w:rsidP="007566D0">
      <w:r>
        <w:t xml:space="preserve">This Interim Report represents the work product developed by the Facilities and Information Technology (FIT) Task Force to-date.  The report represents the cumulative efforts of the FIT Task Force members </w:t>
      </w:r>
      <w:r w:rsidR="006E3FF1">
        <w:t>for the analysis of the facilities and IT infrastructure/operation on the CCNY campus as well as preliminary findings that will be used to shape the FIT Task Force’s recommendations in the Final Report.</w:t>
      </w:r>
    </w:p>
    <w:p w14:paraId="60BC90E7" w14:textId="77777777" w:rsidR="002D27A9" w:rsidRDefault="002D27A9" w:rsidP="007566D0"/>
    <w:p w14:paraId="3D0FD698" w14:textId="77777777" w:rsidR="002D27A9" w:rsidRDefault="002D27A9" w:rsidP="007566D0">
      <w:r>
        <w:t>This Interim Report includes discussions in the following areas:</w:t>
      </w:r>
    </w:p>
    <w:p w14:paraId="23A8558B" w14:textId="77777777" w:rsidR="002D27A9" w:rsidRDefault="002D27A9" w:rsidP="007566D0"/>
    <w:p w14:paraId="0BE6848D" w14:textId="77777777" w:rsidR="002D27A9" w:rsidRDefault="002D27A9" w:rsidP="002D27A9">
      <w:pPr>
        <w:pStyle w:val="ListParagraph"/>
        <w:numPr>
          <w:ilvl w:val="0"/>
          <w:numId w:val="17"/>
        </w:numPr>
        <w:ind w:hanging="720"/>
      </w:pPr>
      <w:r>
        <w:t xml:space="preserve">Conditions that limit the </w:t>
      </w:r>
      <w:r w:rsidR="005E65F6">
        <w:t xml:space="preserve">delivery of </w:t>
      </w:r>
      <w:r w:rsidR="00A019C8">
        <w:t>F</w:t>
      </w:r>
      <w:r w:rsidR="005E65F6">
        <w:t>acilities and Information Technology services to the campus community;</w:t>
      </w:r>
    </w:p>
    <w:p w14:paraId="2577BA8A" w14:textId="77777777" w:rsidR="005E65F6" w:rsidRDefault="005E65F6" w:rsidP="005E65F6">
      <w:pPr>
        <w:pStyle w:val="ListParagraph"/>
      </w:pPr>
    </w:p>
    <w:p w14:paraId="7D3C0523" w14:textId="77777777" w:rsidR="005E65F6" w:rsidRDefault="00A019C8" w:rsidP="002D27A9">
      <w:pPr>
        <w:pStyle w:val="ListParagraph"/>
        <w:numPr>
          <w:ilvl w:val="0"/>
          <w:numId w:val="17"/>
        </w:numPr>
        <w:ind w:hanging="720"/>
      </w:pPr>
      <w:r>
        <w:t>The evolution of preventative maintenance on the CCNY campus and the impact that preventative maintenance has to the campus community;</w:t>
      </w:r>
    </w:p>
    <w:p w14:paraId="029E1B16" w14:textId="77777777" w:rsidR="00A019C8" w:rsidRDefault="00A019C8" w:rsidP="00A019C8">
      <w:pPr>
        <w:pStyle w:val="ListParagraph"/>
      </w:pPr>
    </w:p>
    <w:p w14:paraId="0681C8C7" w14:textId="77777777" w:rsidR="00A019C8" w:rsidRDefault="00A019C8" w:rsidP="002D27A9">
      <w:pPr>
        <w:pStyle w:val="ListParagraph"/>
        <w:numPr>
          <w:ilvl w:val="0"/>
          <w:numId w:val="17"/>
        </w:numPr>
        <w:ind w:hanging="720"/>
      </w:pPr>
      <w:r>
        <w:t xml:space="preserve">A comparison of past </w:t>
      </w:r>
      <w:r w:rsidR="00C1196A">
        <w:t xml:space="preserve">personnel and </w:t>
      </w:r>
      <w:r>
        <w:t xml:space="preserve">OTPS budgets together with a </w:t>
      </w:r>
      <w:r w:rsidR="00C1196A">
        <w:t xml:space="preserve">recommended </w:t>
      </w:r>
      <w:r>
        <w:t>four (4) year</w:t>
      </w:r>
      <w:r w:rsidR="00C1196A">
        <w:t xml:space="preserve"> projection for</w:t>
      </w:r>
      <w:r>
        <w:t xml:space="preserve"> funding to meet the Facilities and Information Technology campus needs;</w:t>
      </w:r>
    </w:p>
    <w:p w14:paraId="3C002D19" w14:textId="77777777" w:rsidR="00A019C8" w:rsidRDefault="00A019C8" w:rsidP="00A019C8">
      <w:pPr>
        <w:pStyle w:val="ListParagraph"/>
      </w:pPr>
    </w:p>
    <w:p w14:paraId="6DCEE865" w14:textId="77777777" w:rsidR="003D5231" w:rsidRDefault="003D5231" w:rsidP="002D27A9">
      <w:pPr>
        <w:pStyle w:val="ListParagraph"/>
        <w:numPr>
          <w:ilvl w:val="0"/>
          <w:numId w:val="17"/>
        </w:numPr>
        <w:ind w:hanging="720"/>
      </w:pPr>
      <w:r>
        <w:t>A discussion of Research on the CCNY campus relative to the special maintenance and support that is required to meet their needs;</w:t>
      </w:r>
    </w:p>
    <w:p w14:paraId="35B650D2" w14:textId="77777777" w:rsidR="003D5231" w:rsidRDefault="003D5231" w:rsidP="003D5231">
      <w:pPr>
        <w:pStyle w:val="ListParagraph"/>
      </w:pPr>
    </w:p>
    <w:p w14:paraId="2E4751F2" w14:textId="77777777" w:rsidR="003D5231" w:rsidRDefault="00664E8F" w:rsidP="002D27A9">
      <w:pPr>
        <w:pStyle w:val="ListParagraph"/>
        <w:numPr>
          <w:ilvl w:val="0"/>
          <w:numId w:val="17"/>
        </w:numPr>
        <w:ind w:hanging="720"/>
      </w:pPr>
      <w:r>
        <w:t>The importance of Space and Capacity Planning towards the effective utilization of campus buildings and grounds;</w:t>
      </w:r>
    </w:p>
    <w:p w14:paraId="011F7999" w14:textId="77777777" w:rsidR="003D5231" w:rsidRDefault="003D5231" w:rsidP="003D5231">
      <w:pPr>
        <w:pStyle w:val="ListParagraph"/>
      </w:pPr>
    </w:p>
    <w:p w14:paraId="2F889D67" w14:textId="77777777" w:rsidR="004C68F6" w:rsidRDefault="004C68F6" w:rsidP="002D27A9">
      <w:pPr>
        <w:pStyle w:val="ListParagraph"/>
        <w:numPr>
          <w:ilvl w:val="0"/>
          <w:numId w:val="17"/>
        </w:numPr>
        <w:ind w:hanging="720"/>
      </w:pPr>
      <w:r>
        <w:t>The importance of Facilities and Information Technology modernization as it relates to the level facilities</w:t>
      </w:r>
      <w:r w:rsidR="00616A67">
        <w:t xml:space="preserve"> and technology needed to deliver</w:t>
      </w:r>
      <w:r>
        <w:t xml:space="preserve"> teaching </w:t>
      </w:r>
      <w:r w:rsidR="00616A67">
        <w:t xml:space="preserve">and learning </w:t>
      </w:r>
      <w:r>
        <w:t>excellence;</w:t>
      </w:r>
    </w:p>
    <w:p w14:paraId="270B4273" w14:textId="77777777" w:rsidR="004C68F6" w:rsidRDefault="004C68F6" w:rsidP="004C68F6">
      <w:pPr>
        <w:pStyle w:val="ListParagraph"/>
      </w:pPr>
    </w:p>
    <w:p w14:paraId="7601066F" w14:textId="77777777" w:rsidR="00895615" w:rsidRDefault="00895615" w:rsidP="00895615">
      <w:r>
        <w:t>The reader needs to understand that points referenced above</w:t>
      </w:r>
      <w:r w:rsidR="0003327B">
        <w:t xml:space="preserve"> are preliminary in nature.  Information and findings presented in this Interim Report </w:t>
      </w:r>
      <w:r>
        <w:t xml:space="preserve">are still under study and represent the findings </w:t>
      </w:r>
      <w:r w:rsidR="0003327B">
        <w:t>of</w:t>
      </w:r>
      <w:r>
        <w:t xml:space="preserve"> the FIT Task Force to-date.  These points</w:t>
      </w:r>
      <w:r w:rsidR="0003327B">
        <w:t xml:space="preserve">, as well as additional points still under study, </w:t>
      </w:r>
      <w:r>
        <w:t>will be further expanded by the FIT Task Force for inclusion in the final report.</w:t>
      </w:r>
    </w:p>
    <w:p w14:paraId="2060D1EA" w14:textId="77777777" w:rsidR="00FA4604" w:rsidRDefault="00FA4604" w:rsidP="00895615"/>
    <w:p w14:paraId="3D61CA5C" w14:textId="77777777" w:rsidR="00FA4604" w:rsidRDefault="00FA4604" w:rsidP="00895615">
      <w:r>
        <w:t>Preliminary recommendations at this time are as follows:</w:t>
      </w:r>
    </w:p>
    <w:p w14:paraId="6B9D08C8" w14:textId="77777777" w:rsidR="00FA4604" w:rsidRDefault="00FA4604" w:rsidP="00895615"/>
    <w:p w14:paraId="0266C6F0" w14:textId="77777777" w:rsidR="00FA4604" w:rsidRDefault="00FA4604" w:rsidP="00895615">
      <w:pPr>
        <w:rPr>
          <w:b/>
          <w:u w:val="single"/>
        </w:rPr>
      </w:pPr>
      <w:r>
        <w:rPr>
          <w:b/>
          <w:u w:val="single"/>
        </w:rPr>
        <w:t>Staffing:</w:t>
      </w:r>
    </w:p>
    <w:p w14:paraId="3BEA966A" w14:textId="77777777" w:rsidR="00FA4604" w:rsidRDefault="00FA4604" w:rsidP="00895615"/>
    <w:p w14:paraId="31994750" w14:textId="77777777" w:rsidR="00FA4604" w:rsidRDefault="00FA4604" w:rsidP="00FA4604">
      <w:pPr>
        <w:pStyle w:val="ListParagraph"/>
        <w:numPr>
          <w:ilvl w:val="0"/>
          <w:numId w:val="18"/>
        </w:numPr>
        <w:ind w:hanging="720"/>
      </w:pPr>
      <w:r>
        <w:t>Balance Facilities and IT staffing levels to the workload and needs of the campus;</w:t>
      </w:r>
    </w:p>
    <w:p w14:paraId="60519AA2" w14:textId="77777777" w:rsidR="00FA4604" w:rsidRDefault="00FA4604" w:rsidP="00FA4604">
      <w:pPr>
        <w:pStyle w:val="ListParagraph"/>
        <w:numPr>
          <w:ilvl w:val="0"/>
          <w:numId w:val="18"/>
        </w:numPr>
        <w:ind w:hanging="720"/>
      </w:pPr>
      <w:r>
        <w:t>Increase Custodial Assistant levels to 130 over the next 4-years;</w:t>
      </w:r>
    </w:p>
    <w:p w14:paraId="35A61923" w14:textId="77777777" w:rsidR="00FA4604" w:rsidRDefault="00FA4604" w:rsidP="00FA4604">
      <w:pPr>
        <w:pStyle w:val="ListParagraph"/>
        <w:numPr>
          <w:ilvl w:val="0"/>
          <w:numId w:val="18"/>
        </w:numPr>
        <w:ind w:hanging="720"/>
      </w:pPr>
      <w:r>
        <w:t>Add the position of Oilers with a staffing level of eight (8) over the next 4-years;</w:t>
      </w:r>
    </w:p>
    <w:p w14:paraId="401F16DA" w14:textId="77777777" w:rsidR="00FA4604" w:rsidRDefault="00FA4604" w:rsidP="00FA4604">
      <w:pPr>
        <w:pStyle w:val="ListParagraph"/>
        <w:numPr>
          <w:ilvl w:val="0"/>
          <w:numId w:val="18"/>
        </w:numPr>
        <w:ind w:hanging="720"/>
      </w:pPr>
      <w:r>
        <w:t>Increase the Facilities Staffing from 253 to 329 persons over the next four (4) years</w:t>
      </w:r>
    </w:p>
    <w:p w14:paraId="03BC7973" w14:textId="77777777" w:rsidR="00FA4604" w:rsidRPr="00FA4604" w:rsidRDefault="00FA4604" w:rsidP="00A934B6">
      <w:pPr>
        <w:pStyle w:val="ListParagraph"/>
        <w:numPr>
          <w:ilvl w:val="0"/>
          <w:numId w:val="18"/>
        </w:numPr>
        <w:ind w:hanging="720"/>
        <w:rPr>
          <w:b/>
          <w:u w:val="single"/>
        </w:rPr>
      </w:pPr>
      <w:r>
        <w:t>For the IT Department, determine the support model for the divisions and add staff appropriately</w:t>
      </w:r>
    </w:p>
    <w:p w14:paraId="708BD27E" w14:textId="77777777" w:rsidR="00FA4604" w:rsidRDefault="00FA4604" w:rsidP="00895615">
      <w:pPr>
        <w:rPr>
          <w:b/>
          <w:u w:val="single"/>
        </w:rPr>
      </w:pPr>
    </w:p>
    <w:p w14:paraId="3F1721F0" w14:textId="77777777" w:rsidR="007227BE" w:rsidRDefault="007227BE" w:rsidP="00895615">
      <w:pPr>
        <w:rPr>
          <w:b/>
          <w:u w:val="single"/>
        </w:rPr>
      </w:pPr>
    </w:p>
    <w:p w14:paraId="757DB8E5" w14:textId="77777777" w:rsidR="007227BE" w:rsidRDefault="007227BE" w:rsidP="00895615">
      <w:pPr>
        <w:rPr>
          <w:b/>
          <w:u w:val="single"/>
        </w:rPr>
      </w:pPr>
    </w:p>
    <w:p w14:paraId="732B18AF" w14:textId="77777777" w:rsidR="007227BE" w:rsidRDefault="007227BE" w:rsidP="00895615">
      <w:pPr>
        <w:rPr>
          <w:b/>
          <w:u w:val="single"/>
        </w:rPr>
      </w:pPr>
    </w:p>
    <w:p w14:paraId="575ED634" w14:textId="77777777" w:rsidR="00FA4604" w:rsidRDefault="00FA4604" w:rsidP="00895615">
      <w:pPr>
        <w:rPr>
          <w:b/>
          <w:u w:val="single"/>
        </w:rPr>
      </w:pPr>
      <w:r>
        <w:rPr>
          <w:b/>
          <w:u w:val="single"/>
        </w:rPr>
        <w:lastRenderedPageBreak/>
        <w:t>Preventative Maintenance:</w:t>
      </w:r>
    </w:p>
    <w:p w14:paraId="6C4C60A1" w14:textId="77777777" w:rsidR="00FA4604" w:rsidRDefault="00FA4604" w:rsidP="00895615">
      <w:pPr>
        <w:rPr>
          <w:b/>
          <w:u w:val="single"/>
        </w:rPr>
      </w:pPr>
    </w:p>
    <w:p w14:paraId="4923F53A" w14:textId="77777777" w:rsidR="00E8395F" w:rsidRPr="00E8395F" w:rsidRDefault="00E8395F" w:rsidP="00A934B6">
      <w:pPr>
        <w:pStyle w:val="ListParagraph"/>
        <w:numPr>
          <w:ilvl w:val="0"/>
          <w:numId w:val="19"/>
        </w:numPr>
        <w:ind w:hanging="720"/>
        <w:rPr>
          <w:b/>
          <w:u w:val="single"/>
        </w:rPr>
      </w:pPr>
      <w:r>
        <w:t>Institute a plan to counter the deferred maintenance that has been pervasive on the CCNY campus for the past 15-years;</w:t>
      </w:r>
    </w:p>
    <w:p w14:paraId="03838BEA" w14:textId="77777777" w:rsidR="00E8395F" w:rsidRPr="00E8395F" w:rsidRDefault="00E8395F" w:rsidP="00FA4604">
      <w:pPr>
        <w:pStyle w:val="ListParagraph"/>
        <w:numPr>
          <w:ilvl w:val="0"/>
          <w:numId w:val="19"/>
        </w:numPr>
        <w:ind w:hanging="720"/>
        <w:rPr>
          <w:b/>
          <w:u w:val="single"/>
        </w:rPr>
      </w:pPr>
      <w:r>
        <w:t>Recognize the level of preventative maintenance needed to maintain operations on the CCNY campus and fund the maintenance accordingly;</w:t>
      </w:r>
    </w:p>
    <w:p w14:paraId="689B3B50" w14:textId="77777777" w:rsidR="00FA4604" w:rsidRPr="0083601E" w:rsidRDefault="00E8395F" w:rsidP="00A934B6">
      <w:pPr>
        <w:pStyle w:val="ListParagraph"/>
        <w:numPr>
          <w:ilvl w:val="0"/>
          <w:numId w:val="19"/>
        </w:numPr>
        <w:ind w:hanging="720"/>
        <w:rPr>
          <w:b/>
          <w:u w:val="single"/>
        </w:rPr>
      </w:pPr>
      <w:r>
        <w:t xml:space="preserve">Recognize that the maintenance needs for spaces such as Research varies </w:t>
      </w:r>
      <w:r w:rsidR="0084730C">
        <w:t>compared</w:t>
      </w:r>
      <w:r>
        <w:t xml:space="preserve"> to the maintenance needs for classrooms</w:t>
      </w:r>
      <w:r w:rsidR="0084730C">
        <w:t xml:space="preserve">.  As such, one must not fit maintenance into a broad category but instead customize </w:t>
      </w:r>
      <w:r w:rsidR="00926A7E">
        <w:t xml:space="preserve">and support campus maintenance relative to </w:t>
      </w:r>
      <w:r w:rsidR="0084730C">
        <w:t>the</w:t>
      </w:r>
      <w:r w:rsidR="00926A7E">
        <w:t xml:space="preserve"> diversification of uses on-campus;</w:t>
      </w:r>
    </w:p>
    <w:p w14:paraId="263F6BD1" w14:textId="77777777" w:rsidR="00FA4604" w:rsidRDefault="00FA4604" w:rsidP="00895615">
      <w:pPr>
        <w:rPr>
          <w:b/>
          <w:u w:val="single"/>
        </w:rPr>
      </w:pPr>
    </w:p>
    <w:p w14:paraId="6A17FF26" w14:textId="77777777" w:rsidR="00FA4604" w:rsidRDefault="00FA4604" w:rsidP="00895615">
      <w:pPr>
        <w:rPr>
          <w:b/>
          <w:u w:val="single"/>
        </w:rPr>
      </w:pPr>
      <w:r>
        <w:rPr>
          <w:b/>
          <w:u w:val="single"/>
        </w:rPr>
        <w:t>OTPS Budget:</w:t>
      </w:r>
    </w:p>
    <w:p w14:paraId="35A446EC" w14:textId="77777777" w:rsidR="00FA4604" w:rsidRDefault="00FA4604" w:rsidP="00895615"/>
    <w:p w14:paraId="7A4197B5" w14:textId="77777777" w:rsidR="0083601E" w:rsidRDefault="0083601E" w:rsidP="0083601E">
      <w:pPr>
        <w:pStyle w:val="ListParagraph"/>
        <w:numPr>
          <w:ilvl w:val="0"/>
          <w:numId w:val="21"/>
        </w:numPr>
        <w:ind w:hanging="720"/>
      </w:pPr>
      <w:r>
        <w:t>Establish a four (4) year budget for the Facilities and IT Departments that will be used as a guide to implement non-capital improvement initiatives across the campus.</w:t>
      </w:r>
    </w:p>
    <w:p w14:paraId="41660200" w14:textId="77777777" w:rsidR="0083601E" w:rsidRDefault="00B41625" w:rsidP="0083601E">
      <w:pPr>
        <w:pStyle w:val="ListParagraph"/>
        <w:numPr>
          <w:ilvl w:val="0"/>
          <w:numId w:val="21"/>
        </w:numPr>
        <w:ind w:hanging="720"/>
      </w:pPr>
      <w:r>
        <w:t>Retain a purchasing agent specific for the Facilities Department to facilitate Facilities purchases;</w:t>
      </w:r>
    </w:p>
    <w:p w14:paraId="01678E99" w14:textId="77777777" w:rsidR="00B41625" w:rsidRDefault="00B41625" w:rsidP="0083601E">
      <w:pPr>
        <w:pStyle w:val="ListParagraph"/>
        <w:numPr>
          <w:ilvl w:val="0"/>
          <w:numId w:val="21"/>
        </w:numPr>
        <w:ind w:hanging="720"/>
      </w:pPr>
      <w:r>
        <w:t xml:space="preserve">Establish authorizations for the </w:t>
      </w:r>
      <w:r w:rsidR="006856E7">
        <w:t>Facilities</w:t>
      </w:r>
      <w:r>
        <w:t xml:space="preserve"> and IT Departments to purchase from </w:t>
      </w:r>
      <w:r w:rsidR="006856E7">
        <w:t xml:space="preserve">the </w:t>
      </w:r>
      <w:r>
        <w:t>NYS OGS eMarketplace portal</w:t>
      </w:r>
      <w:r w:rsidR="006856E7">
        <w:t>;</w:t>
      </w:r>
    </w:p>
    <w:p w14:paraId="7CD639D4" w14:textId="77777777" w:rsidR="006856E7" w:rsidRPr="006856E7" w:rsidRDefault="006856E7" w:rsidP="00A934B6">
      <w:pPr>
        <w:pStyle w:val="ListParagraph"/>
        <w:numPr>
          <w:ilvl w:val="0"/>
          <w:numId w:val="21"/>
        </w:numPr>
        <w:ind w:hanging="720"/>
        <w:rPr>
          <w:b/>
          <w:u w:val="single"/>
        </w:rPr>
      </w:pPr>
      <w:r>
        <w:t>Set-up preventative maintenance contracts for a 5-year term so that they are available to the Facilities Department at the beginning of the fiscal year;</w:t>
      </w:r>
    </w:p>
    <w:p w14:paraId="41756756" w14:textId="77777777" w:rsidR="006856E7" w:rsidRPr="006856E7" w:rsidRDefault="006856E7" w:rsidP="00A934B6">
      <w:pPr>
        <w:pStyle w:val="ListParagraph"/>
        <w:numPr>
          <w:ilvl w:val="0"/>
          <w:numId w:val="21"/>
        </w:numPr>
        <w:ind w:hanging="720"/>
        <w:rPr>
          <w:b/>
          <w:u w:val="single"/>
        </w:rPr>
      </w:pPr>
      <w:r>
        <w:t>Establish a list of M/WBE and Veteran Owned Businesses to aid in the facilitation of purchases;</w:t>
      </w:r>
    </w:p>
    <w:p w14:paraId="500A3438" w14:textId="77777777" w:rsidR="006856E7" w:rsidRPr="002E7F23" w:rsidRDefault="006856E7" w:rsidP="002E7F23">
      <w:pPr>
        <w:pStyle w:val="ListParagraph"/>
        <w:numPr>
          <w:ilvl w:val="0"/>
          <w:numId w:val="21"/>
        </w:numPr>
        <w:ind w:hanging="720"/>
        <w:rPr>
          <w:b/>
          <w:u w:val="single"/>
        </w:rPr>
      </w:pPr>
      <w:r>
        <w:t>Establish an equipment replacement plan to insure IT hardware does not become obsolete;</w:t>
      </w:r>
    </w:p>
    <w:p w14:paraId="32822A5A" w14:textId="77777777" w:rsidR="006856E7" w:rsidRPr="006856E7" w:rsidRDefault="006856E7" w:rsidP="006856E7">
      <w:pPr>
        <w:rPr>
          <w:b/>
          <w:u w:val="single"/>
        </w:rPr>
      </w:pPr>
    </w:p>
    <w:p w14:paraId="469F88A6" w14:textId="77777777" w:rsidR="00FA4604" w:rsidRDefault="00FA4604" w:rsidP="002E7F23">
      <w:r w:rsidRPr="002E7F23">
        <w:rPr>
          <w:b/>
          <w:u w:val="single"/>
        </w:rPr>
        <w:t>Research:</w:t>
      </w:r>
    </w:p>
    <w:p w14:paraId="714A2CDB" w14:textId="77777777" w:rsidR="002E7F23" w:rsidRDefault="002E7F23" w:rsidP="002E7F23"/>
    <w:p w14:paraId="45A7C49F" w14:textId="77777777" w:rsidR="002E7F23" w:rsidRPr="004666E0" w:rsidRDefault="002E7F23" w:rsidP="002E7F23">
      <w:pPr>
        <w:pStyle w:val="ListParagraph"/>
        <w:numPr>
          <w:ilvl w:val="0"/>
          <w:numId w:val="22"/>
        </w:numPr>
        <w:spacing w:after="160" w:line="259" w:lineRule="auto"/>
        <w:ind w:hanging="720"/>
        <w:rPr>
          <w:color w:val="000000" w:themeColor="text1"/>
        </w:rPr>
      </w:pPr>
      <w:r>
        <w:rPr>
          <w:color w:val="000000" w:themeColor="text1"/>
        </w:rPr>
        <w:t>Provide for t</w:t>
      </w:r>
      <w:r w:rsidRPr="004666E0">
        <w:rPr>
          <w:color w:val="000000" w:themeColor="text1"/>
        </w:rPr>
        <w:t xml:space="preserve">ransparency in use of indirect costs for </w:t>
      </w:r>
      <w:r>
        <w:rPr>
          <w:color w:val="000000" w:themeColor="text1"/>
        </w:rPr>
        <w:t xml:space="preserve">academic </w:t>
      </w:r>
      <w:r w:rsidRPr="004666E0">
        <w:rPr>
          <w:color w:val="000000" w:themeColor="text1"/>
        </w:rPr>
        <w:t>research</w:t>
      </w:r>
      <w:r>
        <w:rPr>
          <w:color w:val="000000" w:themeColor="text1"/>
        </w:rPr>
        <w:t>; establishing separate overhead budgets for FIT that will be earmarked for research infrastructure support;</w:t>
      </w:r>
    </w:p>
    <w:p w14:paraId="502ED35D" w14:textId="77777777" w:rsidR="002E7F23" w:rsidRDefault="002E7F23" w:rsidP="002E7F23">
      <w:pPr>
        <w:pStyle w:val="ListParagraph"/>
        <w:numPr>
          <w:ilvl w:val="0"/>
          <w:numId w:val="22"/>
        </w:numPr>
        <w:spacing w:after="160" w:line="259" w:lineRule="auto"/>
        <w:ind w:hanging="720"/>
        <w:rPr>
          <w:color w:val="000000" w:themeColor="text1"/>
        </w:rPr>
      </w:pPr>
      <w:r>
        <w:rPr>
          <w:color w:val="000000" w:themeColor="text1"/>
        </w:rPr>
        <w:t xml:space="preserve">Enhance communication between FIT and researchers:  </w:t>
      </w:r>
    </w:p>
    <w:p w14:paraId="2F6F7B31" w14:textId="77777777" w:rsidR="002E7F23" w:rsidRPr="004C79C8" w:rsidRDefault="002E7F23" w:rsidP="002E7F23">
      <w:pPr>
        <w:pStyle w:val="ListParagraph"/>
        <w:numPr>
          <w:ilvl w:val="1"/>
          <w:numId w:val="22"/>
        </w:numPr>
        <w:ind w:hanging="720"/>
        <w:rPr>
          <w:rFonts w:eastAsia="Times New Roman"/>
        </w:rPr>
      </w:pPr>
      <w:r w:rsidRPr="006B7058">
        <w:rPr>
          <w:rFonts w:eastAsia="Times New Roman"/>
          <w:color w:val="000000"/>
        </w:rPr>
        <w:t xml:space="preserve">implement </w:t>
      </w:r>
      <w:r>
        <w:rPr>
          <w:rFonts w:eastAsia="Times New Roman"/>
          <w:color w:val="000000"/>
        </w:rPr>
        <w:t xml:space="preserve">ongoing </w:t>
      </w:r>
      <w:r w:rsidRPr="006B7058">
        <w:rPr>
          <w:rFonts w:eastAsia="Times New Roman"/>
          <w:color w:val="000000"/>
        </w:rPr>
        <w:t>feedback mechanisms to gauge customer satisfaction (</w:t>
      </w:r>
      <w:r>
        <w:rPr>
          <w:rFonts w:eastAsia="Times New Roman"/>
          <w:color w:val="000000"/>
        </w:rPr>
        <w:t xml:space="preserve">e.g., </w:t>
      </w:r>
      <w:r w:rsidRPr="006B7058">
        <w:rPr>
          <w:rFonts w:eastAsia="Times New Roman"/>
          <w:color w:val="000000"/>
        </w:rPr>
        <w:t>forumCures)</w:t>
      </w:r>
      <w:r w:rsidR="0082790F">
        <w:rPr>
          <w:rFonts w:eastAsia="Times New Roman"/>
          <w:color w:val="000000"/>
        </w:rPr>
        <w:t>;</w:t>
      </w:r>
    </w:p>
    <w:p w14:paraId="62D5C98F" w14:textId="77777777" w:rsidR="002E7F23" w:rsidRPr="004C79C8" w:rsidRDefault="002E7F23" w:rsidP="002E7F23">
      <w:pPr>
        <w:pStyle w:val="ListParagraph"/>
        <w:numPr>
          <w:ilvl w:val="1"/>
          <w:numId w:val="22"/>
        </w:numPr>
        <w:spacing w:after="160" w:line="259" w:lineRule="auto"/>
        <w:ind w:hanging="720"/>
        <w:rPr>
          <w:color w:val="000000" w:themeColor="text1"/>
        </w:rPr>
      </w:pPr>
      <w:r>
        <w:rPr>
          <w:color w:val="000000" w:themeColor="text1"/>
        </w:rPr>
        <w:t xml:space="preserve">Identify physical space and IT needs specific to cutting-edge research </w:t>
      </w:r>
      <w:r w:rsidRPr="004C79C8">
        <w:t>(e.g, networking speeds and bandwidth)</w:t>
      </w:r>
      <w:r w:rsidR="0082790F">
        <w:t>; and,</w:t>
      </w:r>
    </w:p>
    <w:p w14:paraId="3EA26D15" w14:textId="77777777" w:rsidR="002E7F23" w:rsidRPr="004666E0" w:rsidRDefault="002E7F23" w:rsidP="002E7F23">
      <w:pPr>
        <w:pStyle w:val="ListParagraph"/>
        <w:numPr>
          <w:ilvl w:val="1"/>
          <w:numId w:val="22"/>
        </w:numPr>
        <w:spacing w:after="160" w:line="259" w:lineRule="auto"/>
        <w:ind w:hanging="720"/>
        <w:rPr>
          <w:color w:val="000000" w:themeColor="text1"/>
        </w:rPr>
      </w:pPr>
      <w:r>
        <w:rPr>
          <w:color w:val="000000" w:themeColor="text1"/>
        </w:rPr>
        <w:t>o</w:t>
      </w:r>
      <w:r w:rsidRPr="004666E0">
        <w:rPr>
          <w:color w:val="000000" w:themeColor="text1"/>
        </w:rPr>
        <w:t>pen, two-way discussion</w:t>
      </w:r>
      <w:r>
        <w:rPr>
          <w:color w:val="000000" w:themeColor="text1"/>
        </w:rPr>
        <w:t>s</w:t>
      </w:r>
      <w:r w:rsidRPr="004666E0">
        <w:rPr>
          <w:color w:val="000000" w:themeColor="text1"/>
        </w:rPr>
        <w:t xml:space="preserve"> </w:t>
      </w:r>
      <w:r>
        <w:rPr>
          <w:color w:val="000000" w:themeColor="text1"/>
        </w:rPr>
        <w:t xml:space="preserve">to determine cost sharing between </w:t>
      </w:r>
      <w:r w:rsidRPr="004666E0">
        <w:rPr>
          <w:color w:val="000000" w:themeColor="text1"/>
        </w:rPr>
        <w:t>university</w:t>
      </w:r>
      <w:r>
        <w:rPr>
          <w:color w:val="000000" w:themeColor="text1"/>
        </w:rPr>
        <w:t xml:space="preserve"> and faculty</w:t>
      </w:r>
      <w:r w:rsidR="0082790F">
        <w:rPr>
          <w:color w:val="000000" w:themeColor="text1"/>
        </w:rPr>
        <w:t>;</w:t>
      </w:r>
    </w:p>
    <w:p w14:paraId="783F9B50" w14:textId="77777777" w:rsidR="002E7F23" w:rsidRPr="004666E0" w:rsidRDefault="002E7F23" w:rsidP="002E7F23">
      <w:pPr>
        <w:pStyle w:val="ListParagraph"/>
        <w:numPr>
          <w:ilvl w:val="0"/>
          <w:numId w:val="22"/>
        </w:numPr>
        <w:spacing w:after="160" w:line="259" w:lineRule="auto"/>
        <w:ind w:hanging="720"/>
        <w:rPr>
          <w:color w:val="000000" w:themeColor="text1"/>
        </w:rPr>
      </w:pPr>
      <w:r>
        <w:rPr>
          <w:color w:val="000000" w:themeColor="text1"/>
        </w:rPr>
        <w:t>Improve</w:t>
      </w:r>
      <w:r w:rsidRPr="004666E0">
        <w:rPr>
          <w:color w:val="000000" w:themeColor="text1"/>
        </w:rPr>
        <w:t xml:space="preserve"> communication and cooperation between CCNY and CUNY ASRC</w:t>
      </w:r>
      <w:r w:rsidR="0082790F">
        <w:rPr>
          <w:color w:val="000000" w:themeColor="text1"/>
        </w:rPr>
        <w:t>; and,</w:t>
      </w:r>
    </w:p>
    <w:p w14:paraId="3B36405A" w14:textId="77777777" w:rsidR="00FA4604" w:rsidRPr="0082790F" w:rsidRDefault="0082790F" w:rsidP="00A934B6">
      <w:pPr>
        <w:pStyle w:val="ListParagraph"/>
        <w:numPr>
          <w:ilvl w:val="0"/>
          <w:numId w:val="22"/>
        </w:numPr>
        <w:spacing w:after="160" w:line="259" w:lineRule="auto"/>
        <w:ind w:hanging="720"/>
        <w:rPr>
          <w:b/>
          <w:u w:val="single"/>
        </w:rPr>
      </w:pPr>
      <w:r w:rsidRPr="0082790F">
        <w:rPr>
          <w:color w:val="000000" w:themeColor="text1"/>
        </w:rPr>
        <w:t>Provide for t</w:t>
      </w:r>
      <w:r w:rsidR="002E7F23" w:rsidRPr="0082790F">
        <w:rPr>
          <w:color w:val="000000" w:themeColor="text1"/>
        </w:rPr>
        <w:t>ransparency in criteria applied to optimizing utilization of</w:t>
      </w:r>
      <w:r w:rsidRPr="0082790F">
        <w:rPr>
          <w:color w:val="000000" w:themeColor="text1"/>
        </w:rPr>
        <w:t xml:space="preserve"> research space </w:t>
      </w:r>
      <w:r w:rsidR="002E7F23" w:rsidRPr="0082790F">
        <w:rPr>
          <w:color w:val="000000" w:themeColor="text1"/>
        </w:rPr>
        <w:t>across campus</w:t>
      </w:r>
      <w:r w:rsidRPr="0082790F">
        <w:rPr>
          <w:color w:val="000000" w:themeColor="text1"/>
        </w:rPr>
        <w:t>.</w:t>
      </w:r>
    </w:p>
    <w:p w14:paraId="2B4F92F0" w14:textId="77777777" w:rsidR="00FA4604" w:rsidRDefault="00FA4604" w:rsidP="00895615">
      <w:pPr>
        <w:rPr>
          <w:b/>
          <w:u w:val="single"/>
        </w:rPr>
      </w:pPr>
      <w:r>
        <w:rPr>
          <w:b/>
          <w:u w:val="single"/>
        </w:rPr>
        <w:t>Space:</w:t>
      </w:r>
    </w:p>
    <w:p w14:paraId="26C4DDA7" w14:textId="77777777" w:rsidR="00FA4604" w:rsidRDefault="00FA4604" w:rsidP="00895615">
      <w:pPr>
        <w:rPr>
          <w:b/>
          <w:u w:val="single"/>
        </w:rPr>
      </w:pPr>
    </w:p>
    <w:p w14:paraId="697808B0" w14:textId="77777777" w:rsidR="00F30409" w:rsidRDefault="00F30409" w:rsidP="0082790F">
      <w:pPr>
        <w:pStyle w:val="ListParagraph"/>
        <w:numPr>
          <w:ilvl w:val="0"/>
          <w:numId w:val="24"/>
        </w:numPr>
        <w:ind w:hanging="720"/>
      </w:pPr>
      <w:r>
        <w:t>Future designs should incorporate materials that are low in maintenance;</w:t>
      </w:r>
    </w:p>
    <w:p w14:paraId="3CF22A8B" w14:textId="77777777" w:rsidR="00F30409" w:rsidRDefault="00F30409" w:rsidP="0082790F">
      <w:pPr>
        <w:pStyle w:val="ListParagraph"/>
        <w:numPr>
          <w:ilvl w:val="0"/>
          <w:numId w:val="24"/>
        </w:numPr>
        <w:ind w:hanging="720"/>
      </w:pPr>
      <w:r>
        <w:t>Recognize those spaces on-</w:t>
      </w:r>
      <w:r w:rsidR="0054454A">
        <w:t>campus</w:t>
      </w:r>
      <w:r>
        <w:t xml:space="preserve"> that need expedited upgrades/renovations; and</w:t>
      </w:r>
    </w:p>
    <w:p w14:paraId="3156F1D6" w14:textId="77777777" w:rsidR="0082790F" w:rsidRPr="0082790F" w:rsidRDefault="0082790F" w:rsidP="0082790F">
      <w:pPr>
        <w:pStyle w:val="ListParagraph"/>
        <w:numPr>
          <w:ilvl w:val="0"/>
          <w:numId w:val="24"/>
        </w:numPr>
        <w:ind w:hanging="720"/>
      </w:pPr>
      <w:r>
        <w:t>Move towards the development of a new Master Plan for the CCNY campus.</w:t>
      </w:r>
    </w:p>
    <w:p w14:paraId="6F886253" w14:textId="77777777" w:rsidR="00FA4604" w:rsidRDefault="00FA4604" w:rsidP="00895615">
      <w:pPr>
        <w:rPr>
          <w:b/>
          <w:u w:val="single"/>
        </w:rPr>
      </w:pPr>
    </w:p>
    <w:p w14:paraId="5E310436" w14:textId="77777777" w:rsidR="00FA4604" w:rsidRPr="00FA4604" w:rsidRDefault="00FA4604" w:rsidP="00895615">
      <w:pPr>
        <w:rPr>
          <w:b/>
          <w:u w:val="single"/>
        </w:rPr>
      </w:pPr>
      <w:r>
        <w:rPr>
          <w:b/>
          <w:u w:val="single"/>
        </w:rPr>
        <w:t>Modernization:</w:t>
      </w:r>
    </w:p>
    <w:p w14:paraId="197B616A" w14:textId="77777777" w:rsidR="00895615" w:rsidRDefault="00895615" w:rsidP="00895615"/>
    <w:p w14:paraId="2D54D229" w14:textId="77777777" w:rsidR="000570BA" w:rsidRPr="000570BA" w:rsidRDefault="0054454A" w:rsidP="000570BA">
      <w:pPr>
        <w:pStyle w:val="ListParagraph"/>
        <w:numPr>
          <w:ilvl w:val="0"/>
          <w:numId w:val="25"/>
        </w:numPr>
        <w:ind w:hanging="720"/>
        <w:rPr>
          <w:b/>
          <w:u w:val="single"/>
        </w:rPr>
      </w:pPr>
      <w:r>
        <w:t>Establish a program for modernization needs to be established and maintained to insure that classrooms, lecture halls, music rooms, arts and sciences laboratories, theatrical spaces, libraries and all student spaces will provide for spaces for excellence in teaching and learning.</w:t>
      </w:r>
      <w:r w:rsidR="00895615">
        <w:t xml:space="preserve"> </w:t>
      </w:r>
    </w:p>
    <w:p w14:paraId="2A0F40A5" w14:textId="77777777" w:rsidR="000570BA" w:rsidRPr="000570BA" w:rsidRDefault="000570BA" w:rsidP="000570BA">
      <w:pPr>
        <w:rPr>
          <w:b/>
          <w:u w:val="single"/>
        </w:rPr>
      </w:pPr>
    </w:p>
    <w:p w14:paraId="262FB3F0" w14:textId="77777777" w:rsidR="007566D0" w:rsidRPr="007566D0" w:rsidRDefault="007566D0" w:rsidP="007566D0">
      <w:pPr>
        <w:rPr>
          <w:b/>
          <w:u w:val="single"/>
        </w:rPr>
      </w:pPr>
    </w:p>
    <w:p w14:paraId="0F16C84B" w14:textId="77777777" w:rsidR="00480E23" w:rsidRPr="00480E23" w:rsidRDefault="00480E23" w:rsidP="00480E23">
      <w:pPr>
        <w:pStyle w:val="ListParagraph"/>
        <w:numPr>
          <w:ilvl w:val="0"/>
          <w:numId w:val="15"/>
        </w:numPr>
        <w:ind w:left="720"/>
        <w:rPr>
          <w:b/>
          <w:u w:val="single"/>
        </w:rPr>
      </w:pPr>
      <w:r w:rsidRPr="00480E23">
        <w:rPr>
          <w:b/>
          <w:u w:val="single"/>
        </w:rPr>
        <w:t>Introduction</w:t>
      </w:r>
    </w:p>
    <w:p w14:paraId="780EB15F" w14:textId="77777777" w:rsidR="00480E23" w:rsidRDefault="00480E23" w:rsidP="00B13854"/>
    <w:p w14:paraId="66B77854" w14:textId="77777777" w:rsidR="007D38D8" w:rsidRDefault="007D38D8" w:rsidP="00B13854">
      <w:r>
        <w:t xml:space="preserve">Studies undertaken in higher education institutions over the course of the past 10-years show </w:t>
      </w:r>
      <w:r w:rsidR="001E39DB">
        <w:t>direct</w:t>
      </w:r>
      <w:r>
        <w:t xml:space="preserve"> relationships between the quality and condition of campus infrastructure and facilities to the ability of colleges to attract and retain new students, the caliber of education that can be delivered in classrooms, the test s</w:t>
      </w:r>
      <w:r w:rsidR="00D1487E">
        <w:t>cores achieved by</w:t>
      </w:r>
      <w:r w:rsidR="00AC23B6">
        <w:t xml:space="preserve"> students, </w:t>
      </w:r>
      <w:r w:rsidR="00522679">
        <w:t xml:space="preserve">the ability to attract research, </w:t>
      </w:r>
      <w:r w:rsidR="00AC23B6">
        <w:t xml:space="preserve">the satisfaction for research facilities </w:t>
      </w:r>
      <w:r w:rsidR="00D1487E">
        <w:t>and the overall quality of campus life.</w:t>
      </w:r>
      <w:r w:rsidR="00ED45AB">
        <w:rPr>
          <w:rStyle w:val="EndnoteReference"/>
        </w:rPr>
        <w:endnoteReference w:id="1"/>
      </w:r>
      <w:r w:rsidR="00ED45AB">
        <w:t xml:space="preserve">  </w:t>
      </w:r>
      <w:r w:rsidR="00D1487E">
        <w:t>These same studies show that campuses with clean well-functioning facilities versus the converse have one thing in common…campus culture.</w:t>
      </w:r>
    </w:p>
    <w:p w14:paraId="2790213C" w14:textId="77777777" w:rsidR="009321C1" w:rsidRDefault="009321C1" w:rsidP="00B13854"/>
    <w:p w14:paraId="5F57B1CB" w14:textId="77777777" w:rsidR="009321C1" w:rsidRDefault="009321C1" w:rsidP="00B13854">
      <w:r>
        <w:t>The FIT Task Force Committee is comprised of a cross-section of campus employees with strong focus in the fields of administration, academia and research</w:t>
      </w:r>
      <w:r w:rsidR="00957346">
        <w:t xml:space="preserve">.  Together the Task Force members have been working towards consensus on the importance of sound campus facilities, the condition of the current campus facilities and the limiting factors towards bettering the facilities and infrastructure on-campus.  The interim report that follows illustrates some of the issues that have been deliberated by the Task Force, research that has been undertaken to assemble evidence for the current </w:t>
      </w:r>
      <w:r w:rsidR="00522679">
        <w:t xml:space="preserve">infrastructure </w:t>
      </w:r>
      <w:r w:rsidR="00957346">
        <w:t xml:space="preserve">conditions and </w:t>
      </w:r>
      <w:r w:rsidR="00E31BA2">
        <w:t>topic points that are in-progress for inclusion in the final report.</w:t>
      </w:r>
    </w:p>
    <w:p w14:paraId="424C9F06" w14:textId="77777777" w:rsidR="00E31BA2" w:rsidRDefault="00E31BA2" w:rsidP="00B13854"/>
    <w:p w14:paraId="107D80B3" w14:textId="77777777" w:rsidR="00E31BA2" w:rsidRPr="007566D0" w:rsidRDefault="00465F2F" w:rsidP="007566D0">
      <w:pPr>
        <w:pStyle w:val="ListParagraph"/>
        <w:numPr>
          <w:ilvl w:val="0"/>
          <w:numId w:val="15"/>
        </w:numPr>
        <w:ind w:left="720"/>
        <w:rPr>
          <w:b/>
        </w:rPr>
      </w:pPr>
      <w:r w:rsidRPr="007566D0">
        <w:rPr>
          <w:b/>
        </w:rPr>
        <w:t>What We Have Learned:</w:t>
      </w:r>
    </w:p>
    <w:p w14:paraId="39BF0C80" w14:textId="77777777" w:rsidR="00465F2F" w:rsidRDefault="00465F2F" w:rsidP="00465F2F">
      <w:pPr>
        <w:rPr>
          <w:b/>
        </w:rPr>
      </w:pPr>
    </w:p>
    <w:p w14:paraId="714F4A30" w14:textId="77777777" w:rsidR="00465F2F" w:rsidRDefault="00465F2F" w:rsidP="00AC68FD">
      <w:r>
        <w:t>In 2013 and again in 2015 the Faculty Council solicited academic d</w:t>
      </w:r>
      <w:r w:rsidR="002A32C5">
        <w:t xml:space="preserve">epartments asking for input on </w:t>
      </w:r>
      <w:r w:rsidR="00AC68FD">
        <w:t>information technology, adjunct budgets and</w:t>
      </w:r>
      <w:r w:rsidR="002A32C5">
        <w:t xml:space="preserve"> infrastructure of learning spaces relative to the impact they pose to teaching excellence.   </w:t>
      </w:r>
      <w:r w:rsidR="008602DB">
        <w:t xml:space="preserve">One takeaway from these surveys is the importance to understand the paradigm of others for the services needed to support academic program deliveries.  From the perspective of the </w:t>
      </w:r>
      <w:r w:rsidR="0061363C">
        <w:t>users contributing to these surveys, information technology and facilities infrastructure that did not support the</w:t>
      </w:r>
      <w:r w:rsidR="00AB19B2">
        <w:t>ir</w:t>
      </w:r>
      <w:r w:rsidR="0061363C">
        <w:t xml:space="preserve"> academic needs was seen as a reflection of negative customer service.  To the provider, the inability to deliver services is a reflection of inadequate resources.</w:t>
      </w:r>
      <w:r w:rsidR="00AB19B2">
        <w:t xml:space="preserve">  The FIT Task Force committee deliberated these points and </w:t>
      </w:r>
      <w:r w:rsidR="00805BC2">
        <w:t>finds</w:t>
      </w:r>
      <w:r w:rsidR="00AB19B2">
        <w:t xml:space="preserve"> that each need</w:t>
      </w:r>
      <w:r w:rsidR="00805BC2">
        <w:t>s</w:t>
      </w:r>
      <w:r w:rsidR="00AB19B2">
        <w:t xml:space="preserve"> to be taken seriously in their own context and </w:t>
      </w:r>
      <w:r w:rsidR="00805BC2">
        <w:t xml:space="preserve">that each </w:t>
      </w:r>
      <w:r w:rsidR="00AB19B2">
        <w:t xml:space="preserve">forms the touchstone for being able to </w:t>
      </w:r>
      <w:r w:rsidR="00805BC2">
        <w:t xml:space="preserve">inspire </w:t>
      </w:r>
      <w:r w:rsidR="00AB19B2">
        <w:t xml:space="preserve">institutional advancements.  </w:t>
      </w:r>
    </w:p>
    <w:p w14:paraId="09DDFC6A" w14:textId="77777777" w:rsidR="00805BC2" w:rsidRDefault="00805BC2" w:rsidP="00AC68FD"/>
    <w:p w14:paraId="2429346B" w14:textId="77777777" w:rsidR="00805BC2" w:rsidRDefault="00805BC2" w:rsidP="00AC68FD">
      <w:r>
        <w:t xml:space="preserve">The diversity of the </w:t>
      </w:r>
      <w:r w:rsidR="00522679">
        <w:t>FIT T</w:t>
      </w:r>
      <w:r>
        <w:t>ask Force lent important insight and conversation towards the different information technol</w:t>
      </w:r>
      <w:r w:rsidR="00522679">
        <w:t>ogy</w:t>
      </w:r>
      <w:r>
        <w:t xml:space="preserve"> and facilities infrastructure needs on-campus.   Simply put, </w:t>
      </w:r>
      <w:r w:rsidR="00BF75B5">
        <w:t>the FIT needs for a classroom are different than a research lab, than an office, than a library.  To that end, the optics for each user needs to be understood and supported</w:t>
      </w:r>
      <w:r w:rsidR="00FA4A7A">
        <w:t xml:space="preserve">.  </w:t>
      </w:r>
      <w:r w:rsidR="00BF75B5">
        <w:t xml:space="preserve">In some cases this means a higher level of cleaning services while in others it means a higher level of financial support for the repair and maintenance of specialty equipment.  </w:t>
      </w:r>
      <w:r w:rsidR="007572D3">
        <w:t>In either case, the inability</w:t>
      </w:r>
      <w:r w:rsidR="00BF75B5">
        <w:t xml:space="preserve"> to deliver these resources</w:t>
      </w:r>
      <w:r w:rsidR="007572D3">
        <w:t xml:space="preserve"> represented</w:t>
      </w:r>
      <w:r w:rsidR="00BF75B5">
        <w:t xml:space="preserve"> the </w:t>
      </w:r>
      <w:r w:rsidR="00522679">
        <w:t>same metrics of negative</w:t>
      </w:r>
      <w:r w:rsidR="00BF75B5">
        <w:t xml:space="preserve"> customer service.</w:t>
      </w:r>
    </w:p>
    <w:p w14:paraId="5BCCB267" w14:textId="77777777" w:rsidR="00805BC2" w:rsidRDefault="00805BC2" w:rsidP="00AC68FD"/>
    <w:p w14:paraId="56E508D6" w14:textId="77777777" w:rsidR="00CB7E9A" w:rsidRDefault="00805BC2" w:rsidP="00CB7E9A">
      <w:r>
        <w:lastRenderedPageBreak/>
        <w:t>Lastly, The FIT Task Force finds the</w:t>
      </w:r>
      <w:r w:rsidR="00F86356">
        <w:t>ir</w:t>
      </w:r>
      <w:r>
        <w:t xml:space="preserve"> role and mission as an </w:t>
      </w:r>
      <w:r w:rsidR="0060458D">
        <w:t>opportunity</w:t>
      </w:r>
      <w:r w:rsidR="00C34225">
        <w:t xml:space="preserve"> </w:t>
      </w:r>
      <w:r w:rsidR="00F86356">
        <w:t xml:space="preserve">to research the </w:t>
      </w:r>
      <w:r w:rsidR="0060458D">
        <w:t xml:space="preserve">FIT </w:t>
      </w:r>
      <w:r w:rsidR="00F86356">
        <w:t xml:space="preserve">attributes that impact the quality of life on the CCNY campus for students, teachers, research scientists and administration alike and, to </w:t>
      </w:r>
      <w:r w:rsidR="00C34225">
        <w:t>present facts and propose findings that can be used by the college to equitably improve the quality of life for all.</w:t>
      </w:r>
      <w:r w:rsidR="00CB7E9A">
        <w:t xml:space="preserve">  Both Facilities and IT recognize the need to continually solicit input from its customers and the development of a standing advisory board for each area should help focus these departments on what is most important to the user community.</w:t>
      </w:r>
    </w:p>
    <w:p w14:paraId="2B90D767" w14:textId="77777777" w:rsidR="00805BC2" w:rsidRDefault="00805BC2" w:rsidP="00AC68FD"/>
    <w:p w14:paraId="6EA46634" w14:textId="77777777" w:rsidR="00465F2F" w:rsidRPr="00480E23" w:rsidRDefault="00C13418" w:rsidP="007566D0">
      <w:pPr>
        <w:pStyle w:val="ListParagraph"/>
        <w:numPr>
          <w:ilvl w:val="0"/>
          <w:numId w:val="15"/>
        </w:numPr>
        <w:ind w:left="720"/>
        <w:rPr>
          <w:b/>
        </w:rPr>
      </w:pPr>
      <w:r w:rsidRPr="00480E23">
        <w:rPr>
          <w:b/>
        </w:rPr>
        <w:t>Limiting Conditions:</w:t>
      </w:r>
    </w:p>
    <w:p w14:paraId="33F1C649" w14:textId="77777777" w:rsidR="00C13418" w:rsidRDefault="00C13418" w:rsidP="00C13418">
      <w:pPr>
        <w:rPr>
          <w:b/>
        </w:rPr>
      </w:pPr>
    </w:p>
    <w:p w14:paraId="5D50BFDA" w14:textId="77777777" w:rsidR="00B13854" w:rsidRDefault="00B13854" w:rsidP="00B13854">
      <w:r>
        <w:t xml:space="preserve">The </w:t>
      </w:r>
      <w:r w:rsidR="007D38D8">
        <w:t xml:space="preserve">mission of the </w:t>
      </w:r>
      <w:r>
        <w:t>Facilities and Infrastructure Technology (FIT) Task Force</w:t>
      </w:r>
      <w:r w:rsidR="00B72E36">
        <w:t xml:space="preserve"> is to u</w:t>
      </w:r>
      <w:r w:rsidR="007D38D8">
        <w:t xml:space="preserve">nderstand the </w:t>
      </w:r>
      <w:r w:rsidR="00B72E36">
        <w:t xml:space="preserve">current state of FIT infrastructure on the CCNY campus, to relate the impacts, positive or negative, that the condition of the FIT infrastructure has on the campus community and to understand the causal factors that pose </w:t>
      </w:r>
      <w:r w:rsidR="007D38D8">
        <w:t>l</w:t>
      </w:r>
      <w:r w:rsidR="00B72E36">
        <w:t>imiting conditions towards advancing improvements to the campus FIT infrastructure.</w:t>
      </w:r>
    </w:p>
    <w:p w14:paraId="7DDCE628" w14:textId="77777777" w:rsidR="002E78E0" w:rsidRDefault="002E78E0" w:rsidP="00B13854"/>
    <w:p w14:paraId="1E76962D" w14:textId="77777777" w:rsidR="002E78E0" w:rsidRDefault="002E78E0" w:rsidP="00B13854">
      <w:r>
        <w:t>The FIT Task Force has done a considerable lev</w:t>
      </w:r>
      <w:r w:rsidR="00547EEC">
        <w:t xml:space="preserve">el of research and is continuing to do more in an effort to understand the FIT service needs of the diversified customer population on campus.  Along with this work comes insights towards the customer’s paradigms and initiatives to improve the services that meet the customer’s needs.  While Task Force work continues, some of the limiting conditions to-date that have been identified includes but is not limited to: personnel and staffing, budget and OTPS, space management, </w:t>
      </w:r>
      <w:r w:rsidR="00B638FD">
        <w:t xml:space="preserve">preventative maintenance and </w:t>
      </w:r>
      <w:r w:rsidR="00547EEC">
        <w:t>mod</w:t>
      </w:r>
      <w:r w:rsidR="00B638FD">
        <w:t>ernization.  A summary of these follows.</w:t>
      </w:r>
    </w:p>
    <w:p w14:paraId="466C09C0" w14:textId="77777777" w:rsidR="00B638FD" w:rsidRDefault="00B638FD" w:rsidP="00B13854"/>
    <w:p w14:paraId="39BED694" w14:textId="77777777" w:rsidR="00B638FD" w:rsidRPr="00E34C98" w:rsidRDefault="000952C3" w:rsidP="00B13854">
      <w:pPr>
        <w:rPr>
          <w:b/>
          <w:u w:val="single"/>
        </w:rPr>
      </w:pPr>
      <w:r>
        <w:rPr>
          <w:b/>
          <w:u w:val="single"/>
        </w:rPr>
        <w:t xml:space="preserve">Facilities </w:t>
      </w:r>
      <w:r w:rsidR="00B638FD" w:rsidRPr="00E34C98">
        <w:rPr>
          <w:b/>
          <w:u w:val="single"/>
        </w:rPr>
        <w:t>Personnel and Staffing</w:t>
      </w:r>
    </w:p>
    <w:p w14:paraId="693ABEB6" w14:textId="77777777" w:rsidR="00B638FD" w:rsidRDefault="00B638FD" w:rsidP="00B13854"/>
    <w:p w14:paraId="0DB328E2" w14:textId="77777777" w:rsidR="00B638FD" w:rsidRDefault="00B638FD" w:rsidP="00B13854">
      <w:r>
        <w:t xml:space="preserve">Recognized industry organizations as well as comparisons to fellow CUNY institutions were used to gauge the standings of the Department of Facilities Management and the Department of Information technology against generally accepted standards and peer colleges.  Results of this exercise suggests two things: 1) the aggregate number of employees to provide the level of services </w:t>
      </w:r>
      <w:r w:rsidR="00BA6789">
        <w:t>customers need is greater than currently employed; and, 2) the job titles currently employed do not include titles that are needed to satisfy customer needs.  Examples of this can be seen in the Department of Facilities Management wherein the total number of custodians are less than needed to provide the level of service for campus cleaning.  Attrition was also found to illustrate the need for positions</w:t>
      </w:r>
      <w:r w:rsidR="00E34C98">
        <w:t xml:space="preserve"> that currently are not employed.  A discussion of both is shown below.</w:t>
      </w:r>
    </w:p>
    <w:p w14:paraId="2D3414A2" w14:textId="77777777" w:rsidR="00E34C98" w:rsidRDefault="00E34C98" w:rsidP="00B13854"/>
    <w:p w14:paraId="42085CF9" w14:textId="77777777" w:rsidR="00E34C98" w:rsidRPr="00E34C98" w:rsidRDefault="00E34C98" w:rsidP="00E34C98">
      <w:pPr>
        <w:rPr>
          <w:u w:val="single"/>
        </w:rPr>
      </w:pPr>
      <w:r w:rsidRPr="00E34C98">
        <w:rPr>
          <w:u w:val="single"/>
        </w:rPr>
        <w:t>Custodial Assistants:</w:t>
      </w:r>
    </w:p>
    <w:p w14:paraId="55E3994B" w14:textId="77777777" w:rsidR="00E34C98" w:rsidRDefault="00E34C98" w:rsidP="00E34C98">
      <w:pPr>
        <w:ind w:left="720"/>
      </w:pPr>
    </w:p>
    <w:p w14:paraId="177CAE1C" w14:textId="77777777" w:rsidR="00E34C98" w:rsidRDefault="00E34C98" w:rsidP="00E34C98">
      <w:r>
        <w:t>The title of Custodial Assistant incurs high levels of attrition, resulting in both performance based and economic based impacts to the college.  In 2015 the Facilities Department evaluated all spaces on-campus and developed a plan for Custodial Assistant Post Assignments.  This exercise evaluated every space on-campus using the Archibus system and then assigned the spaces for cleaning either in the day shift, afternoon shift or evening shift.  A fourth shift was developed to address cleaning needs over the weekends due to weekend events that are hosted on-campus so that the campus would be clean on Monday mornings.  These Shifts are identified as the A, B, C and D shifts respectively.</w:t>
      </w:r>
    </w:p>
    <w:p w14:paraId="2530362D" w14:textId="77777777" w:rsidR="00E34C98" w:rsidRDefault="00E34C98" w:rsidP="00E34C98"/>
    <w:p w14:paraId="459B1332" w14:textId="77777777" w:rsidR="00E34C98" w:rsidRDefault="00E34C98" w:rsidP="00E34C98">
      <w:r>
        <w:lastRenderedPageBreak/>
        <w:t>Prior to the development of the Post Assignment schedules in late 2015, which was a first of its kind for the college, the cleaning department carried approximately 62 cleaners.  The 2015 Post Assignment schedule that was developed called for 79 post assignments, requiring an increase of 17-Custodial Assistants.  The 2015 post assignment was purposively narrowed so as not to induce a large hiring demand on the College but at the same time to increase the low level of staffing that existed at that time.  This still represented approximately 23 less Custodial Assistant positions in comparison to the levels carried in 1991-1994, even though the campus building gross area square feet (GASF) increased ±400,000 sf with the addition of the ASRC/CDI campus in 2015.</w:t>
      </w:r>
    </w:p>
    <w:p w14:paraId="693C3D81" w14:textId="77777777" w:rsidR="00E34C98" w:rsidRDefault="00E34C98" w:rsidP="00E34C98"/>
    <w:p w14:paraId="47105D9F" w14:textId="77777777" w:rsidR="00E34C98" w:rsidRDefault="00E34C98" w:rsidP="00E34C98">
      <w:r>
        <w:t xml:space="preserve">While the Facilities Department has authorization to carry 79 Custodial Assistant positions, attrition causes the number to regularly be in the range of 69-positions.  Coupled with a 15% to 18% daily attrition rate, the daily count of Custodial Assistants is in the range of 57.  That means that the 79 post assignments need to be covered by 57 Custodial Assistants, resulting in an average of ±48,000 square feet /Custodial Assistant.  </w:t>
      </w:r>
    </w:p>
    <w:p w14:paraId="59E47BD8" w14:textId="77777777" w:rsidR="00E34C98" w:rsidRDefault="00E34C98" w:rsidP="00E34C98"/>
    <w:p w14:paraId="2D6FFA91" w14:textId="77777777" w:rsidR="00E34C98" w:rsidRDefault="00E34C98" w:rsidP="00E34C98">
      <w:r>
        <w:t>The Association of Physical Plant Administrators (APPA) is an industry standard for higher educational institutions to use in gauging the number of cleaners needed for a facility.  Using the APPA guidelines, if cleaning activities are accomplished with decreasing frequency, appearance will suffer.  Accordingly, the APPA has identified five levels of appearance together with a corresponding an assignable cleanable square feet (CSF) per custodian or FTE.  Information relative to the five (5) levels of appearance together with the CSF/FTE that is needed to meet each of the five (5) appearance levels is also included in Appendix A.</w:t>
      </w:r>
    </w:p>
    <w:p w14:paraId="3BEC5223" w14:textId="77777777" w:rsidR="00E34C98" w:rsidRDefault="00E34C98" w:rsidP="00E34C98"/>
    <w:p w14:paraId="7417CACC" w14:textId="77777777" w:rsidR="00E34C98" w:rsidRDefault="00E34C98" w:rsidP="00E34C98">
      <w:r>
        <w:t>Appendix B includes survey information from Oakland University relative to campus cleaning and APPA’s five (5) levels of cleanliness.  From Appendix B the survey results obtained by Oakland University shows that 88-percent of respondents reported that a lack of cleanliness becomes a distraction at APPA Level 3 (causal inattention) and Level 4 (moderate dinginess).  85-percent reported that they want APPA Level 2 (Orderly Spotlessness) or Level 1 (Orderly Tidiness) standard of cleanliness to create a good learning environment.</w:t>
      </w:r>
    </w:p>
    <w:p w14:paraId="4FCBFC41" w14:textId="77777777" w:rsidR="00E34C98" w:rsidRDefault="00E34C98" w:rsidP="00E34C98"/>
    <w:p w14:paraId="5F992519" w14:textId="77777777" w:rsidR="00E34C98" w:rsidRDefault="00E34C98" w:rsidP="00E34C98">
      <w:r>
        <w:t xml:space="preserve">From Appendix A and B it can be understood that there is a direct correlation of the amount of resources and the cleanliness of a building.  The appearance factors for each level of cleanliness are also included in both Appendix A and B.  </w:t>
      </w:r>
    </w:p>
    <w:p w14:paraId="113127F8" w14:textId="77777777" w:rsidR="00E34C98" w:rsidRDefault="00E34C98" w:rsidP="00E34C98"/>
    <w:p w14:paraId="25D7208C" w14:textId="77777777" w:rsidR="00E34C98" w:rsidRDefault="00E34C98" w:rsidP="00E34C98">
      <w:r>
        <w:t>Appendix C includes information relative to the number of FTS’s needed to obtain a desired level of cleanliness.  From Appendix C one can see that the number of FTE’s needed to obtain a given level of cleanliness is a function of the space being cleaned with a higher number of FTE’s (more resources) yielding a higher level of cleanliness and a lower number of FTE’s (less resources) yielding a lower level of cleanliness.  Based upon Appendix C, to obtain a Level 2 standard of cleanliness the CSF/FTR ratio needs to be in the range of 20,000 CSF/FTE.  Using our current staffing levels of 69 and a campus wide average cleanable square footage of 75-percent or 2.6M sf, the average CSF/FTE is equal to 37,681.  Taking into consideration an 18-percent daily attrition, the CSF/FTE is reduced to 45,614 CSF/FTE, which is equal to an APPA Level 3 to 4 standard of cleanliness (casual inattention to moderate dinginess).</w:t>
      </w:r>
    </w:p>
    <w:p w14:paraId="49087154" w14:textId="77777777" w:rsidR="00E34C98" w:rsidRDefault="00E34C98" w:rsidP="00E34C98"/>
    <w:p w14:paraId="63F06E84" w14:textId="77777777" w:rsidR="00E34C98" w:rsidRDefault="00E34C98" w:rsidP="00E34C98">
      <w:r>
        <w:t xml:space="preserve">As identified by the Oakland University survey and so many other studies that are available for cleanliness at college campuses, one needs to strive for a Level 1 standard of cleanliness for bathrooms and food service areas and no less than a Level 2 standard of cleanliness for most </w:t>
      </w:r>
      <w:r>
        <w:lastRenderedPageBreak/>
        <w:t>other spaces.  In order to obtain these levels of cleanliness on the CCNY campus the level of resources (FTE’s) needs to be increased from the staffing level of 79 (69 currently on-staff due to attrition) to a staffing level of 130 (2.6M sf / 20,000 CSF/FTE).  Taking into consideration an 18-percent daily attrition rate and the high turn-over rate for the position of Custodial Assistant, one would need a staffing level of 153 FTE’s to maintain a daily FTE count of 130.</w:t>
      </w:r>
    </w:p>
    <w:p w14:paraId="19CCB757" w14:textId="77777777" w:rsidR="00E34C98" w:rsidRDefault="00E34C98" w:rsidP="00E34C98"/>
    <w:p w14:paraId="5DA241F8" w14:textId="77777777" w:rsidR="00C46231" w:rsidRDefault="00C46231" w:rsidP="00E34C98">
      <w:r w:rsidRPr="00C46231">
        <w:rPr>
          <w:u w:val="single"/>
        </w:rPr>
        <w:t>Oilers:</w:t>
      </w:r>
    </w:p>
    <w:p w14:paraId="34C9BE3B" w14:textId="77777777" w:rsidR="00C46231" w:rsidRDefault="00C46231" w:rsidP="00E34C98"/>
    <w:p w14:paraId="3A93AFEE" w14:textId="77777777" w:rsidR="00C46231" w:rsidRDefault="00C46231" w:rsidP="00C46231">
      <w:pPr>
        <w:pStyle w:val="ListParagraph"/>
        <w:ind w:left="0"/>
      </w:pPr>
      <w:r>
        <w:t>Until 2015 the campus carried 4-6 FTE’s in the title of Oiler.  In 2015 the number of FTE’s in this position was reduced to 1 through attrition and thereafter left unfilled.  The reason for having a discussion about the position of Oilers is because personnel in this title are the ones on the front line of maintenance for campus mechanical equipment.  In addition, persons with this title are generally versed in the troubleshooting and maintenance of refrigeration equipment, such as cold rooms that support much of the science research that occurs on campus.  Having these positions helps to reduce deferred maintenance, increases the level of preventative maintenance for campus mechanical equipment and reduces the response time for corrective maintenance due to equipment failure.   Not having persons in this title leaves the campus devoid the mechanical aptitude and skill-sets needed to maintain and repair the large amount of mechanical equipment that is throughout the campus.  It is recommended that the position of Oiler be re-instated within the ranks of the Facilities Department with no less than three (3) hired for FY’19 and increasing to eight (8) by 2022.</w:t>
      </w:r>
    </w:p>
    <w:p w14:paraId="4ED116C6" w14:textId="77777777" w:rsidR="00EA793D" w:rsidRDefault="00EA793D" w:rsidP="00E34C98"/>
    <w:p w14:paraId="4663978D" w14:textId="77777777" w:rsidR="00EA793D" w:rsidRDefault="00EA793D" w:rsidP="00E34C98">
      <w:r>
        <w:t>The current staffing levels for the Facilities Department is shown in table 1.  A proposed 4-year staffing plan for the Facilities department is shown in Table 2.</w:t>
      </w:r>
    </w:p>
    <w:p w14:paraId="75B9CC18" w14:textId="77777777" w:rsidR="00EA793D" w:rsidRDefault="00EA793D" w:rsidP="00EA793D">
      <w:pPr>
        <w:jc w:val="center"/>
      </w:pPr>
    </w:p>
    <w:p w14:paraId="73D7A6AF" w14:textId="77777777" w:rsidR="00EA793D" w:rsidRDefault="00EA793D" w:rsidP="00EA793D">
      <w:pPr>
        <w:jc w:val="center"/>
      </w:pPr>
    </w:p>
    <w:p w14:paraId="33226C0E" w14:textId="77777777" w:rsidR="00EA793D" w:rsidRDefault="00EA793D" w:rsidP="00EA793D">
      <w:pPr>
        <w:jc w:val="center"/>
      </w:pPr>
    </w:p>
    <w:p w14:paraId="4A981EE4" w14:textId="77777777" w:rsidR="00A51BF6" w:rsidRDefault="00A51BF6">
      <w:r>
        <w:br w:type="page"/>
      </w:r>
    </w:p>
    <w:p w14:paraId="48E5E772" w14:textId="77777777" w:rsidR="00EA793D" w:rsidRDefault="00EA793D" w:rsidP="00EA793D">
      <w:pPr>
        <w:jc w:val="center"/>
      </w:pPr>
      <w:r>
        <w:lastRenderedPageBreak/>
        <w:t>Table 1</w:t>
      </w:r>
    </w:p>
    <w:p w14:paraId="36ECD95B" w14:textId="77777777" w:rsidR="00EA793D" w:rsidRDefault="00EA793D" w:rsidP="00EA793D">
      <w:pPr>
        <w:jc w:val="center"/>
      </w:pPr>
      <w:r>
        <w:t>Historic Staffing Levels</w:t>
      </w:r>
    </w:p>
    <w:p w14:paraId="375B42D6" w14:textId="77777777" w:rsidR="00EA793D" w:rsidRDefault="00EA793D" w:rsidP="00EA793D">
      <w:pPr>
        <w:jc w:val="center"/>
        <w:rPr>
          <w:noProof/>
        </w:rPr>
      </w:pPr>
      <w:r>
        <w:t>CCNY Facilities Department</w:t>
      </w:r>
    </w:p>
    <w:p w14:paraId="431FF039" w14:textId="77777777" w:rsidR="00EA793D" w:rsidRDefault="00EA793D" w:rsidP="00EA793D">
      <w:pPr>
        <w:rPr>
          <w:noProof/>
        </w:rPr>
      </w:pPr>
    </w:p>
    <w:p w14:paraId="3B4F8470" w14:textId="77777777" w:rsidR="00EA793D" w:rsidRDefault="00EA793D" w:rsidP="00EA793D">
      <w:r w:rsidRPr="009F4759">
        <w:rPr>
          <w:noProof/>
        </w:rPr>
        <w:drawing>
          <wp:inline distT="0" distB="0" distL="0" distR="0" wp14:anchorId="64E70FB5" wp14:editId="0F528ACB">
            <wp:extent cx="5943600" cy="4806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806315"/>
                    </a:xfrm>
                    <a:prstGeom prst="rect">
                      <a:avLst/>
                    </a:prstGeom>
                    <a:noFill/>
                    <a:ln>
                      <a:noFill/>
                    </a:ln>
                  </pic:spPr>
                </pic:pic>
              </a:graphicData>
            </a:graphic>
          </wp:inline>
        </w:drawing>
      </w:r>
    </w:p>
    <w:p w14:paraId="74988C55" w14:textId="77777777" w:rsidR="00EA793D" w:rsidRDefault="00EA793D" w:rsidP="00EA793D"/>
    <w:p w14:paraId="1B4C9C4E" w14:textId="77777777" w:rsidR="00EA793D" w:rsidRDefault="00EA793D">
      <w:r>
        <w:br w:type="page"/>
      </w:r>
    </w:p>
    <w:p w14:paraId="651526E3" w14:textId="77777777" w:rsidR="00691E3F" w:rsidRDefault="00EA793D" w:rsidP="00E34C98">
      <w:r>
        <w:lastRenderedPageBreak/>
        <w:br/>
      </w:r>
    </w:p>
    <w:p w14:paraId="7781C866" w14:textId="77777777" w:rsidR="00EA793D" w:rsidRDefault="00EA793D" w:rsidP="00EA793D">
      <w:pPr>
        <w:jc w:val="center"/>
        <w:rPr>
          <w:noProof/>
        </w:rPr>
      </w:pPr>
      <w:r>
        <w:rPr>
          <w:b/>
          <w:noProof/>
          <w:u w:val="single"/>
        </w:rPr>
        <w:t>Table 2</w:t>
      </w:r>
    </w:p>
    <w:p w14:paraId="48F1ED83" w14:textId="77777777" w:rsidR="00EA793D" w:rsidRDefault="00EA793D" w:rsidP="00EA793D">
      <w:pPr>
        <w:rPr>
          <w:noProof/>
        </w:rPr>
      </w:pPr>
    </w:p>
    <w:p w14:paraId="04318932" w14:textId="77777777" w:rsidR="00EA793D" w:rsidRDefault="00EA793D" w:rsidP="00EA793D">
      <w:r>
        <w:rPr>
          <w:noProof/>
        </w:rPr>
        <w:drawing>
          <wp:inline distT="0" distB="0" distL="0" distR="0" wp14:anchorId="6CA340C5" wp14:editId="4DF8BA28">
            <wp:extent cx="5943600" cy="625221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943600" cy="6252210"/>
                    </a:xfrm>
                    <a:prstGeom prst="rect">
                      <a:avLst/>
                    </a:prstGeom>
                  </pic:spPr>
                </pic:pic>
              </a:graphicData>
            </a:graphic>
          </wp:inline>
        </w:drawing>
      </w:r>
    </w:p>
    <w:p w14:paraId="7B68E507" w14:textId="77777777" w:rsidR="00EA793D" w:rsidRDefault="00EA793D" w:rsidP="00EA793D"/>
    <w:p w14:paraId="022741A5" w14:textId="77777777" w:rsidR="00EA793D" w:rsidRDefault="00EA793D" w:rsidP="00EA793D">
      <w:r>
        <w:br w:type="page"/>
      </w:r>
    </w:p>
    <w:p w14:paraId="370E1369" w14:textId="77777777" w:rsidR="00494709" w:rsidRDefault="00494709" w:rsidP="00494709">
      <w:pPr>
        <w:rPr>
          <w:b/>
          <w:u w:val="single"/>
        </w:rPr>
      </w:pPr>
      <w:r>
        <w:rPr>
          <w:b/>
          <w:u w:val="single"/>
        </w:rPr>
        <w:lastRenderedPageBreak/>
        <w:t>OIT Personnel and Staffing</w:t>
      </w:r>
    </w:p>
    <w:p w14:paraId="320B6D07" w14:textId="77777777" w:rsidR="00494709" w:rsidRDefault="00494709" w:rsidP="00494709">
      <w:pPr>
        <w:rPr>
          <w:b/>
          <w:u w:val="single"/>
        </w:rPr>
      </w:pPr>
    </w:p>
    <w:p w14:paraId="7B6273C4" w14:textId="77777777" w:rsidR="00494709" w:rsidRDefault="00494709" w:rsidP="00494709">
      <w:r w:rsidRPr="004D71E1">
        <w:t>The Office of Information Technology</w:t>
      </w:r>
      <w:r>
        <w:t xml:space="preserve"> employs 40 fulltime staff and 11 tax-levy part-time staff and 53 Tech Fee staff.  The department reaches across all areas of the campus to supply services to students, administration and faculty.  Some of our services are provided by CUNY, such as Blackboard (Learning Management System) and CUNY First (Enterprise Resources such as Student Information System, Electronic Procurement, and soon, Human Resources).  Even with these centralized services, local OIT staff support the users of these centralized services, provide for their security and interface with CUNY when issues arise.</w:t>
      </w:r>
    </w:p>
    <w:p w14:paraId="0B001853" w14:textId="77777777" w:rsidR="00494709" w:rsidRDefault="00494709" w:rsidP="00494709">
      <w:r>
        <w:t xml:space="preserve">  </w:t>
      </w:r>
    </w:p>
    <w:p w14:paraId="1DB1CDD8" w14:textId="77777777" w:rsidR="00494709" w:rsidRDefault="00494709" w:rsidP="00494709">
      <w:r>
        <w:t>Services provided directly by OIT include Infrastructure Services, Frontline Services, Application Services and Academic Services.  Each of these areas has a Director that oversees personnel and operations.</w:t>
      </w:r>
    </w:p>
    <w:p w14:paraId="493298F5" w14:textId="77777777" w:rsidR="00494709" w:rsidRDefault="00494709" w:rsidP="00494709"/>
    <w:p w14:paraId="3522BF67" w14:textId="77777777" w:rsidR="00494709" w:rsidRDefault="00494709" w:rsidP="00494709">
      <w:r>
        <w:rPr>
          <w:u w:val="single"/>
        </w:rPr>
        <w:t>Infrastructure Services</w:t>
      </w:r>
    </w:p>
    <w:p w14:paraId="1115A870" w14:textId="77777777" w:rsidR="00494709" w:rsidRDefault="00494709" w:rsidP="00494709"/>
    <w:p w14:paraId="06EB983F" w14:textId="77777777" w:rsidR="00494709" w:rsidRDefault="00494709" w:rsidP="00494709">
      <w:r>
        <w:t xml:space="preserve">The Infrastructure Services area reports to the Deputy CIO and has three (3) working managers that oversee Networking, Telecommunications and System Administration.  Total headcount for Infrastructure Services is three (3) FTEs in Networking, four (4) FTEs and three (3) part-time in telecommunications, three (3) FTEs and two (2) part-time in Systems Administration.  </w:t>
      </w:r>
    </w:p>
    <w:p w14:paraId="173C6E46" w14:textId="77777777" w:rsidR="00494709" w:rsidRDefault="00494709" w:rsidP="00494709"/>
    <w:p w14:paraId="045F2E8D" w14:textId="77777777" w:rsidR="00494709" w:rsidRDefault="00494709" w:rsidP="00494709">
      <w:r>
        <w:t>The support model for Infrastructure Services is currently a hybrid model whereby many services are provided campus wide but others are split among centralized IT and the Divisions.  For example, email and our network are campus-wide services.  However, some Divisions support their own servers and in the case of Research, central IT is rarely involved with the support of those systems.</w:t>
      </w:r>
    </w:p>
    <w:p w14:paraId="528996C3" w14:textId="77777777" w:rsidR="00494709" w:rsidRDefault="00494709" w:rsidP="00494709"/>
    <w:p w14:paraId="036991E2" w14:textId="77777777" w:rsidR="00494709" w:rsidRDefault="00494709" w:rsidP="00494709">
      <w:r>
        <w:t>As far as personnel recommendations, the biggest need is for a Senior-level information security engineer.  This position has been posted and we are hopeful that it will be filled shortly.  Other staffing needs will depend on how the College wants to support the Divisions.  If a decision is made to provide centralized support for Researchers and Divisional labs, additional system administrators will be needed.  The number of additional staff will depend on the level of support desired/required by the Divisions.  Even if the decision is made to keep this support decentralized, it is important that we ensure that the Divisions are adequately staffed.</w:t>
      </w:r>
    </w:p>
    <w:p w14:paraId="040E32D1" w14:textId="77777777" w:rsidR="00494709" w:rsidRDefault="00494709" w:rsidP="00494709"/>
    <w:p w14:paraId="2FC039BE" w14:textId="77777777" w:rsidR="00494709" w:rsidRDefault="00494709" w:rsidP="00494709">
      <w:r>
        <w:t xml:space="preserve">Telecommunications handles our phone systems and our data wiring throughout the campus.  The current staff is only capable of supporting smaller wiring jobs and much of our data wiring projects are contracted out.  </w:t>
      </w:r>
      <w:r w:rsidR="00892B01" w:rsidRPr="00B23B4B">
        <w:t xml:space="preserve">Between FY 16 &amp; </w:t>
      </w:r>
      <w:r w:rsidRPr="00B23B4B">
        <w:t>FY 17 we spent</w:t>
      </w:r>
      <w:r w:rsidR="00892B01" w:rsidRPr="00B23B4B">
        <w:t xml:space="preserve"> $274,179 </w:t>
      </w:r>
      <w:r w:rsidRPr="00B23B4B">
        <w:t>on contractors for wiring jobs</w:t>
      </w:r>
      <w:r w:rsidR="00892B01" w:rsidRPr="00B23B4B">
        <w:t xml:space="preserve"> and about $24,140 in cable materials for job done in-house</w:t>
      </w:r>
      <w:r w:rsidRPr="00B23B4B">
        <w:t xml:space="preserve">.  By hiring </w:t>
      </w:r>
      <w:r w:rsidR="00B23B4B" w:rsidRPr="00B23B4B">
        <w:t>2</w:t>
      </w:r>
      <w:r w:rsidRPr="00B23B4B">
        <w:t xml:space="preserve"> additional cable specialists at a cost of $</w:t>
      </w:r>
      <w:r w:rsidR="00F5535B" w:rsidRPr="00B23B4B">
        <w:t>(66,710)</w:t>
      </w:r>
      <w:r w:rsidRPr="00B23B4B">
        <w:t xml:space="preserve"> per year, our overall costs will</w:t>
      </w:r>
      <w:r>
        <w:t xml:space="preserve"> go down plus we will reduce the load on procurement to fill these contracts.</w:t>
      </w:r>
    </w:p>
    <w:p w14:paraId="7C74023D" w14:textId="77777777" w:rsidR="00494709" w:rsidRDefault="00494709" w:rsidP="00494709"/>
    <w:p w14:paraId="0986E4A9" w14:textId="77777777" w:rsidR="00494709" w:rsidRDefault="00494709" w:rsidP="00494709">
      <w:r>
        <w:rPr>
          <w:u w:val="single"/>
        </w:rPr>
        <w:t>Frontline Services</w:t>
      </w:r>
    </w:p>
    <w:p w14:paraId="16FEDCAC" w14:textId="77777777" w:rsidR="00494709" w:rsidRDefault="00494709" w:rsidP="00494709"/>
    <w:p w14:paraId="4A646B94" w14:textId="77777777" w:rsidR="00494709" w:rsidRDefault="00494709" w:rsidP="00494709">
      <w:r>
        <w:t xml:space="preserve">The Frontline Services area reports to a director and has four (4) managers that oversee the Help Desk, Client Services, OIT Labs and Divisional Support.  The Help Desk has one (1) FTE, and 6 part-time employees and 180 hours/week of Tech Fee employees. Client Services has three (3) FTEs, 4 part-time employees and 128 hours/week of Tech Fee employees.  OIT Lab Services has </w:t>
      </w:r>
      <w:r w:rsidRPr="00B23B4B">
        <w:lastRenderedPageBreak/>
        <w:t>two (2) FTEs, 19 part-time employees (404 hours/week) of Tech Fee employees.  Divisional Support has eight (8) FTEs, 1 part-time employees and 5 Tech Fee employees.</w:t>
      </w:r>
    </w:p>
    <w:p w14:paraId="097FF658" w14:textId="77777777" w:rsidR="00494709" w:rsidRDefault="00494709" w:rsidP="00494709"/>
    <w:p w14:paraId="0D1A3ED3" w14:textId="77777777" w:rsidR="00494709" w:rsidRDefault="00494709" w:rsidP="00494709">
      <w:r>
        <w:t xml:space="preserve">Our Help Desk operates 12 hours per day, five days per week.  Currently, the only FTE is the manager.  The staff primarily consists of student Tech Fee employees.  This arrangement is beneficial to students who are wanting to learn about IT but disadvantageous when it comes to continuity and level of support.  While we recommend that some of the Help Desk staff continue to come from Tech Fee, we should consider adding three (3) more FTEs with higher skill levels that are capable of resolving more problems on the first call instead of needing to pass the issue to Client Services.  </w:t>
      </w:r>
    </w:p>
    <w:p w14:paraId="42E8E89D" w14:textId="77777777" w:rsidR="00494709" w:rsidRDefault="00494709" w:rsidP="00494709"/>
    <w:p w14:paraId="7C309F35" w14:textId="77777777" w:rsidR="00494709" w:rsidRDefault="00494709" w:rsidP="00494709">
      <w:r>
        <w:t>Client Services is the OIT area that is sent out in the field to repair or solve user issues with technology.  This includes problems in the classrooms with AV equipment.  In addition to administrative staff, Client Services supports the schools and divisions that do not have a dedicated Divisional Support technician.  Personnel changes to this area will depend on how we decide to support the Divisions and Research.  One area that could use additional resources regardless of the support model is in the area of classroom support.  We currently have one technician that is trained to support the 180 smart classrooms on campus.</w:t>
      </w:r>
    </w:p>
    <w:p w14:paraId="70589BBA" w14:textId="77777777" w:rsidR="00494709" w:rsidRDefault="00494709" w:rsidP="00494709"/>
    <w:p w14:paraId="125B28EE" w14:textId="77777777" w:rsidR="00494709" w:rsidRDefault="00494709" w:rsidP="00494709">
      <w:r>
        <w:t xml:space="preserve">OIT Labs consists of the two main computer labs on campus (City Tech Center and Fishbowl).  While there are </w:t>
      </w:r>
      <w:r w:rsidRPr="00B23B4B">
        <w:t>at least 58</w:t>
      </w:r>
      <w:r>
        <w:t xml:space="preserve"> additional computer labs on campus, central OIT is fully responsible for just these two.  These labs are open seven days per week and operate between the hours of 7:00AM until Midnight Monday through Friday, 9AM to 6PM on Saturday and Noon to 6PM on Sunday.  The overwhelming majority of support for this area comes from student Tech Fee employees.  This seems to work well, although schedules can be hard to fill around midterms and finals. Table </w:t>
      </w:r>
      <w:r w:rsidR="002E139A">
        <w:t>3</w:t>
      </w:r>
      <w:r>
        <w:t xml:space="preserve"> shows the numbers of computer Labs by school/division. Some of these labs are also used for teaching.  </w:t>
      </w:r>
    </w:p>
    <w:p w14:paraId="4E3DFDC3" w14:textId="77777777" w:rsidR="00494709" w:rsidRDefault="00494709" w:rsidP="00494709"/>
    <w:tbl>
      <w:tblPr>
        <w:tblW w:w="4580" w:type="dxa"/>
        <w:tblLook w:val="04A0" w:firstRow="1" w:lastRow="0" w:firstColumn="1" w:lastColumn="0" w:noHBand="0" w:noVBand="1"/>
      </w:tblPr>
      <w:tblGrid>
        <w:gridCol w:w="3800"/>
        <w:gridCol w:w="780"/>
      </w:tblGrid>
      <w:tr w:rsidR="00494709" w:rsidRPr="00706C97" w14:paraId="69AD3070" w14:textId="77777777" w:rsidTr="00480E23">
        <w:trPr>
          <w:trHeight w:val="314"/>
        </w:trPr>
        <w:tc>
          <w:tcPr>
            <w:tcW w:w="3800" w:type="dxa"/>
            <w:tcBorders>
              <w:top w:val="nil"/>
              <w:left w:val="nil"/>
              <w:bottom w:val="single" w:sz="4" w:space="0" w:color="auto"/>
              <w:right w:val="nil"/>
            </w:tcBorders>
            <w:shd w:val="clear" w:color="auto" w:fill="auto"/>
            <w:noWrap/>
            <w:vAlign w:val="bottom"/>
            <w:hideMark/>
          </w:tcPr>
          <w:p w14:paraId="3B3D10BC" w14:textId="77777777" w:rsidR="00494709" w:rsidRDefault="00494709" w:rsidP="002E139A">
            <w:pPr>
              <w:jc w:val="center"/>
              <w:rPr>
                <w:rFonts w:ascii="Calibri" w:eastAsia="Times New Roman" w:hAnsi="Calibri" w:cs="Calibri"/>
                <w:b/>
                <w:color w:val="000000"/>
                <w:sz w:val="22"/>
                <w:szCs w:val="22"/>
              </w:rPr>
            </w:pPr>
            <w:r w:rsidRPr="004D71E1">
              <w:rPr>
                <w:rFonts w:ascii="Calibri" w:eastAsia="Times New Roman" w:hAnsi="Calibri" w:cs="Calibri"/>
                <w:b/>
                <w:color w:val="000000"/>
                <w:sz w:val="22"/>
                <w:szCs w:val="22"/>
              </w:rPr>
              <w:t xml:space="preserve">Table </w:t>
            </w:r>
            <w:r w:rsidR="002E139A">
              <w:rPr>
                <w:rFonts w:ascii="Calibri" w:eastAsia="Times New Roman" w:hAnsi="Calibri" w:cs="Calibri"/>
                <w:b/>
                <w:color w:val="000000"/>
                <w:sz w:val="22"/>
                <w:szCs w:val="22"/>
              </w:rPr>
              <w:t>3</w:t>
            </w:r>
          </w:p>
          <w:p w14:paraId="30B7CF8B" w14:textId="77777777" w:rsidR="002E139A" w:rsidRDefault="002E139A" w:rsidP="002E139A">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Computer Labs by School/Division</w:t>
            </w:r>
          </w:p>
          <w:p w14:paraId="16A1D9C5" w14:textId="77777777" w:rsidR="002E139A" w:rsidRPr="004D71E1" w:rsidRDefault="002E139A" w:rsidP="002E139A">
            <w:pPr>
              <w:jc w:val="center"/>
              <w:rPr>
                <w:rFonts w:ascii="Calibri" w:eastAsia="Times New Roman" w:hAnsi="Calibri" w:cs="Calibri"/>
                <w:b/>
                <w:color w:val="000000"/>
                <w:sz w:val="22"/>
                <w:szCs w:val="22"/>
              </w:rPr>
            </w:pPr>
          </w:p>
        </w:tc>
        <w:tc>
          <w:tcPr>
            <w:tcW w:w="780" w:type="dxa"/>
            <w:tcBorders>
              <w:top w:val="nil"/>
              <w:left w:val="nil"/>
              <w:bottom w:val="single" w:sz="4" w:space="0" w:color="auto"/>
              <w:right w:val="nil"/>
            </w:tcBorders>
            <w:shd w:val="clear" w:color="auto" w:fill="auto"/>
            <w:noWrap/>
            <w:vAlign w:val="bottom"/>
            <w:hideMark/>
          </w:tcPr>
          <w:p w14:paraId="5A2C1EFA" w14:textId="77777777" w:rsidR="00494709" w:rsidRPr="00706C97" w:rsidRDefault="00494709" w:rsidP="00480E23">
            <w:pPr>
              <w:rPr>
                <w:rFonts w:ascii="Calibri" w:eastAsia="Times New Roman" w:hAnsi="Calibri" w:cs="Calibri"/>
                <w:color w:val="000000"/>
                <w:sz w:val="22"/>
                <w:szCs w:val="22"/>
              </w:rPr>
            </w:pPr>
          </w:p>
        </w:tc>
      </w:tr>
      <w:tr w:rsidR="00494709" w:rsidRPr="00706C97" w14:paraId="20D05413" w14:textId="77777777" w:rsidTr="00480E23">
        <w:trPr>
          <w:trHeight w:val="314"/>
        </w:trPr>
        <w:tc>
          <w:tcPr>
            <w:tcW w:w="380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34282DCD" w14:textId="77777777" w:rsidR="00494709" w:rsidRPr="00706C97" w:rsidRDefault="00494709" w:rsidP="00480E23">
            <w:pPr>
              <w:rPr>
                <w:rFonts w:ascii="Calibri" w:eastAsia="Times New Roman" w:hAnsi="Calibri" w:cs="Calibri"/>
                <w:b/>
                <w:bCs/>
                <w:color w:val="000000"/>
              </w:rPr>
            </w:pPr>
            <w:r w:rsidRPr="00706C97">
              <w:rPr>
                <w:rFonts w:ascii="Calibri" w:eastAsia="Times New Roman" w:hAnsi="Calibri" w:cs="Calibri"/>
                <w:b/>
                <w:bCs/>
                <w:color w:val="000000"/>
              </w:rPr>
              <w:t xml:space="preserve">School/Division </w:t>
            </w:r>
          </w:p>
        </w:tc>
        <w:tc>
          <w:tcPr>
            <w:tcW w:w="7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471E7A5" w14:textId="77777777" w:rsidR="00494709" w:rsidRPr="00706C97" w:rsidRDefault="00494709" w:rsidP="00480E23">
            <w:pPr>
              <w:jc w:val="center"/>
              <w:rPr>
                <w:rFonts w:ascii="Calibri" w:eastAsia="Times New Roman" w:hAnsi="Calibri" w:cs="Calibri"/>
                <w:b/>
                <w:bCs/>
                <w:color w:val="000000"/>
              </w:rPr>
            </w:pPr>
          </w:p>
        </w:tc>
      </w:tr>
      <w:tr w:rsidR="00494709" w:rsidRPr="00706C97" w14:paraId="64396201" w14:textId="77777777" w:rsidTr="00480E23">
        <w:trPr>
          <w:trHeight w:val="314"/>
        </w:trPr>
        <w:tc>
          <w:tcPr>
            <w:tcW w:w="38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73361A0B" w14:textId="77777777" w:rsidR="00494709" w:rsidRPr="00706C97" w:rsidRDefault="00494709" w:rsidP="00480E23">
            <w:pPr>
              <w:rPr>
                <w:rFonts w:ascii="Calibri" w:eastAsia="Times New Roman" w:hAnsi="Calibri" w:cs="Calibri"/>
              </w:rPr>
            </w:pPr>
            <w:r w:rsidRPr="00706C97">
              <w:rPr>
                <w:rFonts w:ascii="Calibri" w:eastAsia="Times New Roman" w:hAnsi="Calibri" w:cs="Calibri"/>
              </w:rPr>
              <w:t>School of Architecture</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D91FA39" w14:textId="77777777" w:rsidR="00494709" w:rsidRPr="00706C97" w:rsidRDefault="00494709" w:rsidP="00480E23">
            <w:pPr>
              <w:jc w:val="center"/>
              <w:rPr>
                <w:rFonts w:ascii="Calibri" w:eastAsia="Times New Roman" w:hAnsi="Calibri" w:cs="Calibri"/>
              </w:rPr>
            </w:pPr>
            <w:r w:rsidRPr="00706C97">
              <w:rPr>
                <w:rFonts w:ascii="Calibri" w:eastAsia="Times New Roman" w:hAnsi="Calibri" w:cs="Calibri"/>
              </w:rPr>
              <w:t>2</w:t>
            </w:r>
          </w:p>
        </w:tc>
      </w:tr>
      <w:tr w:rsidR="00494709" w:rsidRPr="00706C97" w14:paraId="6A78CBD4" w14:textId="77777777" w:rsidTr="00480E23">
        <w:trPr>
          <w:trHeight w:val="314"/>
        </w:trPr>
        <w:tc>
          <w:tcPr>
            <w:tcW w:w="380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8719F9A" w14:textId="77777777" w:rsidR="00494709" w:rsidRPr="00706C97" w:rsidRDefault="00494709" w:rsidP="00480E23">
            <w:pPr>
              <w:rPr>
                <w:rFonts w:ascii="Calibri" w:eastAsia="Times New Roman" w:hAnsi="Calibri" w:cs="Calibri"/>
              </w:rPr>
            </w:pPr>
            <w:r w:rsidRPr="00706C97">
              <w:rPr>
                <w:rFonts w:ascii="Calibri" w:eastAsia="Times New Roman" w:hAnsi="Calibri" w:cs="Calibri"/>
              </w:rPr>
              <w:t xml:space="preserve">School of Education </w:t>
            </w:r>
          </w:p>
        </w:tc>
        <w:tc>
          <w:tcPr>
            <w:tcW w:w="780" w:type="dxa"/>
            <w:tcBorders>
              <w:top w:val="nil"/>
              <w:left w:val="nil"/>
              <w:bottom w:val="single" w:sz="4" w:space="0" w:color="auto"/>
              <w:right w:val="single" w:sz="4" w:space="0" w:color="auto"/>
            </w:tcBorders>
            <w:shd w:val="clear" w:color="auto" w:fill="auto"/>
            <w:noWrap/>
            <w:vAlign w:val="bottom"/>
            <w:hideMark/>
          </w:tcPr>
          <w:p w14:paraId="0A048541" w14:textId="77777777" w:rsidR="00494709" w:rsidRPr="00706C97" w:rsidRDefault="00494709" w:rsidP="00480E23">
            <w:pPr>
              <w:jc w:val="center"/>
              <w:rPr>
                <w:rFonts w:ascii="Calibri" w:eastAsia="Times New Roman" w:hAnsi="Calibri" w:cs="Calibri"/>
              </w:rPr>
            </w:pPr>
            <w:r w:rsidRPr="00706C97">
              <w:rPr>
                <w:rFonts w:ascii="Calibri" w:eastAsia="Times New Roman" w:hAnsi="Calibri" w:cs="Calibri"/>
              </w:rPr>
              <w:t>2</w:t>
            </w:r>
          </w:p>
        </w:tc>
      </w:tr>
      <w:tr w:rsidR="00494709" w:rsidRPr="00706C97" w14:paraId="7BE0B868" w14:textId="77777777" w:rsidTr="00480E23">
        <w:trPr>
          <w:trHeight w:val="314"/>
        </w:trPr>
        <w:tc>
          <w:tcPr>
            <w:tcW w:w="380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37306D37" w14:textId="77777777" w:rsidR="00494709" w:rsidRPr="00706C97" w:rsidRDefault="00494709" w:rsidP="00480E23">
            <w:pPr>
              <w:rPr>
                <w:rFonts w:ascii="Calibri" w:eastAsia="Times New Roman" w:hAnsi="Calibri" w:cs="Calibri"/>
              </w:rPr>
            </w:pPr>
            <w:r w:rsidRPr="00706C97">
              <w:rPr>
                <w:rFonts w:ascii="Calibri" w:eastAsia="Times New Roman" w:hAnsi="Calibri" w:cs="Calibri"/>
              </w:rPr>
              <w:t xml:space="preserve">Division of Science </w:t>
            </w:r>
          </w:p>
        </w:tc>
        <w:tc>
          <w:tcPr>
            <w:tcW w:w="780" w:type="dxa"/>
            <w:tcBorders>
              <w:top w:val="nil"/>
              <w:left w:val="nil"/>
              <w:bottom w:val="single" w:sz="4" w:space="0" w:color="auto"/>
              <w:right w:val="single" w:sz="4" w:space="0" w:color="auto"/>
            </w:tcBorders>
            <w:shd w:val="clear" w:color="auto" w:fill="auto"/>
            <w:noWrap/>
            <w:vAlign w:val="bottom"/>
            <w:hideMark/>
          </w:tcPr>
          <w:p w14:paraId="57DAB1B8" w14:textId="77777777" w:rsidR="00494709" w:rsidRPr="00706C97" w:rsidRDefault="00494709" w:rsidP="00480E23">
            <w:pPr>
              <w:jc w:val="center"/>
              <w:rPr>
                <w:rFonts w:ascii="Calibri" w:eastAsia="Times New Roman" w:hAnsi="Calibri" w:cs="Calibri"/>
              </w:rPr>
            </w:pPr>
            <w:r w:rsidRPr="00706C97">
              <w:rPr>
                <w:rFonts w:ascii="Calibri" w:eastAsia="Times New Roman" w:hAnsi="Calibri" w:cs="Calibri"/>
              </w:rPr>
              <w:t>12</w:t>
            </w:r>
          </w:p>
        </w:tc>
      </w:tr>
      <w:tr w:rsidR="00494709" w:rsidRPr="00706C97" w14:paraId="59D02084" w14:textId="77777777" w:rsidTr="00480E23">
        <w:trPr>
          <w:trHeight w:val="314"/>
        </w:trPr>
        <w:tc>
          <w:tcPr>
            <w:tcW w:w="380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770F6271" w14:textId="77777777" w:rsidR="00494709" w:rsidRPr="00706C97" w:rsidRDefault="00494709" w:rsidP="00480E23">
            <w:pPr>
              <w:rPr>
                <w:rFonts w:ascii="Calibri" w:eastAsia="Times New Roman" w:hAnsi="Calibri" w:cs="Calibri"/>
              </w:rPr>
            </w:pPr>
            <w:r w:rsidRPr="00706C97">
              <w:rPr>
                <w:rFonts w:ascii="Calibri" w:eastAsia="Times New Roman" w:hAnsi="Calibri" w:cs="Calibri"/>
              </w:rPr>
              <w:t xml:space="preserve">Grove School of Engineering </w:t>
            </w:r>
          </w:p>
        </w:tc>
        <w:tc>
          <w:tcPr>
            <w:tcW w:w="780" w:type="dxa"/>
            <w:tcBorders>
              <w:top w:val="nil"/>
              <w:left w:val="nil"/>
              <w:bottom w:val="single" w:sz="4" w:space="0" w:color="auto"/>
              <w:right w:val="single" w:sz="4" w:space="0" w:color="auto"/>
            </w:tcBorders>
            <w:shd w:val="clear" w:color="auto" w:fill="auto"/>
            <w:noWrap/>
            <w:vAlign w:val="bottom"/>
            <w:hideMark/>
          </w:tcPr>
          <w:p w14:paraId="24408236" w14:textId="77777777" w:rsidR="00494709" w:rsidRPr="00706C97" w:rsidRDefault="00494709" w:rsidP="00480E23">
            <w:pPr>
              <w:jc w:val="center"/>
              <w:rPr>
                <w:rFonts w:ascii="Calibri" w:eastAsia="Times New Roman" w:hAnsi="Calibri" w:cs="Calibri"/>
              </w:rPr>
            </w:pPr>
            <w:r w:rsidRPr="00706C97">
              <w:rPr>
                <w:rFonts w:ascii="Calibri" w:eastAsia="Times New Roman" w:hAnsi="Calibri" w:cs="Calibri"/>
              </w:rPr>
              <w:t>20</w:t>
            </w:r>
          </w:p>
        </w:tc>
      </w:tr>
      <w:tr w:rsidR="00494709" w:rsidRPr="00706C97" w14:paraId="251ABF49" w14:textId="77777777" w:rsidTr="00480E23">
        <w:trPr>
          <w:trHeight w:val="314"/>
        </w:trPr>
        <w:tc>
          <w:tcPr>
            <w:tcW w:w="380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207C4C0F" w14:textId="77777777" w:rsidR="00494709" w:rsidRPr="00706C97" w:rsidRDefault="00494709" w:rsidP="00480E23">
            <w:pPr>
              <w:rPr>
                <w:rFonts w:ascii="Calibri" w:eastAsia="Times New Roman" w:hAnsi="Calibri" w:cs="Calibri"/>
              </w:rPr>
            </w:pPr>
            <w:r w:rsidRPr="00706C97">
              <w:rPr>
                <w:rFonts w:ascii="Calibri" w:eastAsia="Times New Roman" w:hAnsi="Calibri" w:cs="Calibri"/>
              </w:rPr>
              <w:t>Humanities and the Arts</w:t>
            </w:r>
          </w:p>
        </w:tc>
        <w:tc>
          <w:tcPr>
            <w:tcW w:w="780" w:type="dxa"/>
            <w:tcBorders>
              <w:top w:val="nil"/>
              <w:left w:val="nil"/>
              <w:bottom w:val="single" w:sz="4" w:space="0" w:color="auto"/>
              <w:right w:val="single" w:sz="4" w:space="0" w:color="auto"/>
            </w:tcBorders>
            <w:shd w:val="clear" w:color="auto" w:fill="auto"/>
            <w:noWrap/>
            <w:vAlign w:val="bottom"/>
            <w:hideMark/>
          </w:tcPr>
          <w:p w14:paraId="5B7EA8B3" w14:textId="77777777" w:rsidR="00494709" w:rsidRPr="00706C97" w:rsidRDefault="00494709" w:rsidP="00480E23">
            <w:pPr>
              <w:jc w:val="center"/>
              <w:rPr>
                <w:rFonts w:ascii="Calibri" w:eastAsia="Times New Roman" w:hAnsi="Calibri" w:cs="Calibri"/>
              </w:rPr>
            </w:pPr>
            <w:r w:rsidRPr="00706C97">
              <w:rPr>
                <w:rFonts w:ascii="Calibri" w:eastAsia="Times New Roman" w:hAnsi="Calibri" w:cs="Calibri"/>
              </w:rPr>
              <w:t>9</w:t>
            </w:r>
          </w:p>
        </w:tc>
      </w:tr>
      <w:tr w:rsidR="00494709" w:rsidRPr="00706C97" w14:paraId="3269C01F" w14:textId="77777777" w:rsidTr="00480E23">
        <w:trPr>
          <w:trHeight w:val="314"/>
        </w:trPr>
        <w:tc>
          <w:tcPr>
            <w:tcW w:w="380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E290859" w14:textId="77777777" w:rsidR="00494709" w:rsidRPr="00706C97" w:rsidRDefault="00494709" w:rsidP="00480E23">
            <w:pPr>
              <w:rPr>
                <w:rFonts w:ascii="Calibri" w:eastAsia="Times New Roman" w:hAnsi="Calibri" w:cs="Calibri"/>
              </w:rPr>
            </w:pPr>
            <w:r w:rsidRPr="00706C97">
              <w:rPr>
                <w:rFonts w:ascii="Calibri" w:eastAsia="Times New Roman" w:hAnsi="Calibri" w:cs="Calibri"/>
              </w:rPr>
              <w:t>Colin Powell School</w:t>
            </w:r>
          </w:p>
        </w:tc>
        <w:tc>
          <w:tcPr>
            <w:tcW w:w="780" w:type="dxa"/>
            <w:tcBorders>
              <w:top w:val="nil"/>
              <w:left w:val="nil"/>
              <w:bottom w:val="single" w:sz="4" w:space="0" w:color="auto"/>
              <w:right w:val="single" w:sz="4" w:space="0" w:color="auto"/>
            </w:tcBorders>
            <w:shd w:val="clear" w:color="auto" w:fill="auto"/>
            <w:noWrap/>
            <w:vAlign w:val="bottom"/>
            <w:hideMark/>
          </w:tcPr>
          <w:p w14:paraId="5731F3FB" w14:textId="77777777" w:rsidR="00494709" w:rsidRPr="00706C97" w:rsidRDefault="00494709" w:rsidP="00480E23">
            <w:pPr>
              <w:jc w:val="center"/>
              <w:rPr>
                <w:rFonts w:ascii="Calibri" w:eastAsia="Times New Roman" w:hAnsi="Calibri" w:cs="Calibri"/>
              </w:rPr>
            </w:pPr>
            <w:r w:rsidRPr="00706C97">
              <w:rPr>
                <w:rFonts w:ascii="Calibri" w:eastAsia="Times New Roman" w:hAnsi="Calibri" w:cs="Calibri"/>
              </w:rPr>
              <w:t>3</w:t>
            </w:r>
          </w:p>
        </w:tc>
      </w:tr>
      <w:tr w:rsidR="00494709" w:rsidRPr="00706C97" w14:paraId="31FD6765" w14:textId="77777777" w:rsidTr="00480E23">
        <w:trPr>
          <w:trHeight w:val="314"/>
        </w:trPr>
        <w:tc>
          <w:tcPr>
            <w:tcW w:w="380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DFC3A3C" w14:textId="77777777" w:rsidR="00494709" w:rsidRPr="00706C97" w:rsidRDefault="00494709" w:rsidP="00480E23">
            <w:pPr>
              <w:rPr>
                <w:rFonts w:ascii="Calibri" w:eastAsia="Times New Roman" w:hAnsi="Calibri" w:cs="Calibri"/>
              </w:rPr>
            </w:pPr>
            <w:r w:rsidRPr="00706C97">
              <w:rPr>
                <w:rFonts w:ascii="Calibri" w:eastAsia="Times New Roman" w:hAnsi="Calibri" w:cs="Calibri"/>
              </w:rPr>
              <w:t>Center for Work Education (CWE)</w:t>
            </w:r>
          </w:p>
        </w:tc>
        <w:tc>
          <w:tcPr>
            <w:tcW w:w="780" w:type="dxa"/>
            <w:tcBorders>
              <w:top w:val="nil"/>
              <w:left w:val="nil"/>
              <w:bottom w:val="single" w:sz="4" w:space="0" w:color="auto"/>
              <w:right w:val="single" w:sz="4" w:space="0" w:color="auto"/>
            </w:tcBorders>
            <w:shd w:val="clear" w:color="auto" w:fill="auto"/>
            <w:noWrap/>
            <w:vAlign w:val="bottom"/>
            <w:hideMark/>
          </w:tcPr>
          <w:p w14:paraId="7052C285" w14:textId="77777777" w:rsidR="00494709" w:rsidRPr="00706C97" w:rsidRDefault="00494709" w:rsidP="00480E23">
            <w:pPr>
              <w:jc w:val="center"/>
              <w:rPr>
                <w:rFonts w:ascii="Calibri" w:eastAsia="Times New Roman" w:hAnsi="Calibri" w:cs="Calibri"/>
              </w:rPr>
            </w:pPr>
            <w:r w:rsidRPr="00706C97">
              <w:rPr>
                <w:rFonts w:ascii="Calibri" w:eastAsia="Times New Roman" w:hAnsi="Calibri" w:cs="Calibri"/>
              </w:rPr>
              <w:t>2</w:t>
            </w:r>
          </w:p>
        </w:tc>
      </w:tr>
      <w:tr w:rsidR="00494709" w:rsidRPr="00706C97" w14:paraId="79EE7B27" w14:textId="77777777" w:rsidTr="00480E23">
        <w:trPr>
          <w:trHeight w:val="314"/>
        </w:trPr>
        <w:tc>
          <w:tcPr>
            <w:tcW w:w="380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617469ED" w14:textId="77777777" w:rsidR="00494709" w:rsidRPr="00706C97" w:rsidRDefault="00494709" w:rsidP="00480E23">
            <w:pPr>
              <w:rPr>
                <w:rFonts w:ascii="Calibri" w:eastAsia="Times New Roman" w:hAnsi="Calibri" w:cs="Calibri"/>
              </w:rPr>
            </w:pPr>
            <w:r>
              <w:rPr>
                <w:rFonts w:ascii="Calibri" w:eastAsia="Times New Roman" w:hAnsi="Calibri" w:cs="Calibri"/>
              </w:rPr>
              <w:t>College Libraries</w:t>
            </w:r>
          </w:p>
        </w:tc>
        <w:tc>
          <w:tcPr>
            <w:tcW w:w="780" w:type="dxa"/>
            <w:tcBorders>
              <w:top w:val="nil"/>
              <w:left w:val="nil"/>
              <w:bottom w:val="single" w:sz="4" w:space="0" w:color="auto"/>
              <w:right w:val="single" w:sz="4" w:space="0" w:color="auto"/>
            </w:tcBorders>
            <w:shd w:val="clear" w:color="auto" w:fill="auto"/>
            <w:noWrap/>
            <w:vAlign w:val="bottom"/>
            <w:hideMark/>
          </w:tcPr>
          <w:p w14:paraId="4A1099F0" w14:textId="77777777" w:rsidR="00494709" w:rsidRPr="00706C97" w:rsidRDefault="00494709" w:rsidP="00480E23">
            <w:pPr>
              <w:jc w:val="center"/>
              <w:rPr>
                <w:rFonts w:ascii="Calibri" w:eastAsia="Times New Roman" w:hAnsi="Calibri" w:cs="Calibri"/>
              </w:rPr>
            </w:pPr>
            <w:r w:rsidRPr="00706C97">
              <w:rPr>
                <w:rFonts w:ascii="Calibri" w:eastAsia="Times New Roman" w:hAnsi="Calibri" w:cs="Calibri"/>
              </w:rPr>
              <w:t>3</w:t>
            </w:r>
          </w:p>
        </w:tc>
      </w:tr>
      <w:tr w:rsidR="00494709" w:rsidRPr="00706C97" w14:paraId="05600AEC" w14:textId="77777777" w:rsidTr="00480E23">
        <w:trPr>
          <w:trHeight w:val="314"/>
        </w:trPr>
        <w:tc>
          <w:tcPr>
            <w:tcW w:w="380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CF787BF" w14:textId="77777777" w:rsidR="00494709" w:rsidRPr="00706C97" w:rsidRDefault="00494709" w:rsidP="00480E23">
            <w:pPr>
              <w:rPr>
                <w:rFonts w:ascii="Calibri" w:eastAsia="Times New Roman" w:hAnsi="Calibri" w:cs="Calibri"/>
              </w:rPr>
            </w:pPr>
            <w:r w:rsidRPr="00706C97">
              <w:rPr>
                <w:rFonts w:ascii="Calibri" w:eastAsia="Times New Roman" w:hAnsi="Calibri" w:cs="Calibri"/>
              </w:rPr>
              <w:t xml:space="preserve">SEEK Program </w:t>
            </w:r>
          </w:p>
        </w:tc>
        <w:tc>
          <w:tcPr>
            <w:tcW w:w="780" w:type="dxa"/>
            <w:tcBorders>
              <w:top w:val="nil"/>
              <w:left w:val="nil"/>
              <w:bottom w:val="single" w:sz="4" w:space="0" w:color="auto"/>
              <w:right w:val="single" w:sz="4" w:space="0" w:color="auto"/>
            </w:tcBorders>
            <w:shd w:val="clear" w:color="auto" w:fill="auto"/>
            <w:noWrap/>
            <w:vAlign w:val="bottom"/>
            <w:hideMark/>
          </w:tcPr>
          <w:p w14:paraId="4F1F7889" w14:textId="77777777" w:rsidR="00494709" w:rsidRPr="00706C97" w:rsidRDefault="00494709" w:rsidP="00480E23">
            <w:pPr>
              <w:jc w:val="center"/>
              <w:rPr>
                <w:rFonts w:ascii="Calibri" w:eastAsia="Times New Roman" w:hAnsi="Calibri" w:cs="Calibri"/>
              </w:rPr>
            </w:pPr>
            <w:r w:rsidRPr="00706C97">
              <w:rPr>
                <w:rFonts w:ascii="Calibri" w:eastAsia="Times New Roman" w:hAnsi="Calibri" w:cs="Calibri"/>
              </w:rPr>
              <w:t>2</w:t>
            </w:r>
          </w:p>
        </w:tc>
      </w:tr>
      <w:tr w:rsidR="00494709" w:rsidRPr="00706C97" w14:paraId="717F5A7C" w14:textId="77777777" w:rsidTr="00480E23">
        <w:trPr>
          <w:trHeight w:val="314"/>
        </w:trPr>
        <w:tc>
          <w:tcPr>
            <w:tcW w:w="380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08FA978" w14:textId="77777777" w:rsidR="00494709" w:rsidRPr="00706C97" w:rsidRDefault="00494709" w:rsidP="00480E23">
            <w:pPr>
              <w:rPr>
                <w:rFonts w:ascii="Calibri" w:eastAsia="Times New Roman" w:hAnsi="Calibri" w:cs="Calibri"/>
              </w:rPr>
            </w:pPr>
            <w:r w:rsidRPr="00706C97">
              <w:rPr>
                <w:rFonts w:ascii="Calibri" w:eastAsia="Times New Roman" w:hAnsi="Calibri" w:cs="Calibri"/>
              </w:rPr>
              <w:t>Student Affairs</w:t>
            </w:r>
          </w:p>
        </w:tc>
        <w:tc>
          <w:tcPr>
            <w:tcW w:w="780" w:type="dxa"/>
            <w:tcBorders>
              <w:top w:val="nil"/>
              <w:left w:val="nil"/>
              <w:bottom w:val="single" w:sz="4" w:space="0" w:color="auto"/>
              <w:right w:val="single" w:sz="4" w:space="0" w:color="auto"/>
            </w:tcBorders>
            <w:shd w:val="clear" w:color="auto" w:fill="auto"/>
            <w:noWrap/>
            <w:vAlign w:val="bottom"/>
            <w:hideMark/>
          </w:tcPr>
          <w:p w14:paraId="3265411A" w14:textId="77777777" w:rsidR="00494709" w:rsidRPr="00706C97" w:rsidRDefault="00494709" w:rsidP="00480E23">
            <w:pPr>
              <w:jc w:val="center"/>
              <w:rPr>
                <w:rFonts w:ascii="Calibri" w:eastAsia="Times New Roman" w:hAnsi="Calibri" w:cs="Calibri"/>
              </w:rPr>
            </w:pPr>
            <w:r w:rsidRPr="00706C97">
              <w:rPr>
                <w:rFonts w:ascii="Calibri" w:eastAsia="Times New Roman" w:hAnsi="Calibri" w:cs="Calibri"/>
              </w:rPr>
              <w:t>3</w:t>
            </w:r>
          </w:p>
        </w:tc>
      </w:tr>
      <w:tr w:rsidR="00494709" w:rsidRPr="00706C97" w14:paraId="3ACC4BE7" w14:textId="77777777" w:rsidTr="00480E23">
        <w:trPr>
          <w:trHeight w:val="314"/>
        </w:trPr>
        <w:tc>
          <w:tcPr>
            <w:tcW w:w="380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3DBF314C" w14:textId="77777777" w:rsidR="00494709" w:rsidRPr="00706C97" w:rsidRDefault="00494709" w:rsidP="00480E23">
            <w:pPr>
              <w:rPr>
                <w:rFonts w:ascii="Calibri" w:eastAsia="Times New Roman" w:hAnsi="Calibri" w:cs="Calibri"/>
                <w:b/>
                <w:bCs/>
                <w:color w:val="0000CC"/>
              </w:rPr>
            </w:pPr>
            <w:r>
              <w:rPr>
                <w:rFonts w:ascii="Calibri" w:eastAsia="Times New Roman" w:hAnsi="Calibri" w:cs="Calibri"/>
                <w:b/>
                <w:bCs/>
                <w:color w:val="0000CC"/>
              </w:rPr>
              <w:t xml:space="preserve">Total # of </w:t>
            </w:r>
            <w:r w:rsidRPr="00706C97">
              <w:rPr>
                <w:rFonts w:ascii="Calibri" w:eastAsia="Times New Roman" w:hAnsi="Calibri" w:cs="Calibri"/>
                <w:b/>
                <w:bCs/>
                <w:color w:val="0000CC"/>
              </w:rPr>
              <w:t>Labs:</w:t>
            </w:r>
          </w:p>
        </w:tc>
        <w:tc>
          <w:tcPr>
            <w:tcW w:w="780" w:type="dxa"/>
            <w:tcBorders>
              <w:top w:val="nil"/>
              <w:left w:val="nil"/>
              <w:bottom w:val="single" w:sz="4" w:space="0" w:color="auto"/>
              <w:right w:val="single" w:sz="4" w:space="0" w:color="auto"/>
            </w:tcBorders>
            <w:shd w:val="clear" w:color="000000" w:fill="FFFFFF"/>
            <w:noWrap/>
            <w:vAlign w:val="bottom"/>
            <w:hideMark/>
          </w:tcPr>
          <w:p w14:paraId="6AD2F9F6" w14:textId="77777777" w:rsidR="00494709" w:rsidRPr="00706C97" w:rsidRDefault="00494709" w:rsidP="00480E23">
            <w:pPr>
              <w:jc w:val="center"/>
              <w:rPr>
                <w:rFonts w:ascii="Calibri" w:eastAsia="Times New Roman" w:hAnsi="Calibri" w:cs="Calibri"/>
                <w:b/>
                <w:bCs/>
                <w:color w:val="0000CC"/>
              </w:rPr>
            </w:pPr>
            <w:r w:rsidRPr="00706C97">
              <w:rPr>
                <w:rFonts w:ascii="Calibri" w:eastAsia="Times New Roman" w:hAnsi="Calibri" w:cs="Calibri"/>
                <w:b/>
                <w:bCs/>
                <w:color w:val="0000CC"/>
              </w:rPr>
              <w:t>58</w:t>
            </w:r>
          </w:p>
        </w:tc>
      </w:tr>
    </w:tbl>
    <w:p w14:paraId="4A88A85F" w14:textId="77777777" w:rsidR="00494709" w:rsidRDefault="00494709" w:rsidP="00494709"/>
    <w:p w14:paraId="77B01AFA" w14:textId="77777777" w:rsidR="00494709" w:rsidRDefault="00494709" w:rsidP="00494709">
      <w:r>
        <w:t xml:space="preserve">Divisional Support currently covers CUNY School of Medicine, Engineering, Science, Accessibility, Architecture, CWE and Public Safety.  Support ranges across all areas of Frontline Services.  Some employees handle system administration tasks, others desktop support and </w:t>
      </w:r>
      <w:r>
        <w:lastRenderedPageBreak/>
        <w:t>others lab support.  Several of the Divisions receive Tech Fee dollars to supplement their lab support.  This entire area of Divisional support will continue to be analyzed by the FIT Task Force for further recommendations.</w:t>
      </w:r>
    </w:p>
    <w:p w14:paraId="3A07DA30" w14:textId="77777777" w:rsidR="002E139A" w:rsidRDefault="002E139A" w:rsidP="00494709">
      <w:pPr>
        <w:rPr>
          <w:u w:val="single"/>
        </w:rPr>
      </w:pPr>
    </w:p>
    <w:p w14:paraId="5A4A3688" w14:textId="77777777" w:rsidR="00494709" w:rsidRDefault="00494709" w:rsidP="00494709">
      <w:r>
        <w:rPr>
          <w:u w:val="single"/>
        </w:rPr>
        <w:t>Application Services</w:t>
      </w:r>
    </w:p>
    <w:p w14:paraId="6C1AEA1A" w14:textId="77777777" w:rsidR="00494709" w:rsidRDefault="00494709" w:rsidP="00494709"/>
    <w:p w14:paraId="5F93DA75" w14:textId="77777777" w:rsidR="00494709" w:rsidRDefault="00494709" w:rsidP="00494709">
      <w:r>
        <w:t>The Application Services area reports to a Director and has five (5) FTEs and two (2) hourly employees that provide Programming, Reporting, Web Services, and Broadcast Services.  The group has recently lost one of its programmers and therefore production is slower.  Areas for consideration include the addition of a high-level Database Administrator to support the growing need for data analytics and buildout of decision making systems.</w:t>
      </w:r>
    </w:p>
    <w:p w14:paraId="4630B3D0" w14:textId="77777777" w:rsidR="00494709" w:rsidRDefault="00494709" w:rsidP="00494709"/>
    <w:p w14:paraId="556F0F53" w14:textId="77777777" w:rsidR="00494709" w:rsidRDefault="00494709" w:rsidP="00494709">
      <w:r>
        <w:rPr>
          <w:u w:val="single"/>
        </w:rPr>
        <w:t>Academic Services</w:t>
      </w:r>
    </w:p>
    <w:p w14:paraId="20ABB80C" w14:textId="77777777" w:rsidR="00494709" w:rsidRDefault="00494709" w:rsidP="00494709"/>
    <w:p w14:paraId="76C0767A" w14:textId="77777777" w:rsidR="00494709" w:rsidRDefault="00494709" w:rsidP="00494709">
      <w:r>
        <w:t xml:space="preserve">The Academic Services area reports to a Director and has one (1) FTE and two (2) hourly employees along with </w:t>
      </w:r>
      <w:r w:rsidR="00F5535B">
        <w:t>six (</w:t>
      </w:r>
      <w:r w:rsidRPr="00B23B4B">
        <w:t>6) Tech Fee College</w:t>
      </w:r>
      <w:r>
        <w:t xml:space="preserve"> Assistants and two </w:t>
      </w:r>
      <w:r w:rsidRPr="00B23B4B">
        <w:t>(2)</w:t>
      </w:r>
      <w:r>
        <w:t xml:space="preserve"> Federal Work Study staff.  The area of Academic Services supports equipment loaning to faculty and students, provides design services for classroom technology and architects solutions for media spaces across campus.  This area also handles the support of several departmental websites and does broadcast communications for the campus.  </w:t>
      </w:r>
    </w:p>
    <w:p w14:paraId="508E2985" w14:textId="77777777" w:rsidR="00494709" w:rsidRDefault="00494709" w:rsidP="00494709"/>
    <w:p w14:paraId="78DBAF40" w14:textId="77777777" w:rsidR="00494709" w:rsidRDefault="00494709" w:rsidP="00494709">
      <w:r>
        <w:t>One area for consideration is classroom technology support.  As we continue to rely more and more on technology as part of pedagogy, it is important that we are able to service a classroom quickly</w:t>
      </w:r>
      <w:r w:rsidR="00B23B4B">
        <w:t>,</w:t>
      </w:r>
      <w:r>
        <w:t xml:space="preserve"> as soon as the faculty member requests it.  As we move towards more hybrid classes, having expertise on hand to deal with recording issues and presentation problems will be a key to making the endeavor successful.</w:t>
      </w:r>
    </w:p>
    <w:p w14:paraId="1EDF2596" w14:textId="77777777" w:rsidR="00494709" w:rsidRDefault="00494709" w:rsidP="00494709"/>
    <w:p w14:paraId="71B19E5E" w14:textId="77777777" w:rsidR="00494709" w:rsidRDefault="00494709" w:rsidP="00494709">
      <w:r>
        <w:rPr>
          <w:u w:val="single"/>
        </w:rPr>
        <w:t>Additional IT Personnel</w:t>
      </w:r>
    </w:p>
    <w:p w14:paraId="461562CD" w14:textId="77777777" w:rsidR="00494709" w:rsidRDefault="00494709" w:rsidP="00494709"/>
    <w:p w14:paraId="3D7C269E" w14:textId="77777777" w:rsidR="00494709" w:rsidRDefault="00494709" w:rsidP="00494709">
      <w:r>
        <w:t xml:space="preserve">In addition to the areas detailed above, IT also has a Business Services Director, a Procurement agent (works at the campus Procurement Office), and one part-time staff to handle our purchases, CUNY First input, Tech Fee and Budget.  We also have a Project Manager and a </w:t>
      </w:r>
      <w:r w:rsidR="00B23B4B">
        <w:t>Grant Support staff member</w:t>
      </w:r>
      <w:r>
        <w:t xml:space="preserve">. </w:t>
      </w:r>
      <w:r w:rsidRPr="00B23B4B">
        <w:t xml:space="preserve">Table </w:t>
      </w:r>
      <w:r w:rsidR="002E139A">
        <w:t>4</w:t>
      </w:r>
      <w:r w:rsidRPr="00B23B4B">
        <w:t xml:space="preserve"> below represents the OIT personnel data.</w:t>
      </w:r>
      <w:r>
        <w:t xml:space="preserve"> </w:t>
      </w:r>
    </w:p>
    <w:p w14:paraId="5EE25490" w14:textId="77777777" w:rsidR="00F43C72" w:rsidRDefault="00F43C72"/>
    <w:p w14:paraId="2BD2F7FF" w14:textId="77777777" w:rsidR="00BD3CE3" w:rsidRDefault="00BD3CE3"/>
    <w:p w14:paraId="5780C9C0" w14:textId="77777777" w:rsidR="00A51BF6" w:rsidRDefault="00A51BF6">
      <w:r>
        <w:br w:type="page"/>
      </w:r>
    </w:p>
    <w:p w14:paraId="02C8BBF9" w14:textId="77777777" w:rsidR="00BD3CE3" w:rsidRDefault="002E139A" w:rsidP="00BD3CE3">
      <w:pPr>
        <w:jc w:val="center"/>
      </w:pPr>
      <w:r>
        <w:lastRenderedPageBreak/>
        <w:t>Table 4.</w:t>
      </w:r>
    </w:p>
    <w:p w14:paraId="69DFDE2D" w14:textId="77777777" w:rsidR="00BD3CE3" w:rsidRDefault="0020496F" w:rsidP="00BD3CE3">
      <w:pPr>
        <w:jc w:val="center"/>
      </w:pPr>
      <w:r>
        <w:t xml:space="preserve">FY’18 </w:t>
      </w:r>
      <w:r w:rsidR="00BD3CE3">
        <w:t>OIT Personnel</w:t>
      </w:r>
    </w:p>
    <w:tbl>
      <w:tblPr>
        <w:tblW w:w="8190" w:type="dxa"/>
        <w:tblLook w:val="04A0" w:firstRow="1" w:lastRow="0" w:firstColumn="1" w:lastColumn="0" w:noHBand="0" w:noVBand="1"/>
      </w:tblPr>
      <w:tblGrid>
        <w:gridCol w:w="2070"/>
        <w:gridCol w:w="1170"/>
        <w:gridCol w:w="1334"/>
        <w:gridCol w:w="1006"/>
        <w:gridCol w:w="1334"/>
        <w:gridCol w:w="1276"/>
      </w:tblGrid>
      <w:tr w:rsidR="00F43C72" w:rsidRPr="005C1AB3" w14:paraId="7E72FC96" w14:textId="77777777" w:rsidTr="00B23B4B">
        <w:trPr>
          <w:trHeight w:val="314"/>
        </w:trPr>
        <w:tc>
          <w:tcPr>
            <w:tcW w:w="2070" w:type="dxa"/>
            <w:tcBorders>
              <w:top w:val="nil"/>
              <w:left w:val="nil"/>
              <w:bottom w:val="single" w:sz="4" w:space="0" w:color="auto"/>
              <w:right w:val="nil"/>
            </w:tcBorders>
            <w:shd w:val="clear" w:color="auto" w:fill="auto"/>
            <w:noWrap/>
            <w:vAlign w:val="bottom"/>
            <w:hideMark/>
          </w:tcPr>
          <w:p w14:paraId="4C5B5052" w14:textId="77777777" w:rsidR="00F43C72" w:rsidRPr="005C1AB3" w:rsidRDefault="00F43C72" w:rsidP="00B23B4B">
            <w:pPr>
              <w:rPr>
                <w:rFonts w:eastAsia="Times New Roman"/>
              </w:rPr>
            </w:pPr>
          </w:p>
        </w:tc>
        <w:tc>
          <w:tcPr>
            <w:tcW w:w="1170" w:type="dxa"/>
            <w:tcBorders>
              <w:top w:val="nil"/>
              <w:left w:val="nil"/>
              <w:bottom w:val="single" w:sz="4" w:space="0" w:color="auto"/>
              <w:right w:val="nil"/>
            </w:tcBorders>
            <w:shd w:val="clear" w:color="auto" w:fill="auto"/>
            <w:noWrap/>
            <w:vAlign w:val="bottom"/>
            <w:hideMark/>
          </w:tcPr>
          <w:p w14:paraId="662540D0" w14:textId="77777777" w:rsidR="00F43C72" w:rsidRPr="005C1AB3" w:rsidRDefault="00F43C72" w:rsidP="00B23B4B">
            <w:pPr>
              <w:rPr>
                <w:rFonts w:eastAsia="Times New Roman"/>
                <w:sz w:val="20"/>
                <w:szCs w:val="20"/>
              </w:rPr>
            </w:pPr>
          </w:p>
        </w:tc>
        <w:tc>
          <w:tcPr>
            <w:tcW w:w="1334" w:type="dxa"/>
            <w:tcBorders>
              <w:top w:val="nil"/>
              <w:left w:val="nil"/>
              <w:bottom w:val="single" w:sz="4" w:space="0" w:color="auto"/>
              <w:right w:val="nil"/>
            </w:tcBorders>
            <w:shd w:val="clear" w:color="auto" w:fill="auto"/>
            <w:noWrap/>
            <w:vAlign w:val="bottom"/>
            <w:hideMark/>
          </w:tcPr>
          <w:p w14:paraId="3E346266" w14:textId="77777777" w:rsidR="00BD3CE3" w:rsidRPr="005C1AB3" w:rsidRDefault="00BD3CE3" w:rsidP="00B23B4B">
            <w:pPr>
              <w:jc w:val="center"/>
              <w:rPr>
                <w:rFonts w:ascii="Calibri" w:eastAsia="Times New Roman" w:hAnsi="Calibri" w:cs="Calibri"/>
                <w:b/>
                <w:bCs/>
                <w:color w:val="000000"/>
              </w:rPr>
            </w:pPr>
            <w:r>
              <w:rPr>
                <w:rFonts w:ascii="Calibri" w:eastAsia="Times New Roman" w:hAnsi="Calibri" w:cs="Calibri"/>
                <w:b/>
                <w:bCs/>
                <w:color w:val="000000"/>
              </w:rPr>
              <w:t xml:space="preserve"> </w:t>
            </w:r>
          </w:p>
        </w:tc>
        <w:tc>
          <w:tcPr>
            <w:tcW w:w="1006" w:type="dxa"/>
            <w:tcBorders>
              <w:top w:val="nil"/>
              <w:left w:val="nil"/>
              <w:bottom w:val="single" w:sz="4" w:space="0" w:color="auto"/>
              <w:right w:val="nil"/>
            </w:tcBorders>
            <w:shd w:val="clear" w:color="auto" w:fill="auto"/>
            <w:noWrap/>
            <w:vAlign w:val="bottom"/>
            <w:hideMark/>
          </w:tcPr>
          <w:p w14:paraId="7AAFC00A" w14:textId="77777777" w:rsidR="00F43C72" w:rsidRPr="005C1AB3" w:rsidRDefault="00F43C72" w:rsidP="00B23B4B">
            <w:pPr>
              <w:jc w:val="center"/>
              <w:rPr>
                <w:rFonts w:ascii="Calibri" w:eastAsia="Times New Roman" w:hAnsi="Calibri" w:cs="Calibri"/>
                <w:b/>
                <w:bCs/>
                <w:color w:val="000000"/>
              </w:rPr>
            </w:pPr>
          </w:p>
        </w:tc>
        <w:tc>
          <w:tcPr>
            <w:tcW w:w="1334" w:type="dxa"/>
            <w:tcBorders>
              <w:top w:val="nil"/>
              <w:left w:val="nil"/>
              <w:bottom w:val="single" w:sz="4" w:space="0" w:color="auto"/>
              <w:right w:val="nil"/>
            </w:tcBorders>
            <w:shd w:val="clear" w:color="auto" w:fill="auto"/>
            <w:noWrap/>
            <w:vAlign w:val="bottom"/>
            <w:hideMark/>
          </w:tcPr>
          <w:p w14:paraId="4367296F" w14:textId="77777777" w:rsidR="00F43C72" w:rsidRPr="005C1AB3" w:rsidRDefault="00F43C72" w:rsidP="00B23B4B">
            <w:pPr>
              <w:rPr>
                <w:rFonts w:eastAsia="Times New Roman"/>
                <w:sz w:val="20"/>
                <w:szCs w:val="20"/>
              </w:rPr>
            </w:pPr>
          </w:p>
        </w:tc>
        <w:tc>
          <w:tcPr>
            <w:tcW w:w="1276" w:type="dxa"/>
            <w:tcBorders>
              <w:top w:val="nil"/>
              <w:left w:val="nil"/>
              <w:bottom w:val="single" w:sz="4" w:space="0" w:color="auto"/>
              <w:right w:val="nil"/>
            </w:tcBorders>
            <w:shd w:val="clear" w:color="auto" w:fill="auto"/>
            <w:noWrap/>
            <w:vAlign w:val="bottom"/>
            <w:hideMark/>
          </w:tcPr>
          <w:p w14:paraId="67AD4D15" w14:textId="77777777" w:rsidR="00F43C72" w:rsidRPr="005C1AB3" w:rsidRDefault="00F43C72" w:rsidP="00B23B4B">
            <w:pPr>
              <w:rPr>
                <w:rFonts w:eastAsia="Times New Roman"/>
                <w:sz w:val="20"/>
                <w:szCs w:val="20"/>
              </w:rPr>
            </w:pPr>
          </w:p>
        </w:tc>
      </w:tr>
      <w:tr w:rsidR="00F43C72" w:rsidRPr="005C1AB3" w14:paraId="4718CC28" w14:textId="77777777" w:rsidTr="00B23B4B">
        <w:trPr>
          <w:trHeight w:val="314"/>
        </w:trPr>
        <w:tc>
          <w:tcPr>
            <w:tcW w:w="207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C50FE28" w14:textId="77777777" w:rsidR="00F43C72" w:rsidRPr="005C1AB3" w:rsidRDefault="00F43C72" w:rsidP="00B23B4B">
            <w:pPr>
              <w:rPr>
                <w:rFonts w:ascii="Calibri" w:eastAsia="Times New Roman" w:hAnsi="Calibri" w:cs="Calibri"/>
                <w:color w:val="000000"/>
              </w:rPr>
            </w:pPr>
            <w:r w:rsidRPr="005C1AB3">
              <w:rPr>
                <w:rFonts w:ascii="Calibri" w:eastAsia="Times New Roman" w:hAnsi="Calibri" w:cs="Calibri"/>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A32FB27" w14:textId="77777777" w:rsidR="00F43C72" w:rsidRPr="005C1AB3" w:rsidRDefault="00F43C72" w:rsidP="00B23B4B">
            <w:pPr>
              <w:rPr>
                <w:rFonts w:ascii="Calibri" w:eastAsia="Times New Roman" w:hAnsi="Calibri" w:cs="Calibri"/>
                <w:b/>
                <w:bCs/>
              </w:rPr>
            </w:pPr>
            <w:r w:rsidRPr="005C1AB3">
              <w:rPr>
                <w:rFonts w:ascii="Calibri" w:eastAsia="Times New Roman" w:hAnsi="Calibri" w:cs="Calibri"/>
                <w:b/>
                <w:bCs/>
              </w:rPr>
              <w:t xml:space="preserve">Full-time </w:t>
            </w:r>
          </w:p>
        </w:tc>
        <w:tc>
          <w:tcPr>
            <w:tcW w:w="2340"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0D9F0F8" w14:textId="77777777" w:rsidR="00F43C72" w:rsidRPr="005C1AB3" w:rsidRDefault="00F43C72" w:rsidP="00B23B4B">
            <w:pPr>
              <w:rPr>
                <w:rFonts w:ascii="Calibri" w:eastAsia="Times New Roman" w:hAnsi="Calibri" w:cs="Calibri"/>
                <w:b/>
                <w:bCs/>
              </w:rPr>
            </w:pPr>
            <w:r w:rsidRPr="005C1AB3">
              <w:rPr>
                <w:rFonts w:ascii="Calibri" w:eastAsia="Times New Roman" w:hAnsi="Calibri" w:cs="Calibri"/>
                <w:b/>
                <w:bCs/>
              </w:rPr>
              <w:t>OIT Temp Services</w:t>
            </w:r>
          </w:p>
        </w:tc>
        <w:tc>
          <w:tcPr>
            <w:tcW w:w="2610"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3FE1FDB" w14:textId="77777777" w:rsidR="00F43C72" w:rsidRPr="005C1AB3" w:rsidRDefault="00F43C72" w:rsidP="00B23B4B">
            <w:pPr>
              <w:jc w:val="center"/>
              <w:rPr>
                <w:rFonts w:ascii="Calibri" w:eastAsia="Times New Roman" w:hAnsi="Calibri" w:cs="Calibri"/>
                <w:b/>
                <w:bCs/>
              </w:rPr>
            </w:pPr>
            <w:r w:rsidRPr="005C1AB3">
              <w:rPr>
                <w:rFonts w:ascii="Calibri" w:eastAsia="Times New Roman" w:hAnsi="Calibri" w:cs="Calibri"/>
                <w:b/>
                <w:bCs/>
              </w:rPr>
              <w:t>Tech Fee Temp Services</w:t>
            </w:r>
          </w:p>
        </w:tc>
      </w:tr>
      <w:tr w:rsidR="00F43C72" w:rsidRPr="005C1AB3" w14:paraId="6A9463C8" w14:textId="77777777" w:rsidTr="00B23B4B">
        <w:trPr>
          <w:trHeight w:val="287"/>
        </w:trPr>
        <w:tc>
          <w:tcPr>
            <w:tcW w:w="207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D5CEBD5" w14:textId="77777777" w:rsidR="00F43C72" w:rsidRPr="005C1AB3" w:rsidRDefault="00F43C72" w:rsidP="00B23B4B">
            <w:pPr>
              <w:rPr>
                <w:rFonts w:ascii="Calibri" w:eastAsia="Times New Roman" w:hAnsi="Calibri" w:cs="Calibri"/>
                <w:color w:val="000000"/>
              </w:rPr>
            </w:pPr>
            <w:r w:rsidRPr="005C1AB3">
              <w:rPr>
                <w:rFonts w:ascii="Calibri" w:eastAsia="Times New Roman" w:hAnsi="Calibri" w:cs="Calibri"/>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0D000EE"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of FTE</w:t>
            </w:r>
          </w:p>
        </w:tc>
        <w:tc>
          <w:tcPr>
            <w:tcW w:w="1334"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6C066EE" w14:textId="77777777" w:rsidR="00F43C72" w:rsidRPr="005C1AB3" w:rsidRDefault="00F43C72" w:rsidP="00B23B4B">
            <w:pPr>
              <w:jc w:val="center"/>
              <w:rPr>
                <w:rFonts w:ascii="Calibri" w:eastAsia="Times New Roman" w:hAnsi="Calibri" w:cs="Calibri"/>
                <w:color w:val="000000"/>
              </w:rPr>
            </w:pPr>
            <w:r>
              <w:rPr>
                <w:rFonts w:ascii="Calibri" w:eastAsia="Times New Roman" w:hAnsi="Calibri" w:cs="Calibri"/>
                <w:color w:val="000000"/>
              </w:rPr>
              <w:t>IT-Hourly</w:t>
            </w:r>
          </w:p>
        </w:tc>
        <w:tc>
          <w:tcPr>
            <w:tcW w:w="100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E398256"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CA(s)</w:t>
            </w:r>
          </w:p>
        </w:tc>
        <w:tc>
          <w:tcPr>
            <w:tcW w:w="1334"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F4A2131" w14:textId="77777777" w:rsidR="00F43C72" w:rsidRPr="005C1AB3" w:rsidRDefault="00F43C72" w:rsidP="00B23B4B">
            <w:pPr>
              <w:jc w:val="center"/>
              <w:rPr>
                <w:rFonts w:ascii="Calibri" w:eastAsia="Times New Roman" w:hAnsi="Calibri" w:cs="Calibri"/>
                <w:color w:val="000000"/>
              </w:rPr>
            </w:pPr>
            <w:r>
              <w:rPr>
                <w:rFonts w:ascii="Calibri" w:eastAsia="Times New Roman" w:hAnsi="Calibri" w:cs="Calibri"/>
                <w:color w:val="000000"/>
              </w:rPr>
              <w:t>IT-Hourly</w:t>
            </w:r>
          </w:p>
        </w:tc>
        <w:tc>
          <w:tcPr>
            <w:tcW w:w="127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9E829B2"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CA(s)</w:t>
            </w:r>
          </w:p>
        </w:tc>
      </w:tr>
      <w:tr w:rsidR="00F43C72" w:rsidRPr="005C1AB3" w14:paraId="1EC78B1D" w14:textId="77777777" w:rsidTr="00B23B4B">
        <w:trPr>
          <w:trHeight w:val="287"/>
        </w:trPr>
        <w:tc>
          <w:tcPr>
            <w:tcW w:w="207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9C4F2DB" w14:textId="77777777" w:rsidR="00F43C72" w:rsidRPr="005C1AB3" w:rsidRDefault="00F43C72" w:rsidP="00B23B4B">
            <w:pPr>
              <w:rPr>
                <w:rFonts w:ascii="Calibri" w:eastAsia="Times New Roman" w:hAnsi="Calibri" w:cs="Calibri"/>
              </w:rPr>
            </w:pPr>
            <w:r w:rsidRPr="005C1AB3">
              <w:rPr>
                <w:rFonts w:ascii="Calibri" w:eastAsia="Times New Roman" w:hAnsi="Calibri" w:cs="Calibri"/>
              </w:rPr>
              <w:t>Office of AVP &amp; CIO</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3A5976B"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1</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32AED83C"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78AA5314"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39422BF0"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A9C71D3"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r>
      <w:tr w:rsidR="00F43C72" w:rsidRPr="005C1AB3" w14:paraId="5D17ABF9" w14:textId="77777777" w:rsidTr="00B23B4B">
        <w:trPr>
          <w:trHeight w:val="287"/>
        </w:trPr>
        <w:tc>
          <w:tcPr>
            <w:tcW w:w="2070" w:type="dxa"/>
            <w:tcBorders>
              <w:top w:val="nil"/>
              <w:left w:val="single" w:sz="4" w:space="0" w:color="auto"/>
              <w:bottom w:val="single" w:sz="4" w:space="0" w:color="auto"/>
              <w:right w:val="single" w:sz="4" w:space="0" w:color="auto"/>
            </w:tcBorders>
            <w:shd w:val="clear" w:color="000000" w:fill="DDEBF7"/>
            <w:noWrap/>
            <w:vAlign w:val="bottom"/>
            <w:hideMark/>
          </w:tcPr>
          <w:p w14:paraId="68309ABE" w14:textId="77777777" w:rsidR="00F43C72" w:rsidRPr="005C1AB3" w:rsidRDefault="00F43C72" w:rsidP="00B23B4B">
            <w:pPr>
              <w:rPr>
                <w:rFonts w:ascii="Calibri" w:eastAsia="Times New Roman" w:hAnsi="Calibri" w:cs="Calibri"/>
              </w:rPr>
            </w:pPr>
            <w:r w:rsidRPr="005C1AB3">
              <w:rPr>
                <w:rFonts w:ascii="Calibri" w:eastAsia="Times New Roman" w:hAnsi="Calibri" w:cs="Calibri"/>
              </w:rPr>
              <w:t>Grant Support</w:t>
            </w:r>
          </w:p>
        </w:tc>
        <w:tc>
          <w:tcPr>
            <w:tcW w:w="1170" w:type="dxa"/>
            <w:tcBorders>
              <w:top w:val="nil"/>
              <w:left w:val="nil"/>
              <w:bottom w:val="single" w:sz="4" w:space="0" w:color="auto"/>
              <w:right w:val="single" w:sz="4" w:space="0" w:color="auto"/>
            </w:tcBorders>
            <w:shd w:val="clear" w:color="auto" w:fill="auto"/>
            <w:noWrap/>
            <w:vAlign w:val="bottom"/>
            <w:hideMark/>
          </w:tcPr>
          <w:p w14:paraId="2BAD689B"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1</w:t>
            </w:r>
          </w:p>
        </w:tc>
        <w:tc>
          <w:tcPr>
            <w:tcW w:w="1334" w:type="dxa"/>
            <w:tcBorders>
              <w:top w:val="nil"/>
              <w:left w:val="nil"/>
              <w:bottom w:val="single" w:sz="4" w:space="0" w:color="auto"/>
              <w:right w:val="single" w:sz="4" w:space="0" w:color="auto"/>
            </w:tcBorders>
            <w:shd w:val="clear" w:color="auto" w:fill="auto"/>
            <w:noWrap/>
            <w:vAlign w:val="bottom"/>
            <w:hideMark/>
          </w:tcPr>
          <w:p w14:paraId="3692C645"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006" w:type="dxa"/>
            <w:tcBorders>
              <w:top w:val="nil"/>
              <w:left w:val="nil"/>
              <w:bottom w:val="single" w:sz="4" w:space="0" w:color="auto"/>
              <w:right w:val="single" w:sz="4" w:space="0" w:color="auto"/>
            </w:tcBorders>
            <w:shd w:val="clear" w:color="auto" w:fill="auto"/>
            <w:noWrap/>
            <w:vAlign w:val="bottom"/>
            <w:hideMark/>
          </w:tcPr>
          <w:p w14:paraId="37CD153E"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51B4ACA3"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4FBD23"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r>
      <w:tr w:rsidR="00F43C72" w:rsidRPr="005C1AB3" w14:paraId="6B9C2D91" w14:textId="77777777" w:rsidTr="00B23B4B">
        <w:trPr>
          <w:trHeight w:val="287"/>
        </w:trPr>
        <w:tc>
          <w:tcPr>
            <w:tcW w:w="2070" w:type="dxa"/>
            <w:tcBorders>
              <w:top w:val="nil"/>
              <w:left w:val="single" w:sz="4" w:space="0" w:color="auto"/>
              <w:bottom w:val="single" w:sz="4" w:space="0" w:color="auto"/>
              <w:right w:val="single" w:sz="4" w:space="0" w:color="auto"/>
            </w:tcBorders>
            <w:shd w:val="clear" w:color="000000" w:fill="DDEBF7"/>
            <w:noWrap/>
            <w:vAlign w:val="bottom"/>
            <w:hideMark/>
          </w:tcPr>
          <w:p w14:paraId="702D5B80" w14:textId="77777777" w:rsidR="00F43C72" w:rsidRPr="005C1AB3" w:rsidRDefault="00F43C72" w:rsidP="00B23B4B">
            <w:pPr>
              <w:rPr>
                <w:rFonts w:ascii="Calibri" w:eastAsia="Times New Roman" w:hAnsi="Calibri" w:cs="Calibri"/>
              </w:rPr>
            </w:pPr>
            <w:r w:rsidRPr="005C1AB3">
              <w:rPr>
                <w:rFonts w:ascii="Calibri" w:eastAsia="Times New Roman" w:hAnsi="Calibri" w:cs="Calibri"/>
              </w:rPr>
              <w:t xml:space="preserve">Infrastructure </w:t>
            </w:r>
          </w:p>
        </w:tc>
        <w:tc>
          <w:tcPr>
            <w:tcW w:w="1170" w:type="dxa"/>
            <w:tcBorders>
              <w:top w:val="nil"/>
              <w:left w:val="nil"/>
              <w:bottom w:val="single" w:sz="4" w:space="0" w:color="auto"/>
              <w:right w:val="single" w:sz="4" w:space="0" w:color="auto"/>
            </w:tcBorders>
            <w:shd w:val="clear" w:color="auto" w:fill="auto"/>
            <w:noWrap/>
            <w:vAlign w:val="bottom"/>
            <w:hideMark/>
          </w:tcPr>
          <w:p w14:paraId="171C3ADC"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14</w:t>
            </w:r>
          </w:p>
        </w:tc>
        <w:tc>
          <w:tcPr>
            <w:tcW w:w="1334" w:type="dxa"/>
            <w:tcBorders>
              <w:top w:val="nil"/>
              <w:left w:val="nil"/>
              <w:bottom w:val="single" w:sz="4" w:space="0" w:color="auto"/>
              <w:right w:val="single" w:sz="4" w:space="0" w:color="auto"/>
            </w:tcBorders>
            <w:shd w:val="clear" w:color="auto" w:fill="auto"/>
            <w:noWrap/>
            <w:vAlign w:val="bottom"/>
            <w:hideMark/>
          </w:tcPr>
          <w:p w14:paraId="310AB90E"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3</w:t>
            </w:r>
          </w:p>
        </w:tc>
        <w:tc>
          <w:tcPr>
            <w:tcW w:w="1006" w:type="dxa"/>
            <w:tcBorders>
              <w:top w:val="nil"/>
              <w:left w:val="nil"/>
              <w:bottom w:val="single" w:sz="4" w:space="0" w:color="auto"/>
              <w:right w:val="single" w:sz="4" w:space="0" w:color="auto"/>
            </w:tcBorders>
            <w:shd w:val="clear" w:color="auto" w:fill="auto"/>
            <w:noWrap/>
            <w:vAlign w:val="bottom"/>
            <w:hideMark/>
          </w:tcPr>
          <w:p w14:paraId="036A0B3B"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2</w:t>
            </w:r>
          </w:p>
        </w:tc>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163D924E"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2272D5"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r>
      <w:tr w:rsidR="00F43C72" w:rsidRPr="005C1AB3" w14:paraId="0792301B" w14:textId="77777777" w:rsidTr="00B23B4B">
        <w:trPr>
          <w:trHeight w:val="287"/>
        </w:trPr>
        <w:tc>
          <w:tcPr>
            <w:tcW w:w="2070" w:type="dxa"/>
            <w:tcBorders>
              <w:top w:val="nil"/>
              <w:left w:val="single" w:sz="4" w:space="0" w:color="auto"/>
              <w:bottom w:val="single" w:sz="4" w:space="0" w:color="auto"/>
              <w:right w:val="single" w:sz="4" w:space="0" w:color="auto"/>
            </w:tcBorders>
            <w:shd w:val="clear" w:color="000000" w:fill="DDEBF7"/>
            <w:noWrap/>
            <w:vAlign w:val="bottom"/>
            <w:hideMark/>
          </w:tcPr>
          <w:p w14:paraId="618D0BDC" w14:textId="77777777" w:rsidR="00F43C72" w:rsidRPr="005C1AB3" w:rsidRDefault="00F43C72" w:rsidP="00B23B4B">
            <w:pPr>
              <w:rPr>
                <w:rFonts w:ascii="Calibri" w:eastAsia="Times New Roman" w:hAnsi="Calibri" w:cs="Calibri"/>
              </w:rPr>
            </w:pPr>
            <w:r w:rsidRPr="005C1AB3">
              <w:rPr>
                <w:rFonts w:ascii="Calibri" w:eastAsia="Times New Roman" w:hAnsi="Calibri" w:cs="Calibri"/>
              </w:rPr>
              <w:t>Frontline Services</w:t>
            </w:r>
          </w:p>
        </w:tc>
        <w:tc>
          <w:tcPr>
            <w:tcW w:w="1170" w:type="dxa"/>
            <w:tcBorders>
              <w:top w:val="nil"/>
              <w:left w:val="nil"/>
              <w:bottom w:val="single" w:sz="4" w:space="0" w:color="auto"/>
              <w:right w:val="single" w:sz="4" w:space="0" w:color="auto"/>
            </w:tcBorders>
            <w:shd w:val="clear" w:color="auto" w:fill="auto"/>
            <w:noWrap/>
            <w:vAlign w:val="bottom"/>
            <w:hideMark/>
          </w:tcPr>
          <w:p w14:paraId="7B0CDE3F" w14:textId="77777777" w:rsidR="00F43C72" w:rsidRPr="005C1AB3" w:rsidRDefault="00F43C72" w:rsidP="00B23B4B">
            <w:pPr>
              <w:jc w:val="center"/>
              <w:rPr>
                <w:rFonts w:ascii="Calibri" w:eastAsia="Times New Roman" w:hAnsi="Calibri" w:cs="Calibri"/>
                <w:color w:val="000000"/>
              </w:rPr>
            </w:pPr>
            <w:r>
              <w:rPr>
                <w:rFonts w:ascii="Calibri" w:eastAsia="Times New Roman" w:hAnsi="Calibri" w:cs="Calibri"/>
                <w:color w:val="000000"/>
              </w:rPr>
              <w:t>15</w:t>
            </w:r>
          </w:p>
        </w:tc>
        <w:tc>
          <w:tcPr>
            <w:tcW w:w="1334" w:type="dxa"/>
            <w:tcBorders>
              <w:top w:val="nil"/>
              <w:left w:val="nil"/>
              <w:bottom w:val="single" w:sz="4" w:space="0" w:color="auto"/>
              <w:right w:val="single" w:sz="4" w:space="0" w:color="auto"/>
            </w:tcBorders>
            <w:shd w:val="clear" w:color="auto" w:fill="auto"/>
            <w:noWrap/>
            <w:vAlign w:val="bottom"/>
            <w:hideMark/>
          </w:tcPr>
          <w:p w14:paraId="37B7033C"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006" w:type="dxa"/>
            <w:tcBorders>
              <w:top w:val="nil"/>
              <w:left w:val="nil"/>
              <w:bottom w:val="single" w:sz="4" w:space="0" w:color="auto"/>
              <w:right w:val="single" w:sz="4" w:space="0" w:color="auto"/>
            </w:tcBorders>
            <w:shd w:val="clear" w:color="auto" w:fill="auto"/>
            <w:noWrap/>
            <w:vAlign w:val="bottom"/>
            <w:hideMark/>
          </w:tcPr>
          <w:p w14:paraId="0303E174" w14:textId="77777777" w:rsidR="00F43C72" w:rsidRPr="005C1AB3" w:rsidRDefault="00F43C72" w:rsidP="00B23B4B">
            <w:pPr>
              <w:jc w:val="center"/>
              <w:rPr>
                <w:rFonts w:ascii="Calibri" w:eastAsia="Times New Roman" w:hAnsi="Calibri" w:cs="Calibri"/>
                <w:color w:val="000000"/>
              </w:rPr>
            </w:pPr>
            <w:r>
              <w:rPr>
                <w:rFonts w:ascii="Calibri" w:eastAsia="Times New Roman" w:hAnsi="Calibri" w:cs="Calibri"/>
                <w:color w:val="000000"/>
              </w:rPr>
              <w:t>2</w:t>
            </w:r>
          </w:p>
        </w:tc>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46ECCBA6" w14:textId="77777777" w:rsidR="00F43C72" w:rsidRPr="005C1AB3" w:rsidRDefault="00F43C72" w:rsidP="00B23B4B">
            <w:pPr>
              <w:jc w:val="center"/>
              <w:rPr>
                <w:rFonts w:ascii="Calibri" w:eastAsia="Times New Roman" w:hAnsi="Calibri" w:cs="Calibri"/>
                <w:color w:val="000000"/>
              </w:rPr>
            </w:pPr>
            <w:r>
              <w:rPr>
                <w:rFonts w:ascii="Calibri" w:eastAsia="Times New Roman" w:hAnsi="Calibri" w:cs="Calibri"/>
                <w:color w:val="000000"/>
              </w:rPr>
              <w:t>16</w:t>
            </w:r>
          </w:p>
        </w:tc>
        <w:tc>
          <w:tcPr>
            <w:tcW w:w="1276" w:type="dxa"/>
            <w:tcBorders>
              <w:top w:val="nil"/>
              <w:left w:val="nil"/>
              <w:bottom w:val="single" w:sz="4" w:space="0" w:color="auto"/>
              <w:right w:val="single" w:sz="4" w:space="0" w:color="auto"/>
            </w:tcBorders>
            <w:shd w:val="clear" w:color="auto" w:fill="auto"/>
            <w:noWrap/>
            <w:vAlign w:val="bottom"/>
            <w:hideMark/>
          </w:tcPr>
          <w:p w14:paraId="054D751B" w14:textId="77777777" w:rsidR="00F43C72" w:rsidRPr="005C1AB3" w:rsidRDefault="00F43C72" w:rsidP="00B23B4B">
            <w:pPr>
              <w:jc w:val="center"/>
              <w:rPr>
                <w:rFonts w:ascii="Calibri" w:eastAsia="Times New Roman" w:hAnsi="Calibri" w:cs="Calibri"/>
                <w:color w:val="000000"/>
              </w:rPr>
            </w:pPr>
            <w:r>
              <w:rPr>
                <w:rFonts w:ascii="Calibri" w:eastAsia="Times New Roman" w:hAnsi="Calibri" w:cs="Calibri"/>
                <w:color w:val="000000"/>
              </w:rPr>
              <w:t>24</w:t>
            </w:r>
          </w:p>
        </w:tc>
      </w:tr>
      <w:tr w:rsidR="00F43C72" w:rsidRPr="005C1AB3" w14:paraId="1B0C1315" w14:textId="77777777" w:rsidTr="00B23B4B">
        <w:trPr>
          <w:trHeight w:val="287"/>
        </w:trPr>
        <w:tc>
          <w:tcPr>
            <w:tcW w:w="2070" w:type="dxa"/>
            <w:tcBorders>
              <w:top w:val="nil"/>
              <w:left w:val="single" w:sz="4" w:space="0" w:color="auto"/>
              <w:bottom w:val="single" w:sz="4" w:space="0" w:color="auto"/>
              <w:right w:val="single" w:sz="4" w:space="0" w:color="auto"/>
            </w:tcBorders>
            <w:shd w:val="clear" w:color="000000" w:fill="DDEBF7"/>
            <w:noWrap/>
            <w:vAlign w:val="bottom"/>
            <w:hideMark/>
          </w:tcPr>
          <w:p w14:paraId="0E4C1E21" w14:textId="77777777" w:rsidR="00F43C72" w:rsidRPr="005C1AB3" w:rsidRDefault="00F43C72" w:rsidP="00B23B4B">
            <w:pPr>
              <w:rPr>
                <w:rFonts w:ascii="Calibri" w:eastAsia="Times New Roman" w:hAnsi="Calibri" w:cs="Calibri"/>
              </w:rPr>
            </w:pPr>
            <w:r w:rsidRPr="005C1AB3">
              <w:rPr>
                <w:rFonts w:ascii="Calibri" w:eastAsia="Times New Roman" w:hAnsi="Calibri" w:cs="Calibri"/>
              </w:rPr>
              <w:t>Academic Services</w:t>
            </w:r>
          </w:p>
        </w:tc>
        <w:tc>
          <w:tcPr>
            <w:tcW w:w="1170" w:type="dxa"/>
            <w:tcBorders>
              <w:top w:val="nil"/>
              <w:left w:val="nil"/>
              <w:bottom w:val="single" w:sz="4" w:space="0" w:color="auto"/>
              <w:right w:val="single" w:sz="4" w:space="0" w:color="auto"/>
            </w:tcBorders>
            <w:shd w:val="clear" w:color="auto" w:fill="auto"/>
            <w:noWrap/>
            <w:vAlign w:val="bottom"/>
            <w:hideMark/>
          </w:tcPr>
          <w:p w14:paraId="192C92CF"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1</w:t>
            </w:r>
          </w:p>
        </w:tc>
        <w:tc>
          <w:tcPr>
            <w:tcW w:w="1334" w:type="dxa"/>
            <w:tcBorders>
              <w:top w:val="nil"/>
              <w:left w:val="nil"/>
              <w:bottom w:val="single" w:sz="4" w:space="0" w:color="auto"/>
              <w:right w:val="single" w:sz="4" w:space="0" w:color="auto"/>
            </w:tcBorders>
            <w:shd w:val="clear" w:color="auto" w:fill="auto"/>
            <w:noWrap/>
            <w:vAlign w:val="bottom"/>
            <w:hideMark/>
          </w:tcPr>
          <w:p w14:paraId="5E08D93A"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1</w:t>
            </w:r>
          </w:p>
        </w:tc>
        <w:tc>
          <w:tcPr>
            <w:tcW w:w="1006" w:type="dxa"/>
            <w:tcBorders>
              <w:top w:val="nil"/>
              <w:left w:val="nil"/>
              <w:bottom w:val="single" w:sz="4" w:space="0" w:color="auto"/>
              <w:right w:val="single" w:sz="4" w:space="0" w:color="auto"/>
            </w:tcBorders>
            <w:shd w:val="clear" w:color="auto" w:fill="auto"/>
            <w:noWrap/>
            <w:vAlign w:val="bottom"/>
            <w:hideMark/>
          </w:tcPr>
          <w:p w14:paraId="14827198"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6B4CA0CB"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14:paraId="75C17E02"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6</w:t>
            </w:r>
          </w:p>
        </w:tc>
      </w:tr>
      <w:tr w:rsidR="00F43C72" w:rsidRPr="005C1AB3" w14:paraId="756BBF39" w14:textId="77777777" w:rsidTr="00B23B4B">
        <w:trPr>
          <w:trHeight w:val="287"/>
        </w:trPr>
        <w:tc>
          <w:tcPr>
            <w:tcW w:w="2070" w:type="dxa"/>
            <w:tcBorders>
              <w:top w:val="nil"/>
              <w:left w:val="single" w:sz="4" w:space="0" w:color="auto"/>
              <w:bottom w:val="single" w:sz="4" w:space="0" w:color="auto"/>
              <w:right w:val="single" w:sz="4" w:space="0" w:color="auto"/>
            </w:tcBorders>
            <w:shd w:val="clear" w:color="000000" w:fill="DDEBF7"/>
            <w:noWrap/>
            <w:vAlign w:val="bottom"/>
            <w:hideMark/>
          </w:tcPr>
          <w:p w14:paraId="3944C5F3" w14:textId="77777777" w:rsidR="00F43C72" w:rsidRPr="005C1AB3" w:rsidRDefault="00F43C72" w:rsidP="00B23B4B">
            <w:pPr>
              <w:rPr>
                <w:rFonts w:ascii="Calibri" w:eastAsia="Times New Roman" w:hAnsi="Calibri" w:cs="Calibri"/>
              </w:rPr>
            </w:pPr>
            <w:r w:rsidRPr="005C1AB3">
              <w:rPr>
                <w:rFonts w:ascii="Calibri" w:eastAsia="Times New Roman" w:hAnsi="Calibri" w:cs="Calibri"/>
              </w:rPr>
              <w:t xml:space="preserve">Application </w:t>
            </w:r>
            <w:r>
              <w:rPr>
                <w:rFonts w:ascii="Calibri" w:eastAsia="Times New Roman" w:hAnsi="Calibri" w:cs="Calibri"/>
              </w:rPr>
              <w:t>Services</w:t>
            </w:r>
          </w:p>
        </w:tc>
        <w:tc>
          <w:tcPr>
            <w:tcW w:w="1170" w:type="dxa"/>
            <w:tcBorders>
              <w:top w:val="nil"/>
              <w:left w:val="nil"/>
              <w:bottom w:val="single" w:sz="4" w:space="0" w:color="auto"/>
              <w:right w:val="single" w:sz="4" w:space="0" w:color="auto"/>
            </w:tcBorders>
            <w:shd w:val="clear" w:color="auto" w:fill="auto"/>
            <w:noWrap/>
            <w:vAlign w:val="bottom"/>
            <w:hideMark/>
          </w:tcPr>
          <w:p w14:paraId="1E6AD365"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6</w:t>
            </w:r>
          </w:p>
        </w:tc>
        <w:tc>
          <w:tcPr>
            <w:tcW w:w="1334" w:type="dxa"/>
            <w:tcBorders>
              <w:top w:val="nil"/>
              <w:left w:val="nil"/>
              <w:bottom w:val="single" w:sz="4" w:space="0" w:color="auto"/>
              <w:right w:val="single" w:sz="4" w:space="0" w:color="auto"/>
            </w:tcBorders>
            <w:shd w:val="clear" w:color="auto" w:fill="auto"/>
            <w:noWrap/>
            <w:vAlign w:val="bottom"/>
            <w:hideMark/>
          </w:tcPr>
          <w:p w14:paraId="033C948C"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2</w:t>
            </w:r>
          </w:p>
        </w:tc>
        <w:tc>
          <w:tcPr>
            <w:tcW w:w="1006" w:type="dxa"/>
            <w:tcBorders>
              <w:top w:val="nil"/>
              <w:left w:val="nil"/>
              <w:bottom w:val="single" w:sz="4" w:space="0" w:color="auto"/>
              <w:right w:val="single" w:sz="4" w:space="0" w:color="auto"/>
            </w:tcBorders>
            <w:shd w:val="clear" w:color="auto" w:fill="auto"/>
            <w:noWrap/>
            <w:vAlign w:val="bottom"/>
            <w:hideMark/>
          </w:tcPr>
          <w:p w14:paraId="461B83F1"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28A1A087"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981BB4"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r>
      <w:tr w:rsidR="00F43C72" w:rsidRPr="005C1AB3" w14:paraId="046D5D66" w14:textId="77777777" w:rsidTr="00B23B4B">
        <w:trPr>
          <w:trHeight w:val="287"/>
        </w:trPr>
        <w:tc>
          <w:tcPr>
            <w:tcW w:w="2070" w:type="dxa"/>
            <w:tcBorders>
              <w:top w:val="nil"/>
              <w:left w:val="single" w:sz="4" w:space="0" w:color="auto"/>
              <w:bottom w:val="single" w:sz="4" w:space="0" w:color="auto"/>
              <w:right w:val="single" w:sz="4" w:space="0" w:color="auto"/>
            </w:tcBorders>
            <w:shd w:val="clear" w:color="000000" w:fill="DDEBF7"/>
            <w:noWrap/>
            <w:vAlign w:val="bottom"/>
            <w:hideMark/>
          </w:tcPr>
          <w:p w14:paraId="4193F10E" w14:textId="77777777" w:rsidR="00F43C72" w:rsidRPr="005C1AB3" w:rsidRDefault="00F43C72" w:rsidP="00B23B4B">
            <w:pPr>
              <w:rPr>
                <w:rFonts w:ascii="Calibri" w:eastAsia="Times New Roman" w:hAnsi="Calibri" w:cs="Calibri"/>
              </w:rPr>
            </w:pPr>
            <w:r w:rsidRPr="005C1AB3">
              <w:rPr>
                <w:rFonts w:ascii="Calibri" w:eastAsia="Times New Roman" w:hAnsi="Calibri" w:cs="Calibri"/>
              </w:rPr>
              <w:t>IT Business Services</w:t>
            </w:r>
          </w:p>
        </w:tc>
        <w:tc>
          <w:tcPr>
            <w:tcW w:w="1170" w:type="dxa"/>
            <w:tcBorders>
              <w:top w:val="nil"/>
              <w:left w:val="nil"/>
              <w:bottom w:val="single" w:sz="4" w:space="0" w:color="auto"/>
              <w:right w:val="single" w:sz="4" w:space="0" w:color="auto"/>
            </w:tcBorders>
            <w:shd w:val="clear" w:color="auto" w:fill="auto"/>
            <w:noWrap/>
            <w:vAlign w:val="bottom"/>
            <w:hideMark/>
          </w:tcPr>
          <w:p w14:paraId="63938FF5"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2</w:t>
            </w:r>
          </w:p>
        </w:tc>
        <w:tc>
          <w:tcPr>
            <w:tcW w:w="1334" w:type="dxa"/>
            <w:tcBorders>
              <w:top w:val="nil"/>
              <w:left w:val="nil"/>
              <w:bottom w:val="single" w:sz="4" w:space="0" w:color="auto"/>
              <w:right w:val="single" w:sz="4" w:space="0" w:color="auto"/>
            </w:tcBorders>
            <w:shd w:val="clear" w:color="auto" w:fill="auto"/>
            <w:noWrap/>
            <w:vAlign w:val="bottom"/>
            <w:hideMark/>
          </w:tcPr>
          <w:p w14:paraId="2F069D18"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1</w:t>
            </w:r>
          </w:p>
        </w:tc>
        <w:tc>
          <w:tcPr>
            <w:tcW w:w="1006" w:type="dxa"/>
            <w:tcBorders>
              <w:top w:val="nil"/>
              <w:left w:val="nil"/>
              <w:bottom w:val="single" w:sz="4" w:space="0" w:color="auto"/>
              <w:right w:val="single" w:sz="4" w:space="0" w:color="auto"/>
            </w:tcBorders>
            <w:shd w:val="clear" w:color="auto" w:fill="auto"/>
            <w:noWrap/>
            <w:vAlign w:val="bottom"/>
            <w:hideMark/>
          </w:tcPr>
          <w:p w14:paraId="2BC57B8F"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5221EE9F"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CC2326"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r>
      <w:tr w:rsidR="00F43C72" w:rsidRPr="005C1AB3" w14:paraId="6815643A" w14:textId="77777777" w:rsidTr="00B23B4B">
        <w:trPr>
          <w:trHeight w:val="287"/>
        </w:trPr>
        <w:tc>
          <w:tcPr>
            <w:tcW w:w="2070" w:type="dxa"/>
            <w:tcBorders>
              <w:top w:val="nil"/>
              <w:left w:val="single" w:sz="4" w:space="0" w:color="auto"/>
              <w:bottom w:val="single" w:sz="4" w:space="0" w:color="auto"/>
              <w:right w:val="single" w:sz="4" w:space="0" w:color="auto"/>
            </w:tcBorders>
            <w:shd w:val="clear" w:color="000000" w:fill="DDEBF7"/>
            <w:noWrap/>
            <w:vAlign w:val="bottom"/>
            <w:hideMark/>
          </w:tcPr>
          <w:p w14:paraId="72A4B771" w14:textId="77777777" w:rsidR="00F43C72" w:rsidRPr="005C1AB3" w:rsidRDefault="00F43C72" w:rsidP="00B23B4B">
            <w:pPr>
              <w:rPr>
                <w:rFonts w:ascii="Calibri" w:eastAsia="Times New Roman" w:hAnsi="Calibri" w:cs="Calibri"/>
              </w:rPr>
            </w:pPr>
            <w:r w:rsidRPr="005C1AB3">
              <w:rPr>
                <w:rFonts w:ascii="Calibri" w:eastAsia="Times New Roman" w:hAnsi="Calibri" w:cs="Calibri"/>
              </w:rPr>
              <w:t xml:space="preserve">School/Division Labs </w:t>
            </w:r>
          </w:p>
        </w:tc>
        <w:tc>
          <w:tcPr>
            <w:tcW w:w="1170" w:type="dxa"/>
            <w:tcBorders>
              <w:top w:val="nil"/>
              <w:left w:val="nil"/>
              <w:bottom w:val="single" w:sz="4" w:space="0" w:color="auto"/>
              <w:right w:val="single" w:sz="4" w:space="0" w:color="auto"/>
            </w:tcBorders>
            <w:shd w:val="clear" w:color="auto" w:fill="auto"/>
            <w:noWrap/>
            <w:vAlign w:val="bottom"/>
            <w:hideMark/>
          </w:tcPr>
          <w:p w14:paraId="341E5C64"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334" w:type="dxa"/>
            <w:tcBorders>
              <w:top w:val="nil"/>
              <w:left w:val="nil"/>
              <w:bottom w:val="single" w:sz="4" w:space="0" w:color="auto"/>
              <w:right w:val="single" w:sz="4" w:space="0" w:color="auto"/>
            </w:tcBorders>
            <w:shd w:val="clear" w:color="auto" w:fill="auto"/>
            <w:noWrap/>
            <w:vAlign w:val="bottom"/>
            <w:hideMark/>
          </w:tcPr>
          <w:p w14:paraId="0BCB495D"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006" w:type="dxa"/>
            <w:tcBorders>
              <w:top w:val="nil"/>
              <w:left w:val="nil"/>
              <w:bottom w:val="single" w:sz="4" w:space="0" w:color="auto"/>
              <w:right w:val="single" w:sz="4" w:space="0" w:color="auto"/>
            </w:tcBorders>
            <w:shd w:val="clear" w:color="auto" w:fill="auto"/>
            <w:noWrap/>
            <w:vAlign w:val="bottom"/>
            <w:hideMark/>
          </w:tcPr>
          <w:p w14:paraId="10CA30E1"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37C1F524"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E631E8" w14:textId="77777777" w:rsidR="00F43C72" w:rsidRPr="005C1AB3" w:rsidRDefault="00F43C72" w:rsidP="00B23B4B">
            <w:pPr>
              <w:jc w:val="center"/>
              <w:rPr>
                <w:rFonts w:ascii="Calibri" w:eastAsia="Times New Roman" w:hAnsi="Calibri" w:cs="Calibri"/>
                <w:color w:val="000000"/>
              </w:rPr>
            </w:pPr>
            <w:r w:rsidRPr="005C1AB3">
              <w:rPr>
                <w:rFonts w:ascii="Calibri" w:eastAsia="Times New Roman" w:hAnsi="Calibri" w:cs="Calibri"/>
                <w:color w:val="000000"/>
              </w:rPr>
              <w:t>6</w:t>
            </w:r>
          </w:p>
        </w:tc>
      </w:tr>
      <w:tr w:rsidR="00F43C72" w:rsidRPr="005C1AB3" w14:paraId="0C9E6307" w14:textId="77777777" w:rsidTr="00B23B4B">
        <w:trPr>
          <w:trHeight w:val="287"/>
        </w:trPr>
        <w:tc>
          <w:tcPr>
            <w:tcW w:w="2070" w:type="dxa"/>
            <w:tcBorders>
              <w:top w:val="nil"/>
              <w:left w:val="single" w:sz="4" w:space="0" w:color="auto"/>
              <w:bottom w:val="single" w:sz="4" w:space="0" w:color="auto"/>
              <w:right w:val="single" w:sz="4" w:space="0" w:color="auto"/>
            </w:tcBorders>
            <w:shd w:val="clear" w:color="000000" w:fill="DDEBF7"/>
            <w:noWrap/>
            <w:vAlign w:val="bottom"/>
            <w:hideMark/>
          </w:tcPr>
          <w:p w14:paraId="17B2E1D6" w14:textId="77777777" w:rsidR="00F43C72" w:rsidRPr="005C1AB3" w:rsidRDefault="00F43C72" w:rsidP="00B23B4B">
            <w:pPr>
              <w:rPr>
                <w:rFonts w:ascii="Calibri" w:eastAsia="Times New Roman" w:hAnsi="Calibri" w:cs="Calibri"/>
                <w:b/>
                <w:bCs/>
                <w:color w:val="000000"/>
              </w:rPr>
            </w:pPr>
            <w:r w:rsidRPr="005C1AB3">
              <w:rPr>
                <w:rFonts w:ascii="Calibri" w:eastAsia="Times New Roman" w:hAnsi="Calibri" w:cs="Calibri"/>
                <w:b/>
                <w:bCs/>
                <w:color w:val="000000"/>
              </w:rPr>
              <w:t xml:space="preserve">Total Personnel </w:t>
            </w:r>
          </w:p>
        </w:tc>
        <w:tc>
          <w:tcPr>
            <w:tcW w:w="1170" w:type="dxa"/>
            <w:tcBorders>
              <w:top w:val="nil"/>
              <w:left w:val="nil"/>
              <w:bottom w:val="single" w:sz="4" w:space="0" w:color="auto"/>
              <w:right w:val="single" w:sz="4" w:space="0" w:color="auto"/>
            </w:tcBorders>
            <w:shd w:val="clear" w:color="auto" w:fill="auto"/>
            <w:noWrap/>
            <w:vAlign w:val="bottom"/>
          </w:tcPr>
          <w:p w14:paraId="448E7D46" w14:textId="77777777" w:rsidR="00F43C72" w:rsidRPr="005C1AB3" w:rsidRDefault="00F43C72" w:rsidP="00B23B4B">
            <w:pPr>
              <w:jc w:val="center"/>
              <w:rPr>
                <w:rFonts w:ascii="Calibri" w:eastAsia="Times New Roman" w:hAnsi="Calibri" w:cs="Calibri"/>
                <w:b/>
                <w:bCs/>
                <w:color w:val="000000"/>
              </w:rPr>
            </w:pPr>
            <w:r>
              <w:rPr>
                <w:rFonts w:ascii="Calibri" w:eastAsia="Times New Roman" w:hAnsi="Calibri" w:cs="Calibri"/>
                <w:b/>
                <w:bCs/>
                <w:color w:val="000000"/>
              </w:rPr>
              <w:t>40</w:t>
            </w:r>
          </w:p>
        </w:tc>
        <w:tc>
          <w:tcPr>
            <w:tcW w:w="1334" w:type="dxa"/>
            <w:tcBorders>
              <w:top w:val="nil"/>
              <w:left w:val="nil"/>
              <w:bottom w:val="single" w:sz="4" w:space="0" w:color="auto"/>
              <w:right w:val="single" w:sz="4" w:space="0" w:color="auto"/>
            </w:tcBorders>
            <w:shd w:val="clear" w:color="auto" w:fill="auto"/>
            <w:noWrap/>
            <w:vAlign w:val="bottom"/>
          </w:tcPr>
          <w:p w14:paraId="2968B88E" w14:textId="77777777" w:rsidR="00F43C72" w:rsidRPr="005C1AB3" w:rsidRDefault="00F43C72" w:rsidP="00B23B4B">
            <w:pPr>
              <w:jc w:val="center"/>
              <w:rPr>
                <w:rFonts w:ascii="Calibri" w:eastAsia="Times New Roman" w:hAnsi="Calibri" w:cs="Calibri"/>
                <w:b/>
                <w:bCs/>
                <w:color w:val="000000"/>
              </w:rPr>
            </w:pPr>
            <w:r>
              <w:rPr>
                <w:rFonts w:ascii="Calibri" w:eastAsia="Times New Roman" w:hAnsi="Calibri" w:cs="Calibri"/>
                <w:b/>
                <w:bCs/>
                <w:color w:val="000000"/>
              </w:rPr>
              <w:t>7</w:t>
            </w:r>
          </w:p>
        </w:tc>
        <w:tc>
          <w:tcPr>
            <w:tcW w:w="1006" w:type="dxa"/>
            <w:tcBorders>
              <w:top w:val="nil"/>
              <w:left w:val="nil"/>
              <w:bottom w:val="single" w:sz="4" w:space="0" w:color="auto"/>
              <w:right w:val="single" w:sz="4" w:space="0" w:color="auto"/>
            </w:tcBorders>
            <w:shd w:val="clear" w:color="auto" w:fill="auto"/>
            <w:noWrap/>
            <w:vAlign w:val="bottom"/>
          </w:tcPr>
          <w:p w14:paraId="317CD60F" w14:textId="77777777" w:rsidR="00F43C72" w:rsidRPr="005C1AB3" w:rsidRDefault="00F43C72" w:rsidP="00B23B4B">
            <w:pPr>
              <w:jc w:val="center"/>
              <w:rPr>
                <w:rFonts w:ascii="Calibri" w:eastAsia="Times New Roman" w:hAnsi="Calibri" w:cs="Calibri"/>
                <w:b/>
                <w:bCs/>
                <w:color w:val="000000"/>
              </w:rPr>
            </w:pPr>
            <w:r>
              <w:rPr>
                <w:rFonts w:ascii="Calibri" w:eastAsia="Times New Roman" w:hAnsi="Calibri" w:cs="Calibri"/>
                <w:b/>
                <w:bCs/>
                <w:color w:val="000000"/>
              </w:rPr>
              <w:t>4</w:t>
            </w:r>
          </w:p>
        </w:tc>
        <w:tc>
          <w:tcPr>
            <w:tcW w:w="1334" w:type="dxa"/>
            <w:tcBorders>
              <w:top w:val="nil"/>
              <w:left w:val="single" w:sz="4" w:space="0" w:color="auto"/>
              <w:bottom w:val="single" w:sz="4" w:space="0" w:color="auto"/>
              <w:right w:val="single" w:sz="4" w:space="0" w:color="auto"/>
            </w:tcBorders>
            <w:shd w:val="clear" w:color="auto" w:fill="auto"/>
            <w:noWrap/>
            <w:vAlign w:val="bottom"/>
          </w:tcPr>
          <w:p w14:paraId="1D2CD950" w14:textId="77777777" w:rsidR="00F43C72" w:rsidRPr="005C1AB3" w:rsidRDefault="00F43C72" w:rsidP="00B23B4B">
            <w:pPr>
              <w:jc w:val="center"/>
              <w:rPr>
                <w:rFonts w:ascii="Calibri" w:eastAsia="Times New Roman" w:hAnsi="Calibri" w:cs="Calibri"/>
                <w:b/>
                <w:bCs/>
                <w:color w:val="000000"/>
              </w:rPr>
            </w:pPr>
            <w:r>
              <w:rPr>
                <w:rFonts w:ascii="Calibri" w:eastAsia="Times New Roman" w:hAnsi="Calibri" w:cs="Calibri"/>
                <w:b/>
                <w:bCs/>
                <w:color w:val="000000"/>
              </w:rPr>
              <w:t>17</w:t>
            </w:r>
          </w:p>
        </w:tc>
        <w:tc>
          <w:tcPr>
            <w:tcW w:w="1276" w:type="dxa"/>
            <w:tcBorders>
              <w:top w:val="nil"/>
              <w:left w:val="nil"/>
              <w:bottom w:val="single" w:sz="4" w:space="0" w:color="auto"/>
              <w:right w:val="single" w:sz="4" w:space="0" w:color="auto"/>
            </w:tcBorders>
            <w:shd w:val="clear" w:color="auto" w:fill="auto"/>
            <w:noWrap/>
            <w:vAlign w:val="bottom"/>
          </w:tcPr>
          <w:p w14:paraId="5C99A010" w14:textId="77777777" w:rsidR="00F43C72" w:rsidRPr="005C1AB3" w:rsidRDefault="00F43C72" w:rsidP="00B23B4B">
            <w:pPr>
              <w:jc w:val="center"/>
              <w:rPr>
                <w:rFonts w:ascii="Calibri" w:eastAsia="Times New Roman" w:hAnsi="Calibri" w:cs="Calibri"/>
                <w:b/>
                <w:bCs/>
                <w:color w:val="000000"/>
              </w:rPr>
            </w:pPr>
            <w:r>
              <w:rPr>
                <w:rFonts w:ascii="Calibri" w:eastAsia="Times New Roman" w:hAnsi="Calibri" w:cs="Calibri"/>
                <w:b/>
                <w:bCs/>
                <w:color w:val="000000"/>
              </w:rPr>
              <w:t>36</w:t>
            </w:r>
          </w:p>
        </w:tc>
      </w:tr>
    </w:tbl>
    <w:p w14:paraId="3349B585" w14:textId="77777777" w:rsidR="001E39DB" w:rsidRDefault="001E39DB" w:rsidP="00E34C98"/>
    <w:p w14:paraId="2DC58F14" w14:textId="77777777" w:rsidR="001E39DB" w:rsidRDefault="00B15264" w:rsidP="00E34C98">
      <w:r>
        <w:t>The capital cost of the Facilities and Information Technology infrastructure on the CCNY campus is in the hundreds of millions of dollars.  It is the expectation of the City University of New York that CCNY take ownership and be the steward for the preventative, routine and corrective maintenance needs of the campus.  However, to fully understand the complexity of this charge one needs to take a step back and understand the history for how facilities maintenance on the campus use to be funded.</w:t>
      </w:r>
    </w:p>
    <w:p w14:paraId="0F0EAAFD" w14:textId="77777777" w:rsidR="00B15264" w:rsidRDefault="00B15264" w:rsidP="00E34C98"/>
    <w:p w14:paraId="40C272A5" w14:textId="77777777" w:rsidR="001E39DB" w:rsidRDefault="00B15264" w:rsidP="00E34C98">
      <w:r>
        <w:t xml:space="preserve">Our research is not fully complete on this subject, but what has been learned is that the cost of maintenance use to be subsidized to the CCNY campus by both CUNY and DASNY in the following ways.  First, CUNY use to receive a lump sum amount of money </w:t>
      </w:r>
      <w:r w:rsidR="005C2FCD">
        <w:t xml:space="preserve">termed “Minor Repair Money” in the range of $7M </w:t>
      </w:r>
      <w:r w:rsidR="003A6C5F">
        <w:t xml:space="preserve">from NYS </w:t>
      </w:r>
      <w:r>
        <w:t xml:space="preserve">at the beginning of each fiscal year that would be earmarked for </w:t>
      </w:r>
      <w:r w:rsidR="003A6C5F">
        <w:t xml:space="preserve">maintenance at senior campuses.  </w:t>
      </w:r>
      <w:r w:rsidR="005C2FCD">
        <w:t xml:space="preserve">CCNY’s share of the Minor Repair Money was in the range of </w:t>
      </w:r>
      <w:r w:rsidR="003A6C5F">
        <w:t>$1M.  This money would be used for repair and maintenance of facilities infrastructure across the campus as needed.  A second funding source was provided through and administered by DASNY that was termed “</w:t>
      </w:r>
      <w:r w:rsidR="00C21213">
        <w:t xml:space="preserve">Building and Equipment” or B&amp;E funding.  This funding was the result of the interest on the investments from bond borrowings and would be </w:t>
      </w:r>
      <w:r w:rsidR="005C2FCD">
        <w:t xml:space="preserve">in the range of $65M.  There are no accounting records of this money since the program was administered by DASNY, but it is believed that CCNY’s share of the B&amp;E money was in the range </w:t>
      </w:r>
      <w:r w:rsidR="00DC0208">
        <w:t xml:space="preserve">±$10M per year.  </w:t>
      </w:r>
      <w:r w:rsidR="00004918">
        <w:t xml:space="preserve">This money was not considered as “capital” and therefore </w:t>
      </w:r>
      <w:r w:rsidR="00A65E63">
        <w:t xml:space="preserve">could be </w:t>
      </w:r>
      <w:r w:rsidR="00DC0208">
        <w:t>used for larger maintenance projects, such as re-tubing boiler number</w:t>
      </w:r>
      <w:r w:rsidR="00A65E63">
        <w:t>s 2 and 3 in or around 2004, maintaining the chiller plant with an annual cost of ±$500,000, repairing variable frequency drives across campus and other such work that required contractor support to accomplish.  In or around 2004 to 2006 the B&amp;E funds that were used for facilities maintenance were taken away from the CUNY campuses by NYS.  We are told that the Minor Repair Money was taken away from the CUNY campuses some time before that, possibly between the years 2000 to 2004.</w:t>
      </w:r>
    </w:p>
    <w:p w14:paraId="7EB4E965" w14:textId="77777777" w:rsidR="00A65E63" w:rsidRDefault="00A65E63" w:rsidP="00E34C98"/>
    <w:p w14:paraId="7D6AD680" w14:textId="77777777" w:rsidR="00A65E63" w:rsidRDefault="00A65E63" w:rsidP="00E34C98">
      <w:r>
        <w:t xml:space="preserve">As can be seen from the above, the Minor Repair Money and the B&amp;E funds were important linchpins to the overall maintenance of the Facilities and Information Technology Infrastructure </w:t>
      </w:r>
      <w:r>
        <w:lastRenderedPageBreak/>
        <w:t>on the CCNY campus.  The point where deferred maintenance substantially took hold can also be discerned as those dates when these funds were taken from the campus, resulting in a 10 – 15 year period where the maintenance needs of the campus were unfunded.</w:t>
      </w:r>
    </w:p>
    <w:p w14:paraId="06B3F4CC" w14:textId="77777777" w:rsidR="00A65E63" w:rsidRDefault="00A65E63" w:rsidP="00E34C98"/>
    <w:p w14:paraId="40C2F92C" w14:textId="77777777" w:rsidR="00A65E63" w:rsidRDefault="0059080F" w:rsidP="00E34C98">
      <w:r>
        <w:t xml:space="preserve">For </w:t>
      </w:r>
      <w:r w:rsidR="002A62C9">
        <w:t>many years preceding the termination of the Minor Repair Money and B&amp;E funds, the culture of the campus was that DASNY would handle any larger scale maintenance that was needed with the campus only responsible for the maintenance that could be handled in-house.  As it seems to have happened, the termination of the Minor Repair Money and B&amp;E funds occurred without planning, leaving the campuses to figure-out how maintenance was to be accomplished.  Even after the removal of the B&amp;E funds, the culture of the campus was so tied to DASNY performing maintenance that broken equipment laid in abeyance with the belief that DASNY would someday handle the repairs.  Needless to say, that someday never happened and we are now at a point where deferred maintenance needs to be addressed.</w:t>
      </w:r>
    </w:p>
    <w:p w14:paraId="12DDD644" w14:textId="77777777" w:rsidR="002A62C9" w:rsidRDefault="002A62C9" w:rsidP="00E34C98"/>
    <w:p w14:paraId="6371BAE7" w14:textId="77777777" w:rsidR="000A1D7F" w:rsidRDefault="00FE0DDD" w:rsidP="000A1D7F">
      <w:r>
        <w:t xml:space="preserve">In addition to </w:t>
      </w:r>
      <w:r w:rsidR="00866CEC">
        <w:t xml:space="preserve">the scope of maintenance described above, the campus is also responsible for maintaining ±3.4M square feet inclusive of cleaning, repair and replacement.  Much of this maintenance is handled through the Facilities and Infrastructure Technology staff, but a large portion needs assistance from outside vendors.  For FY’19 it is estimated that the preventative maintenance contracts for the CCNY campus will be in the range of $3.4M.  Tables </w:t>
      </w:r>
      <w:r w:rsidR="002E139A">
        <w:t>5x</w:t>
      </w:r>
      <w:r w:rsidR="00866CEC">
        <w:t xml:space="preserve"> &amp; </w:t>
      </w:r>
      <w:r w:rsidR="002E139A">
        <w:t>6x</w:t>
      </w:r>
      <w:r w:rsidR="00866CEC">
        <w:t xml:space="preserve"> illustrate the preventative maintenance contracts for both the North campus and South campus areas respectively.</w:t>
      </w:r>
    </w:p>
    <w:p w14:paraId="1D1C25B5" w14:textId="77777777" w:rsidR="0020496F" w:rsidRDefault="002E139A" w:rsidP="0020496F">
      <w:pPr>
        <w:jc w:val="center"/>
        <w:rPr>
          <w:u w:val="single"/>
        </w:rPr>
      </w:pPr>
      <w:r>
        <w:rPr>
          <w:u w:val="single"/>
        </w:rPr>
        <w:t>Table 5</w:t>
      </w:r>
      <w:r w:rsidR="0020496F">
        <w:rPr>
          <w:u w:val="single"/>
        </w:rPr>
        <w:t>.1</w:t>
      </w:r>
      <w:r w:rsidR="00866CEC">
        <w:rPr>
          <w:noProof/>
        </w:rPr>
        <w:drawing>
          <wp:inline distT="0" distB="0" distL="0" distR="0" wp14:anchorId="5A0A5C48" wp14:editId="5A83287F">
            <wp:extent cx="6392849" cy="4451985"/>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th Campus P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3658" cy="4501297"/>
                    </a:xfrm>
                    <a:prstGeom prst="rect">
                      <a:avLst/>
                    </a:prstGeom>
                  </pic:spPr>
                </pic:pic>
              </a:graphicData>
            </a:graphic>
          </wp:inline>
        </w:drawing>
      </w:r>
    </w:p>
    <w:p w14:paraId="5BDF58E9" w14:textId="77777777" w:rsidR="0020496F" w:rsidRDefault="0020496F">
      <w:pPr>
        <w:rPr>
          <w:u w:val="single"/>
        </w:rPr>
      </w:pPr>
      <w:r>
        <w:rPr>
          <w:u w:val="single"/>
        </w:rPr>
        <w:br w:type="page"/>
      </w:r>
    </w:p>
    <w:p w14:paraId="2262B96A" w14:textId="77777777" w:rsidR="0020496F" w:rsidRDefault="002E139A" w:rsidP="0020496F">
      <w:pPr>
        <w:jc w:val="center"/>
        <w:rPr>
          <w:u w:val="single"/>
        </w:rPr>
      </w:pPr>
      <w:r>
        <w:rPr>
          <w:u w:val="single"/>
        </w:rPr>
        <w:lastRenderedPageBreak/>
        <w:t>Table 5</w:t>
      </w:r>
      <w:r w:rsidR="0020496F">
        <w:rPr>
          <w:u w:val="single"/>
        </w:rPr>
        <w:t>.2</w:t>
      </w:r>
    </w:p>
    <w:p w14:paraId="406FD805" w14:textId="77777777" w:rsidR="0020496F" w:rsidRDefault="0020496F" w:rsidP="0020496F">
      <w:pPr>
        <w:jc w:val="center"/>
        <w:rPr>
          <w:u w:val="single"/>
        </w:rPr>
      </w:pPr>
      <w:r>
        <w:rPr>
          <w:u w:val="single"/>
        </w:rPr>
        <w:t>North Campus OIT Preventative Maintenance Contracts</w:t>
      </w:r>
    </w:p>
    <w:tbl>
      <w:tblPr>
        <w:tblW w:w="8370" w:type="dxa"/>
        <w:tblLook w:val="04A0" w:firstRow="1" w:lastRow="0" w:firstColumn="1" w:lastColumn="0" w:noHBand="0" w:noVBand="1"/>
      </w:tblPr>
      <w:tblGrid>
        <w:gridCol w:w="2970"/>
        <w:gridCol w:w="3780"/>
        <w:gridCol w:w="1620"/>
      </w:tblGrid>
      <w:tr w:rsidR="0020496F" w:rsidRPr="00D578B3" w14:paraId="3516CCA3" w14:textId="77777777" w:rsidTr="00B23B4B">
        <w:trPr>
          <w:trHeight w:val="287"/>
        </w:trPr>
        <w:tc>
          <w:tcPr>
            <w:tcW w:w="2970" w:type="dxa"/>
            <w:tcBorders>
              <w:top w:val="nil"/>
              <w:left w:val="nil"/>
              <w:bottom w:val="single" w:sz="4" w:space="0" w:color="auto"/>
              <w:right w:val="nil"/>
            </w:tcBorders>
            <w:shd w:val="clear" w:color="auto" w:fill="auto"/>
            <w:noWrap/>
            <w:vAlign w:val="bottom"/>
          </w:tcPr>
          <w:p w14:paraId="1DBF20B8" w14:textId="77777777" w:rsidR="0020496F" w:rsidRPr="00D578B3" w:rsidRDefault="0020496F" w:rsidP="0020496F">
            <w:pPr>
              <w:rPr>
                <w:rFonts w:eastAsia="Times New Roman"/>
                <w:i/>
              </w:rPr>
            </w:pPr>
          </w:p>
        </w:tc>
        <w:tc>
          <w:tcPr>
            <w:tcW w:w="3780" w:type="dxa"/>
            <w:tcBorders>
              <w:top w:val="nil"/>
              <w:left w:val="nil"/>
              <w:bottom w:val="single" w:sz="4" w:space="0" w:color="auto"/>
              <w:right w:val="nil"/>
            </w:tcBorders>
            <w:shd w:val="clear" w:color="auto" w:fill="auto"/>
            <w:noWrap/>
            <w:vAlign w:val="bottom"/>
          </w:tcPr>
          <w:p w14:paraId="4856F1B5" w14:textId="77777777" w:rsidR="0020496F" w:rsidRPr="00D578B3" w:rsidRDefault="0020496F" w:rsidP="00B23B4B">
            <w:pPr>
              <w:rPr>
                <w:rFonts w:ascii="Calibri" w:eastAsia="Times New Roman" w:hAnsi="Calibri" w:cs="Calibri"/>
                <w:b/>
                <w:bCs/>
                <w:color w:val="000000"/>
                <w:sz w:val="20"/>
                <w:szCs w:val="20"/>
              </w:rPr>
            </w:pPr>
          </w:p>
        </w:tc>
        <w:tc>
          <w:tcPr>
            <w:tcW w:w="1620" w:type="dxa"/>
            <w:tcBorders>
              <w:top w:val="nil"/>
              <w:left w:val="nil"/>
              <w:bottom w:val="single" w:sz="4" w:space="0" w:color="auto"/>
              <w:right w:val="nil"/>
            </w:tcBorders>
            <w:shd w:val="clear" w:color="auto" w:fill="auto"/>
            <w:noWrap/>
            <w:vAlign w:val="bottom"/>
            <w:hideMark/>
          </w:tcPr>
          <w:p w14:paraId="4A8395CE" w14:textId="77777777" w:rsidR="0020496F" w:rsidRPr="00D578B3" w:rsidRDefault="0020496F" w:rsidP="00B23B4B">
            <w:pPr>
              <w:rPr>
                <w:rFonts w:ascii="Calibri" w:eastAsia="Times New Roman" w:hAnsi="Calibri" w:cs="Calibri"/>
                <w:b/>
                <w:bCs/>
                <w:color w:val="000000"/>
                <w:sz w:val="20"/>
                <w:szCs w:val="20"/>
              </w:rPr>
            </w:pPr>
          </w:p>
        </w:tc>
      </w:tr>
      <w:tr w:rsidR="0020496F" w:rsidRPr="00D578B3" w14:paraId="6C5E3DBA" w14:textId="77777777" w:rsidTr="00B23B4B">
        <w:trPr>
          <w:trHeight w:val="287"/>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56A06" w14:textId="77777777" w:rsidR="0020496F" w:rsidRPr="00D578B3" w:rsidRDefault="0020496F" w:rsidP="00B23B4B">
            <w:pPr>
              <w:rPr>
                <w:rFonts w:ascii="Calibri" w:eastAsia="Times New Roman" w:hAnsi="Calibri" w:cs="Calibri"/>
                <w:b/>
                <w:bCs/>
                <w:color w:val="000000"/>
                <w:sz w:val="20"/>
                <w:szCs w:val="20"/>
              </w:rPr>
            </w:pPr>
            <w:r w:rsidRPr="00D578B3">
              <w:rPr>
                <w:rFonts w:ascii="Calibri" w:eastAsia="Times New Roman" w:hAnsi="Calibri" w:cs="Calibri"/>
                <w:b/>
                <w:bCs/>
                <w:color w:val="000000"/>
                <w:sz w:val="20"/>
                <w:szCs w:val="20"/>
              </w:rPr>
              <w:t xml:space="preserve">Vendor </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135BB" w14:textId="77777777" w:rsidR="0020496F" w:rsidRPr="00D578B3" w:rsidRDefault="0020496F" w:rsidP="00B23B4B">
            <w:pPr>
              <w:rPr>
                <w:rFonts w:ascii="Calibri" w:eastAsia="Times New Roman" w:hAnsi="Calibri" w:cs="Calibri"/>
                <w:b/>
                <w:bCs/>
                <w:color w:val="000000"/>
                <w:sz w:val="20"/>
                <w:szCs w:val="20"/>
              </w:rPr>
            </w:pPr>
            <w:r w:rsidRPr="00D578B3">
              <w:rPr>
                <w:rFonts w:ascii="Calibri" w:eastAsia="Times New Roman" w:hAnsi="Calibri" w:cs="Calibri"/>
                <w:b/>
                <w:bCs/>
                <w:color w:val="000000"/>
                <w:sz w:val="20"/>
                <w:szCs w:val="20"/>
              </w:rPr>
              <w:t xml:space="preserve"> Description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720B4"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Yearly Cost</w:t>
            </w:r>
          </w:p>
        </w:tc>
      </w:tr>
      <w:tr w:rsidR="0020496F" w:rsidRPr="00D578B3" w14:paraId="00730471" w14:textId="77777777" w:rsidTr="00B23B4B">
        <w:trPr>
          <w:trHeight w:val="287"/>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30C71" w14:textId="77777777" w:rsidR="0020496F" w:rsidRPr="00D578B3" w:rsidRDefault="0020496F" w:rsidP="00B23B4B">
            <w:pPr>
              <w:rPr>
                <w:rFonts w:ascii="Calibri" w:eastAsia="Times New Roman" w:hAnsi="Calibri" w:cs="Calibri"/>
                <w:b/>
                <w:bCs/>
                <w:color w:val="000000"/>
                <w:sz w:val="20"/>
                <w:szCs w:val="20"/>
              </w:rPr>
            </w:pP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14ACE"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b/>
                <w:bCs/>
                <w:color w:val="000000"/>
                <w:sz w:val="20"/>
                <w:szCs w:val="20"/>
              </w:rPr>
              <w:t xml:space="preserve">Hardware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F8F23" w14:textId="77777777" w:rsidR="0020496F" w:rsidRPr="00D578B3" w:rsidRDefault="0020496F" w:rsidP="00B23B4B">
            <w:pPr>
              <w:rPr>
                <w:rFonts w:ascii="Calibri" w:eastAsia="Times New Roman" w:hAnsi="Calibri" w:cs="Calibri"/>
                <w:b/>
                <w:bCs/>
                <w:color w:val="000000"/>
                <w:sz w:val="20"/>
                <w:szCs w:val="20"/>
              </w:rPr>
            </w:pPr>
          </w:p>
        </w:tc>
      </w:tr>
      <w:tr w:rsidR="0020496F" w:rsidRPr="00D578B3" w14:paraId="5CAEBFC9" w14:textId="77777777" w:rsidTr="00B23B4B">
        <w:trPr>
          <w:trHeight w:val="287"/>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E048B"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Dell</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88129C2"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 Enterprise Backup Systems &amp; Email sever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E2BAD94" w14:textId="77777777" w:rsidR="0020496F" w:rsidRPr="00D578B3" w:rsidRDefault="0020496F" w:rsidP="00B23B4B">
            <w:pPr>
              <w:jc w:val="right"/>
              <w:rPr>
                <w:rFonts w:ascii="Calibri" w:eastAsia="Times New Roman" w:hAnsi="Calibri" w:cs="Calibri"/>
                <w:sz w:val="20"/>
                <w:szCs w:val="20"/>
              </w:rPr>
            </w:pPr>
            <w:r w:rsidRPr="00D578B3">
              <w:rPr>
                <w:rFonts w:ascii="Calibri" w:eastAsia="Times New Roman" w:hAnsi="Calibri" w:cs="Calibri"/>
                <w:sz w:val="20"/>
                <w:szCs w:val="20"/>
              </w:rPr>
              <w:t xml:space="preserve"> $        67,251.00 </w:t>
            </w:r>
          </w:p>
        </w:tc>
      </w:tr>
      <w:tr w:rsidR="0020496F" w:rsidRPr="00D578B3" w14:paraId="39278E9F" w14:textId="77777777" w:rsidTr="00B23B4B">
        <w:trPr>
          <w:trHeight w:val="314"/>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370064A0"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GIOIA P AMBRETTE INC</w:t>
            </w:r>
          </w:p>
        </w:tc>
        <w:tc>
          <w:tcPr>
            <w:tcW w:w="3780" w:type="dxa"/>
            <w:tcBorders>
              <w:top w:val="nil"/>
              <w:left w:val="nil"/>
              <w:bottom w:val="single" w:sz="4" w:space="0" w:color="auto"/>
              <w:right w:val="single" w:sz="4" w:space="0" w:color="auto"/>
            </w:tcBorders>
            <w:shd w:val="clear" w:color="auto" w:fill="auto"/>
            <w:noWrap/>
            <w:vAlign w:val="bottom"/>
            <w:hideMark/>
          </w:tcPr>
          <w:p w14:paraId="25212977"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Voice Mail System </w:t>
            </w:r>
          </w:p>
        </w:tc>
        <w:tc>
          <w:tcPr>
            <w:tcW w:w="1620" w:type="dxa"/>
            <w:tcBorders>
              <w:top w:val="nil"/>
              <w:left w:val="nil"/>
              <w:bottom w:val="single" w:sz="4" w:space="0" w:color="auto"/>
              <w:right w:val="single" w:sz="4" w:space="0" w:color="auto"/>
            </w:tcBorders>
            <w:shd w:val="clear" w:color="auto" w:fill="auto"/>
            <w:noWrap/>
            <w:vAlign w:val="bottom"/>
            <w:hideMark/>
          </w:tcPr>
          <w:p w14:paraId="04407DD2" w14:textId="77777777" w:rsidR="0020496F" w:rsidRPr="00D578B3" w:rsidRDefault="0020496F" w:rsidP="00B23B4B">
            <w:pPr>
              <w:jc w:val="right"/>
              <w:rPr>
                <w:rFonts w:ascii="Calibri" w:eastAsia="Times New Roman" w:hAnsi="Calibri" w:cs="Calibri"/>
                <w:sz w:val="20"/>
                <w:szCs w:val="20"/>
              </w:rPr>
            </w:pPr>
            <w:r w:rsidRPr="00D578B3">
              <w:rPr>
                <w:rFonts w:ascii="Calibri" w:eastAsia="Times New Roman" w:hAnsi="Calibri" w:cs="Calibri"/>
                <w:sz w:val="20"/>
                <w:szCs w:val="20"/>
              </w:rPr>
              <w:t xml:space="preserve"> $        16,533.00 </w:t>
            </w:r>
          </w:p>
        </w:tc>
      </w:tr>
      <w:tr w:rsidR="0020496F" w:rsidRPr="00D578B3" w14:paraId="717AA29A"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3D973F7B"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HP </w:t>
            </w:r>
          </w:p>
        </w:tc>
        <w:tc>
          <w:tcPr>
            <w:tcW w:w="3780" w:type="dxa"/>
            <w:tcBorders>
              <w:top w:val="nil"/>
              <w:left w:val="nil"/>
              <w:bottom w:val="single" w:sz="4" w:space="0" w:color="auto"/>
              <w:right w:val="single" w:sz="4" w:space="0" w:color="auto"/>
            </w:tcBorders>
            <w:shd w:val="clear" w:color="auto" w:fill="auto"/>
            <w:noWrap/>
            <w:vAlign w:val="bottom"/>
            <w:hideMark/>
          </w:tcPr>
          <w:p w14:paraId="6E6B23BA"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 Active Directory AD -Server </w:t>
            </w:r>
          </w:p>
        </w:tc>
        <w:tc>
          <w:tcPr>
            <w:tcW w:w="1620" w:type="dxa"/>
            <w:tcBorders>
              <w:top w:val="nil"/>
              <w:left w:val="nil"/>
              <w:bottom w:val="single" w:sz="4" w:space="0" w:color="auto"/>
              <w:right w:val="single" w:sz="4" w:space="0" w:color="auto"/>
            </w:tcBorders>
            <w:shd w:val="clear" w:color="auto" w:fill="auto"/>
            <w:noWrap/>
            <w:vAlign w:val="bottom"/>
            <w:hideMark/>
          </w:tcPr>
          <w:p w14:paraId="1F4692CE" w14:textId="77777777" w:rsidR="0020496F" w:rsidRPr="00D578B3" w:rsidRDefault="0020496F" w:rsidP="00B23B4B">
            <w:pPr>
              <w:jc w:val="right"/>
              <w:rPr>
                <w:rFonts w:ascii="Calibri" w:eastAsia="Times New Roman" w:hAnsi="Calibri" w:cs="Calibri"/>
                <w:sz w:val="20"/>
                <w:szCs w:val="20"/>
              </w:rPr>
            </w:pPr>
            <w:r w:rsidRPr="00D578B3">
              <w:rPr>
                <w:rFonts w:ascii="Calibri" w:eastAsia="Times New Roman" w:hAnsi="Calibri" w:cs="Calibri"/>
                <w:sz w:val="20"/>
                <w:szCs w:val="20"/>
              </w:rPr>
              <w:t xml:space="preserve"> $           9,469.00 </w:t>
            </w:r>
          </w:p>
        </w:tc>
      </w:tr>
      <w:tr w:rsidR="0020496F" w:rsidRPr="00D578B3" w14:paraId="55A59AC9"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08BCEFE0"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iSecure LLC: JZ</w:t>
            </w:r>
          </w:p>
        </w:tc>
        <w:tc>
          <w:tcPr>
            <w:tcW w:w="3780" w:type="dxa"/>
            <w:tcBorders>
              <w:top w:val="nil"/>
              <w:left w:val="nil"/>
              <w:bottom w:val="single" w:sz="4" w:space="0" w:color="auto"/>
              <w:right w:val="single" w:sz="4" w:space="0" w:color="auto"/>
            </w:tcBorders>
            <w:shd w:val="clear" w:color="auto" w:fill="auto"/>
            <w:noWrap/>
            <w:vAlign w:val="bottom"/>
            <w:hideMark/>
          </w:tcPr>
          <w:p w14:paraId="534B16A7"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Procera Security Device</w:t>
            </w:r>
          </w:p>
        </w:tc>
        <w:tc>
          <w:tcPr>
            <w:tcW w:w="1620" w:type="dxa"/>
            <w:tcBorders>
              <w:top w:val="nil"/>
              <w:left w:val="nil"/>
              <w:bottom w:val="single" w:sz="4" w:space="0" w:color="auto"/>
              <w:right w:val="single" w:sz="4" w:space="0" w:color="auto"/>
            </w:tcBorders>
            <w:shd w:val="clear" w:color="auto" w:fill="auto"/>
            <w:noWrap/>
            <w:vAlign w:val="bottom"/>
            <w:hideMark/>
          </w:tcPr>
          <w:p w14:paraId="02B0D9F1" w14:textId="77777777" w:rsidR="0020496F" w:rsidRPr="00D578B3" w:rsidRDefault="0020496F" w:rsidP="00B23B4B">
            <w:pPr>
              <w:jc w:val="right"/>
              <w:rPr>
                <w:rFonts w:ascii="Calibri" w:eastAsia="Times New Roman" w:hAnsi="Calibri" w:cs="Calibri"/>
                <w:sz w:val="20"/>
                <w:szCs w:val="20"/>
              </w:rPr>
            </w:pPr>
            <w:r w:rsidRPr="00D578B3">
              <w:rPr>
                <w:rFonts w:ascii="Calibri" w:eastAsia="Times New Roman" w:hAnsi="Calibri" w:cs="Calibri"/>
                <w:sz w:val="20"/>
                <w:szCs w:val="20"/>
              </w:rPr>
              <w:t xml:space="preserve"> $           5,966.00 </w:t>
            </w:r>
          </w:p>
        </w:tc>
      </w:tr>
      <w:tr w:rsidR="0020496F" w:rsidRPr="00D578B3" w14:paraId="7AF0767E"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4D2FFF9E"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Lane Refrigeraton Co Inc. </w:t>
            </w:r>
          </w:p>
        </w:tc>
        <w:tc>
          <w:tcPr>
            <w:tcW w:w="3780" w:type="dxa"/>
            <w:tcBorders>
              <w:top w:val="nil"/>
              <w:left w:val="nil"/>
              <w:bottom w:val="single" w:sz="4" w:space="0" w:color="auto"/>
              <w:right w:val="single" w:sz="4" w:space="0" w:color="auto"/>
            </w:tcBorders>
            <w:shd w:val="clear" w:color="auto" w:fill="auto"/>
            <w:noWrap/>
            <w:vAlign w:val="bottom"/>
            <w:hideMark/>
          </w:tcPr>
          <w:p w14:paraId="456E1EC6"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AC Maintenance for PBX Switches </w:t>
            </w:r>
          </w:p>
        </w:tc>
        <w:tc>
          <w:tcPr>
            <w:tcW w:w="1620" w:type="dxa"/>
            <w:tcBorders>
              <w:top w:val="nil"/>
              <w:left w:val="nil"/>
              <w:bottom w:val="single" w:sz="4" w:space="0" w:color="auto"/>
              <w:right w:val="single" w:sz="4" w:space="0" w:color="auto"/>
            </w:tcBorders>
            <w:shd w:val="clear" w:color="auto" w:fill="auto"/>
            <w:noWrap/>
            <w:vAlign w:val="bottom"/>
            <w:hideMark/>
          </w:tcPr>
          <w:p w14:paraId="2C9F6B9F"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        12,000.00 </w:t>
            </w:r>
          </w:p>
        </w:tc>
      </w:tr>
      <w:tr w:rsidR="0020496F" w:rsidRPr="00D578B3" w14:paraId="627A2A55"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75FEC7C4"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NEC Corpration of America</w:t>
            </w:r>
          </w:p>
        </w:tc>
        <w:tc>
          <w:tcPr>
            <w:tcW w:w="3780" w:type="dxa"/>
            <w:tcBorders>
              <w:top w:val="nil"/>
              <w:left w:val="nil"/>
              <w:bottom w:val="single" w:sz="4" w:space="0" w:color="auto"/>
              <w:right w:val="single" w:sz="4" w:space="0" w:color="auto"/>
            </w:tcBorders>
            <w:shd w:val="clear" w:color="auto" w:fill="auto"/>
            <w:noWrap/>
            <w:vAlign w:val="bottom"/>
            <w:hideMark/>
          </w:tcPr>
          <w:p w14:paraId="4A429E1E"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PBX Maintenance &amp; monitor </w:t>
            </w:r>
          </w:p>
        </w:tc>
        <w:tc>
          <w:tcPr>
            <w:tcW w:w="1620" w:type="dxa"/>
            <w:tcBorders>
              <w:top w:val="nil"/>
              <w:left w:val="nil"/>
              <w:bottom w:val="single" w:sz="4" w:space="0" w:color="auto"/>
              <w:right w:val="single" w:sz="4" w:space="0" w:color="auto"/>
            </w:tcBorders>
            <w:shd w:val="clear" w:color="auto" w:fill="auto"/>
            <w:noWrap/>
            <w:vAlign w:val="bottom"/>
            <w:hideMark/>
          </w:tcPr>
          <w:p w14:paraId="78B8BEBC" w14:textId="77777777" w:rsidR="0020496F" w:rsidRPr="00D578B3" w:rsidRDefault="0020496F" w:rsidP="00B23B4B">
            <w:pPr>
              <w:jc w:val="right"/>
              <w:rPr>
                <w:rFonts w:ascii="Calibri" w:eastAsia="Times New Roman" w:hAnsi="Calibri" w:cs="Calibri"/>
                <w:sz w:val="20"/>
                <w:szCs w:val="20"/>
              </w:rPr>
            </w:pPr>
            <w:r w:rsidRPr="00D578B3">
              <w:rPr>
                <w:rFonts w:ascii="Calibri" w:eastAsia="Times New Roman" w:hAnsi="Calibri" w:cs="Calibri"/>
                <w:sz w:val="20"/>
                <w:szCs w:val="20"/>
              </w:rPr>
              <w:t xml:space="preserve"> $        51,785.00 </w:t>
            </w:r>
          </w:p>
        </w:tc>
      </w:tr>
      <w:tr w:rsidR="0020496F" w:rsidRPr="00D578B3" w14:paraId="7485F661"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03B6D86C"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Paetec </w:t>
            </w:r>
          </w:p>
        </w:tc>
        <w:tc>
          <w:tcPr>
            <w:tcW w:w="3780" w:type="dxa"/>
            <w:tcBorders>
              <w:top w:val="nil"/>
              <w:left w:val="nil"/>
              <w:bottom w:val="single" w:sz="4" w:space="0" w:color="auto"/>
              <w:right w:val="single" w:sz="4" w:space="0" w:color="auto"/>
            </w:tcBorders>
            <w:shd w:val="clear" w:color="auto" w:fill="auto"/>
            <w:noWrap/>
            <w:vAlign w:val="bottom"/>
            <w:hideMark/>
          </w:tcPr>
          <w:p w14:paraId="18995D09"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Phone Line T-1 - PRI for CDI  </w:t>
            </w:r>
          </w:p>
        </w:tc>
        <w:tc>
          <w:tcPr>
            <w:tcW w:w="1620" w:type="dxa"/>
            <w:tcBorders>
              <w:top w:val="nil"/>
              <w:left w:val="nil"/>
              <w:bottom w:val="single" w:sz="4" w:space="0" w:color="auto"/>
              <w:right w:val="single" w:sz="4" w:space="0" w:color="auto"/>
            </w:tcBorders>
            <w:shd w:val="clear" w:color="auto" w:fill="auto"/>
            <w:noWrap/>
            <w:vAlign w:val="bottom"/>
            <w:hideMark/>
          </w:tcPr>
          <w:p w14:paraId="4E92E5C8" w14:textId="77777777" w:rsidR="0020496F" w:rsidRPr="00D578B3" w:rsidRDefault="0020496F" w:rsidP="00B23B4B">
            <w:pPr>
              <w:jc w:val="right"/>
              <w:rPr>
                <w:rFonts w:ascii="Calibri" w:eastAsia="Times New Roman" w:hAnsi="Calibri" w:cs="Calibri"/>
                <w:sz w:val="20"/>
                <w:szCs w:val="20"/>
              </w:rPr>
            </w:pPr>
            <w:r w:rsidRPr="00D578B3">
              <w:rPr>
                <w:rFonts w:ascii="Calibri" w:eastAsia="Times New Roman" w:hAnsi="Calibri" w:cs="Calibri"/>
                <w:sz w:val="20"/>
                <w:szCs w:val="20"/>
              </w:rPr>
              <w:t xml:space="preserve"> $        66,891.00 </w:t>
            </w:r>
          </w:p>
        </w:tc>
      </w:tr>
      <w:tr w:rsidR="0020496F" w:rsidRPr="00D578B3" w14:paraId="2AD872D9"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5249E771"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Vandis</w:t>
            </w:r>
          </w:p>
        </w:tc>
        <w:tc>
          <w:tcPr>
            <w:tcW w:w="3780" w:type="dxa"/>
            <w:tcBorders>
              <w:top w:val="nil"/>
              <w:left w:val="nil"/>
              <w:bottom w:val="single" w:sz="4" w:space="0" w:color="auto"/>
              <w:right w:val="single" w:sz="4" w:space="0" w:color="auto"/>
            </w:tcBorders>
            <w:shd w:val="clear" w:color="auto" w:fill="auto"/>
            <w:noWrap/>
            <w:vAlign w:val="bottom"/>
            <w:hideMark/>
          </w:tcPr>
          <w:p w14:paraId="7840ABCB"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Palo Alto Firewalls </w:t>
            </w:r>
          </w:p>
        </w:tc>
        <w:tc>
          <w:tcPr>
            <w:tcW w:w="1620" w:type="dxa"/>
            <w:tcBorders>
              <w:top w:val="nil"/>
              <w:left w:val="nil"/>
              <w:bottom w:val="single" w:sz="4" w:space="0" w:color="auto"/>
              <w:right w:val="single" w:sz="4" w:space="0" w:color="auto"/>
            </w:tcBorders>
            <w:shd w:val="clear" w:color="auto" w:fill="auto"/>
            <w:noWrap/>
            <w:vAlign w:val="bottom"/>
            <w:hideMark/>
          </w:tcPr>
          <w:p w14:paraId="640B9177" w14:textId="77777777" w:rsidR="0020496F" w:rsidRPr="00D578B3" w:rsidRDefault="0020496F" w:rsidP="00B23B4B">
            <w:pPr>
              <w:jc w:val="right"/>
              <w:rPr>
                <w:rFonts w:ascii="Calibri" w:eastAsia="Times New Roman" w:hAnsi="Calibri" w:cs="Calibri"/>
                <w:sz w:val="20"/>
                <w:szCs w:val="20"/>
              </w:rPr>
            </w:pPr>
            <w:r w:rsidRPr="00D578B3">
              <w:rPr>
                <w:rFonts w:ascii="Calibri" w:eastAsia="Times New Roman" w:hAnsi="Calibri" w:cs="Calibri"/>
                <w:sz w:val="20"/>
                <w:szCs w:val="20"/>
              </w:rPr>
              <w:t xml:space="preserve"> $        49,000.00 </w:t>
            </w:r>
          </w:p>
        </w:tc>
      </w:tr>
      <w:tr w:rsidR="0020496F" w:rsidRPr="00D578B3" w14:paraId="42427791"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4CBAC8E5" w14:textId="77777777" w:rsidR="0020496F" w:rsidRPr="00D578B3" w:rsidRDefault="0020496F" w:rsidP="00B23B4B">
            <w:pPr>
              <w:rPr>
                <w:rFonts w:ascii="Calibri" w:eastAsia="Times New Roman" w:hAnsi="Calibri" w:cs="Calibri"/>
                <w:bCs/>
                <w:color w:val="000000"/>
                <w:sz w:val="20"/>
                <w:szCs w:val="20"/>
              </w:rPr>
            </w:pPr>
            <w:r w:rsidRPr="00D578B3">
              <w:rPr>
                <w:rFonts w:ascii="Calibri" w:eastAsia="Times New Roman" w:hAnsi="Calibri" w:cs="Calibri"/>
                <w:bCs/>
                <w:color w:val="000000"/>
                <w:sz w:val="20"/>
                <w:szCs w:val="20"/>
              </w:rPr>
              <w:t>Vandis</w:t>
            </w:r>
          </w:p>
        </w:tc>
        <w:tc>
          <w:tcPr>
            <w:tcW w:w="3780" w:type="dxa"/>
            <w:tcBorders>
              <w:top w:val="nil"/>
              <w:left w:val="nil"/>
              <w:bottom w:val="single" w:sz="4" w:space="0" w:color="auto"/>
              <w:right w:val="single" w:sz="4" w:space="0" w:color="auto"/>
            </w:tcBorders>
            <w:shd w:val="clear" w:color="auto" w:fill="auto"/>
            <w:noWrap/>
            <w:vAlign w:val="bottom"/>
            <w:hideMark/>
          </w:tcPr>
          <w:p w14:paraId="34B9DFC5" w14:textId="77777777" w:rsidR="0020496F" w:rsidRPr="00D578B3" w:rsidRDefault="0020496F" w:rsidP="00B23B4B">
            <w:pPr>
              <w:rPr>
                <w:rFonts w:ascii="Calibri" w:eastAsia="Times New Roman" w:hAnsi="Calibri" w:cs="Calibri"/>
                <w:i/>
                <w:iCs/>
                <w:sz w:val="20"/>
                <w:szCs w:val="20"/>
              </w:rPr>
            </w:pPr>
            <w:r w:rsidRPr="00D578B3">
              <w:rPr>
                <w:rFonts w:ascii="Calibri" w:eastAsia="Times New Roman" w:hAnsi="Calibri" w:cs="Calibri"/>
                <w:i/>
                <w:iCs/>
                <w:sz w:val="20"/>
                <w:szCs w:val="20"/>
              </w:rPr>
              <w:t xml:space="preserve"> InfoBlox  DSN </w:t>
            </w:r>
          </w:p>
        </w:tc>
        <w:tc>
          <w:tcPr>
            <w:tcW w:w="1620" w:type="dxa"/>
            <w:tcBorders>
              <w:top w:val="nil"/>
              <w:left w:val="nil"/>
              <w:bottom w:val="single" w:sz="4" w:space="0" w:color="auto"/>
              <w:right w:val="single" w:sz="4" w:space="0" w:color="auto"/>
            </w:tcBorders>
            <w:shd w:val="clear" w:color="auto" w:fill="auto"/>
            <w:noWrap/>
            <w:vAlign w:val="bottom"/>
            <w:hideMark/>
          </w:tcPr>
          <w:p w14:paraId="59CA5597" w14:textId="77777777" w:rsidR="0020496F" w:rsidRPr="00D578B3" w:rsidRDefault="0020496F" w:rsidP="00B23B4B">
            <w:pPr>
              <w:jc w:val="right"/>
              <w:rPr>
                <w:rFonts w:ascii="Calibri" w:eastAsia="Times New Roman" w:hAnsi="Calibri" w:cs="Calibri"/>
                <w:sz w:val="20"/>
                <w:szCs w:val="20"/>
              </w:rPr>
            </w:pPr>
            <w:r w:rsidRPr="00D578B3">
              <w:rPr>
                <w:rFonts w:ascii="Calibri" w:eastAsia="Times New Roman" w:hAnsi="Calibri" w:cs="Calibri"/>
                <w:sz w:val="20"/>
                <w:szCs w:val="20"/>
              </w:rPr>
              <w:t xml:space="preserve"> $           6,500.00 </w:t>
            </w:r>
          </w:p>
        </w:tc>
      </w:tr>
      <w:tr w:rsidR="0020496F" w:rsidRPr="00D578B3" w14:paraId="0C5EBE4A"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0AF1DD3B"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Virtuit Systems</w:t>
            </w:r>
          </w:p>
        </w:tc>
        <w:tc>
          <w:tcPr>
            <w:tcW w:w="3780" w:type="dxa"/>
            <w:tcBorders>
              <w:top w:val="nil"/>
              <w:left w:val="nil"/>
              <w:bottom w:val="single" w:sz="4" w:space="0" w:color="auto"/>
              <w:right w:val="single" w:sz="4" w:space="0" w:color="auto"/>
            </w:tcBorders>
            <w:shd w:val="clear" w:color="auto" w:fill="auto"/>
            <w:noWrap/>
            <w:vAlign w:val="bottom"/>
            <w:hideMark/>
          </w:tcPr>
          <w:p w14:paraId="7BC0D4F4"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Compellent-Storage </w:t>
            </w:r>
          </w:p>
        </w:tc>
        <w:tc>
          <w:tcPr>
            <w:tcW w:w="1620" w:type="dxa"/>
            <w:tcBorders>
              <w:top w:val="nil"/>
              <w:left w:val="nil"/>
              <w:bottom w:val="single" w:sz="4" w:space="0" w:color="auto"/>
              <w:right w:val="single" w:sz="4" w:space="0" w:color="auto"/>
            </w:tcBorders>
            <w:shd w:val="clear" w:color="auto" w:fill="auto"/>
            <w:noWrap/>
            <w:vAlign w:val="bottom"/>
            <w:hideMark/>
          </w:tcPr>
          <w:p w14:paraId="2FB6A182" w14:textId="77777777" w:rsidR="0020496F" w:rsidRPr="00D578B3" w:rsidRDefault="0020496F" w:rsidP="00B23B4B">
            <w:pPr>
              <w:jc w:val="right"/>
              <w:rPr>
                <w:rFonts w:ascii="Calibri" w:eastAsia="Times New Roman" w:hAnsi="Calibri" w:cs="Calibri"/>
                <w:sz w:val="20"/>
                <w:szCs w:val="20"/>
              </w:rPr>
            </w:pPr>
            <w:r w:rsidRPr="00D578B3">
              <w:rPr>
                <w:rFonts w:ascii="Calibri" w:eastAsia="Times New Roman" w:hAnsi="Calibri" w:cs="Calibri"/>
                <w:sz w:val="20"/>
                <w:szCs w:val="20"/>
              </w:rPr>
              <w:t xml:space="preserve"> $        38,000.00 </w:t>
            </w:r>
          </w:p>
        </w:tc>
      </w:tr>
      <w:tr w:rsidR="0020496F" w:rsidRPr="00D578B3" w14:paraId="6D048C29" w14:textId="77777777" w:rsidTr="00B23B4B">
        <w:trPr>
          <w:trHeight w:val="287"/>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6C9FE" w14:textId="77777777" w:rsidR="0020496F" w:rsidRPr="00532CDA" w:rsidRDefault="0020496F" w:rsidP="00B23B4B">
            <w:pPr>
              <w:rPr>
                <w:rFonts w:ascii="Calibri" w:eastAsia="Times New Roman" w:hAnsi="Calibri" w:cs="Calibri"/>
                <w:b/>
                <w:sz w:val="20"/>
                <w:szCs w:val="20"/>
              </w:rPr>
            </w:pPr>
            <w:r w:rsidRPr="00532CDA">
              <w:rPr>
                <w:rFonts w:ascii="Calibri" w:eastAsia="Times New Roman" w:hAnsi="Calibri" w:cs="Calibri"/>
                <w:b/>
                <w:sz w:val="20"/>
                <w:szCs w:val="20"/>
              </w:rPr>
              <w:t>Sub-total</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FD616" w14:textId="77777777" w:rsidR="0020496F" w:rsidRPr="00532CDA" w:rsidRDefault="0020496F" w:rsidP="00B23B4B">
            <w:pPr>
              <w:rPr>
                <w:rFonts w:ascii="Calibri" w:eastAsia="Times New Roman" w:hAnsi="Calibri" w:cs="Calibri"/>
                <w:b/>
                <w:bCs/>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4E867" w14:textId="77777777" w:rsidR="0020496F" w:rsidRPr="00532CDA" w:rsidRDefault="0020496F" w:rsidP="00B23B4B">
            <w:pPr>
              <w:jc w:val="right"/>
              <w:rPr>
                <w:rFonts w:ascii="Calibri" w:eastAsia="Times New Roman" w:hAnsi="Calibri" w:cs="Calibri"/>
                <w:b/>
                <w:bCs/>
                <w:sz w:val="20"/>
                <w:szCs w:val="20"/>
              </w:rPr>
            </w:pPr>
            <w:r>
              <w:rPr>
                <w:rFonts w:ascii="Calibri" w:eastAsia="Times New Roman" w:hAnsi="Calibri" w:cs="Calibri"/>
                <w:b/>
                <w:bCs/>
                <w:sz w:val="20"/>
                <w:szCs w:val="20"/>
              </w:rPr>
              <w:t>$323,395</w:t>
            </w:r>
          </w:p>
        </w:tc>
      </w:tr>
      <w:tr w:rsidR="0020496F" w:rsidRPr="00D578B3" w14:paraId="0A941246" w14:textId="77777777" w:rsidTr="00B23B4B">
        <w:trPr>
          <w:trHeight w:val="287"/>
        </w:trPr>
        <w:tc>
          <w:tcPr>
            <w:tcW w:w="2970" w:type="dxa"/>
            <w:tcBorders>
              <w:top w:val="single" w:sz="4" w:space="0" w:color="auto"/>
              <w:left w:val="nil"/>
              <w:bottom w:val="nil"/>
              <w:right w:val="nil"/>
            </w:tcBorders>
            <w:shd w:val="clear" w:color="auto" w:fill="auto"/>
            <w:noWrap/>
            <w:vAlign w:val="bottom"/>
            <w:hideMark/>
          </w:tcPr>
          <w:p w14:paraId="6281EB71" w14:textId="77777777" w:rsidR="0020496F" w:rsidRPr="00D578B3" w:rsidRDefault="0020496F" w:rsidP="00B23B4B">
            <w:pPr>
              <w:rPr>
                <w:rFonts w:ascii="Calibri" w:eastAsia="Times New Roman" w:hAnsi="Calibri" w:cs="Calibri"/>
                <w:sz w:val="20"/>
                <w:szCs w:val="20"/>
              </w:rPr>
            </w:pPr>
          </w:p>
        </w:tc>
        <w:tc>
          <w:tcPr>
            <w:tcW w:w="3780" w:type="dxa"/>
            <w:tcBorders>
              <w:top w:val="single" w:sz="4" w:space="0" w:color="auto"/>
              <w:left w:val="nil"/>
              <w:bottom w:val="nil"/>
              <w:right w:val="nil"/>
            </w:tcBorders>
            <w:shd w:val="clear" w:color="auto" w:fill="auto"/>
            <w:noWrap/>
            <w:vAlign w:val="bottom"/>
            <w:hideMark/>
          </w:tcPr>
          <w:p w14:paraId="2D323348" w14:textId="77777777" w:rsidR="0020496F" w:rsidRPr="00D578B3" w:rsidRDefault="0020496F" w:rsidP="00B23B4B">
            <w:pPr>
              <w:rPr>
                <w:rFonts w:ascii="Calibri" w:eastAsia="Times New Roman" w:hAnsi="Calibri" w:cs="Calibri"/>
                <w:b/>
                <w:bCs/>
                <w:color w:val="000000"/>
                <w:sz w:val="20"/>
                <w:szCs w:val="20"/>
              </w:rPr>
            </w:pPr>
            <w:r w:rsidRPr="00D578B3">
              <w:rPr>
                <w:rFonts w:ascii="Calibri" w:eastAsia="Times New Roman" w:hAnsi="Calibri" w:cs="Calibri"/>
                <w:b/>
                <w:bCs/>
                <w:color w:val="000000"/>
                <w:sz w:val="20"/>
                <w:szCs w:val="20"/>
              </w:rPr>
              <w:t xml:space="preserve"> Software  </w:t>
            </w:r>
          </w:p>
        </w:tc>
        <w:tc>
          <w:tcPr>
            <w:tcW w:w="1620" w:type="dxa"/>
            <w:tcBorders>
              <w:top w:val="single" w:sz="4" w:space="0" w:color="auto"/>
              <w:left w:val="nil"/>
              <w:bottom w:val="nil"/>
              <w:right w:val="nil"/>
            </w:tcBorders>
            <w:shd w:val="clear" w:color="auto" w:fill="auto"/>
            <w:noWrap/>
            <w:vAlign w:val="bottom"/>
            <w:hideMark/>
          </w:tcPr>
          <w:p w14:paraId="79E613D7" w14:textId="77777777" w:rsidR="0020496F" w:rsidRPr="00D578B3" w:rsidRDefault="0020496F" w:rsidP="00B23B4B">
            <w:pPr>
              <w:jc w:val="right"/>
              <w:rPr>
                <w:rFonts w:ascii="Calibri" w:eastAsia="Times New Roman" w:hAnsi="Calibri" w:cs="Calibri"/>
                <w:b/>
                <w:bCs/>
                <w:color w:val="000000"/>
                <w:sz w:val="20"/>
                <w:szCs w:val="20"/>
              </w:rPr>
            </w:pPr>
          </w:p>
        </w:tc>
      </w:tr>
      <w:tr w:rsidR="0020496F" w:rsidRPr="00D578B3" w14:paraId="57349544" w14:textId="77777777" w:rsidTr="00B23B4B">
        <w:trPr>
          <w:trHeight w:val="287"/>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DC1F2"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Apple</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72565BCB"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Apple Developer Program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60C76C0"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              107.79 </w:t>
            </w:r>
          </w:p>
        </w:tc>
      </w:tr>
      <w:tr w:rsidR="0020496F" w:rsidRPr="00D578B3" w14:paraId="48ECC0C8"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174F32BD"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Aurea Lyris Inc</w:t>
            </w:r>
          </w:p>
        </w:tc>
        <w:tc>
          <w:tcPr>
            <w:tcW w:w="3780" w:type="dxa"/>
            <w:tcBorders>
              <w:top w:val="nil"/>
              <w:left w:val="nil"/>
              <w:bottom w:val="single" w:sz="4" w:space="0" w:color="auto"/>
              <w:right w:val="single" w:sz="4" w:space="0" w:color="auto"/>
            </w:tcBorders>
            <w:shd w:val="clear" w:color="auto" w:fill="auto"/>
            <w:noWrap/>
            <w:vAlign w:val="bottom"/>
            <w:hideMark/>
          </w:tcPr>
          <w:p w14:paraId="545A38C0"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Broadcast List-Serv</w:t>
            </w:r>
          </w:p>
        </w:tc>
        <w:tc>
          <w:tcPr>
            <w:tcW w:w="1620" w:type="dxa"/>
            <w:tcBorders>
              <w:top w:val="nil"/>
              <w:left w:val="nil"/>
              <w:bottom w:val="single" w:sz="4" w:space="0" w:color="auto"/>
              <w:right w:val="single" w:sz="4" w:space="0" w:color="auto"/>
            </w:tcBorders>
            <w:shd w:val="clear" w:color="auto" w:fill="auto"/>
            <w:noWrap/>
            <w:vAlign w:val="bottom"/>
            <w:hideMark/>
          </w:tcPr>
          <w:p w14:paraId="24401184"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           5,000.00 </w:t>
            </w:r>
          </w:p>
        </w:tc>
      </w:tr>
      <w:tr w:rsidR="0020496F" w:rsidRPr="00D578B3" w14:paraId="603F7D6D"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3DAC8B9A"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Dyntek Services Inc</w:t>
            </w:r>
          </w:p>
        </w:tc>
        <w:tc>
          <w:tcPr>
            <w:tcW w:w="3780" w:type="dxa"/>
            <w:tcBorders>
              <w:top w:val="nil"/>
              <w:left w:val="nil"/>
              <w:bottom w:val="single" w:sz="4" w:space="0" w:color="auto"/>
              <w:right w:val="single" w:sz="4" w:space="0" w:color="auto"/>
            </w:tcBorders>
            <w:shd w:val="clear" w:color="auto" w:fill="auto"/>
            <w:noWrap/>
            <w:vAlign w:val="bottom"/>
            <w:hideMark/>
          </w:tcPr>
          <w:p w14:paraId="1F746FB5"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Commvault Endpoint Backup </w:t>
            </w:r>
          </w:p>
        </w:tc>
        <w:tc>
          <w:tcPr>
            <w:tcW w:w="1620" w:type="dxa"/>
            <w:tcBorders>
              <w:top w:val="nil"/>
              <w:left w:val="nil"/>
              <w:bottom w:val="single" w:sz="4" w:space="0" w:color="auto"/>
              <w:right w:val="single" w:sz="4" w:space="0" w:color="auto"/>
            </w:tcBorders>
            <w:shd w:val="clear" w:color="auto" w:fill="auto"/>
            <w:noWrap/>
            <w:vAlign w:val="bottom"/>
            <w:hideMark/>
          </w:tcPr>
          <w:p w14:paraId="50EE47A6"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        15,941.00 </w:t>
            </w:r>
          </w:p>
        </w:tc>
      </w:tr>
      <w:tr w:rsidR="0020496F" w:rsidRPr="00D578B3" w14:paraId="4730FDB7"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7EBB9B6E"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ExQuilla Addon</w:t>
            </w:r>
          </w:p>
        </w:tc>
        <w:tc>
          <w:tcPr>
            <w:tcW w:w="3780" w:type="dxa"/>
            <w:tcBorders>
              <w:top w:val="nil"/>
              <w:left w:val="nil"/>
              <w:bottom w:val="single" w:sz="4" w:space="0" w:color="auto"/>
              <w:right w:val="single" w:sz="4" w:space="0" w:color="auto"/>
            </w:tcBorders>
            <w:shd w:val="clear" w:color="auto" w:fill="auto"/>
            <w:noWrap/>
            <w:vAlign w:val="bottom"/>
            <w:hideMark/>
          </w:tcPr>
          <w:p w14:paraId="7E46CD2F"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(1) ExQuilla  email migragration</w:t>
            </w:r>
          </w:p>
        </w:tc>
        <w:tc>
          <w:tcPr>
            <w:tcW w:w="1620" w:type="dxa"/>
            <w:tcBorders>
              <w:top w:val="nil"/>
              <w:left w:val="nil"/>
              <w:bottom w:val="single" w:sz="4" w:space="0" w:color="auto"/>
              <w:right w:val="single" w:sz="4" w:space="0" w:color="auto"/>
            </w:tcBorders>
            <w:shd w:val="clear" w:color="auto" w:fill="auto"/>
            <w:noWrap/>
            <w:vAlign w:val="bottom"/>
            <w:hideMark/>
          </w:tcPr>
          <w:p w14:paraId="7D3A7896"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$75.00 </w:t>
            </w:r>
          </w:p>
        </w:tc>
      </w:tr>
      <w:tr w:rsidR="0020496F" w:rsidRPr="00D578B3" w14:paraId="208AF0E8"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3D822C9F"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IBM</w:t>
            </w:r>
          </w:p>
        </w:tc>
        <w:tc>
          <w:tcPr>
            <w:tcW w:w="3780" w:type="dxa"/>
            <w:tcBorders>
              <w:top w:val="nil"/>
              <w:left w:val="nil"/>
              <w:bottom w:val="single" w:sz="4" w:space="0" w:color="auto"/>
              <w:right w:val="single" w:sz="4" w:space="0" w:color="auto"/>
            </w:tcBorders>
            <w:shd w:val="clear" w:color="auto" w:fill="auto"/>
            <w:noWrap/>
            <w:vAlign w:val="bottom"/>
            <w:hideMark/>
          </w:tcPr>
          <w:p w14:paraId="45F6B31E"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SPSS Statistics Standard</w:t>
            </w:r>
          </w:p>
        </w:tc>
        <w:tc>
          <w:tcPr>
            <w:tcW w:w="1620" w:type="dxa"/>
            <w:tcBorders>
              <w:top w:val="nil"/>
              <w:left w:val="nil"/>
              <w:bottom w:val="single" w:sz="4" w:space="0" w:color="auto"/>
              <w:right w:val="single" w:sz="4" w:space="0" w:color="auto"/>
            </w:tcBorders>
            <w:shd w:val="clear" w:color="auto" w:fill="auto"/>
            <w:noWrap/>
            <w:vAlign w:val="bottom"/>
            <w:hideMark/>
          </w:tcPr>
          <w:p w14:paraId="24425A32"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           6,000.00 </w:t>
            </w:r>
          </w:p>
        </w:tc>
      </w:tr>
      <w:tr w:rsidR="0020496F" w:rsidRPr="00D578B3" w14:paraId="4F040BE6"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0D48A55D"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Parallels </w:t>
            </w:r>
          </w:p>
        </w:tc>
        <w:tc>
          <w:tcPr>
            <w:tcW w:w="3780" w:type="dxa"/>
            <w:tcBorders>
              <w:top w:val="nil"/>
              <w:left w:val="nil"/>
              <w:bottom w:val="single" w:sz="4" w:space="0" w:color="auto"/>
              <w:right w:val="single" w:sz="4" w:space="0" w:color="auto"/>
            </w:tcBorders>
            <w:shd w:val="clear" w:color="auto" w:fill="auto"/>
            <w:vAlign w:val="bottom"/>
            <w:hideMark/>
          </w:tcPr>
          <w:p w14:paraId="36FC934A"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 Plesk Web Host </w:t>
            </w:r>
          </w:p>
        </w:tc>
        <w:tc>
          <w:tcPr>
            <w:tcW w:w="1620" w:type="dxa"/>
            <w:tcBorders>
              <w:top w:val="nil"/>
              <w:left w:val="nil"/>
              <w:bottom w:val="single" w:sz="4" w:space="0" w:color="auto"/>
              <w:right w:val="single" w:sz="4" w:space="0" w:color="auto"/>
            </w:tcBorders>
            <w:shd w:val="clear" w:color="auto" w:fill="auto"/>
            <w:noWrap/>
            <w:vAlign w:val="bottom"/>
            <w:hideMark/>
          </w:tcPr>
          <w:p w14:paraId="12AB41B2"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              315.00 </w:t>
            </w:r>
          </w:p>
        </w:tc>
      </w:tr>
      <w:tr w:rsidR="0020496F" w:rsidRPr="00D578B3" w14:paraId="6DB530C7"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69496645"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ProcessMaker Inc</w:t>
            </w:r>
          </w:p>
        </w:tc>
        <w:tc>
          <w:tcPr>
            <w:tcW w:w="3780" w:type="dxa"/>
            <w:tcBorders>
              <w:top w:val="nil"/>
              <w:left w:val="nil"/>
              <w:bottom w:val="single" w:sz="4" w:space="0" w:color="auto"/>
              <w:right w:val="single" w:sz="4" w:space="0" w:color="auto"/>
            </w:tcBorders>
            <w:shd w:val="clear" w:color="auto" w:fill="auto"/>
            <w:noWrap/>
            <w:vAlign w:val="bottom"/>
            <w:hideMark/>
          </w:tcPr>
          <w:p w14:paraId="3FE55E9A"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 ProcessMaker </w:t>
            </w:r>
          </w:p>
        </w:tc>
        <w:tc>
          <w:tcPr>
            <w:tcW w:w="1620" w:type="dxa"/>
            <w:tcBorders>
              <w:top w:val="nil"/>
              <w:left w:val="nil"/>
              <w:bottom w:val="single" w:sz="4" w:space="0" w:color="auto"/>
              <w:right w:val="single" w:sz="4" w:space="0" w:color="auto"/>
            </w:tcBorders>
            <w:shd w:val="clear" w:color="auto" w:fill="auto"/>
            <w:noWrap/>
            <w:vAlign w:val="bottom"/>
            <w:hideMark/>
          </w:tcPr>
          <w:p w14:paraId="5D6B053F"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        12,995.00 </w:t>
            </w:r>
          </w:p>
        </w:tc>
      </w:tr>
      <w:tr w:rsidR="0020496F" w:rsidRPr="00D578B3" w14:paraId="086A9822"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5B1D3BE6"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SHI</w:t>
            </w:r>
          </w:p>
        </w:tc>
        <w:tc>
          <w:tcPr>
            <w:tcW w:w="3780" w:type="dxa"/>
            <w:tcBorders>
              <w:top w:val="nil"/>
              <w:left w:val="nil"/>
              <w:bottom w:val="single" w:sz="4" w:space="0" w:color="auto"/>
              <w:right w:val="single" w:sz="4" w:space="0" w:color="auto"/>
            </w:tcBorders>
            <w:shd w:val="clear" w:color="auto" w:fill="auto"/>
            <w:noWrap/>
            <w:vAlign w:val="bottom"/>
            <w:hideMark/>
          </w:tcPr>
          <w:p w14:paraId="0B8FDF45"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EnCase Enterprise SMS </w:t>
            </w:r>
          </w:p>
        </w:tc>
        <w:tc>
          <w:tcPr>
            <w:tcW w:w="1620" w:type="dxa"/>
            <w:tcBorders>
              <w:top w:val="nil"/>
              <w:left w:val="nil"/>
              <w:bottom w:val="single" w:sz="4" w:space="0" w:color="auto"/>
              <w:right w:val="single" w:sz="4" w:space="0" w:color="auto"/>
            </w:tcBorders>
            <w:shd w:val="clear" w:color="auto" w:fill="auto"/>
            <w:noWrap/>
            <w:vAlign w:val="bottom"/>
            <w:hideMark/>
          </w:tcPr>
          <w:p w14:paraId="2974FF15"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           3,597.00 </w:t>
            </w:r>
          </w:p>
        </w:tc>
      </w:tr>
      <w:tr w:rsidR="0020496F" w:rsidRPr="00D578B3" w14:paraId="1F10019E"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7C5AF91C"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SHI</w:t>
            </w:r>
          </w:p>
        </w:tc>
        <w:tc>
          <w:tcPr>
            <w:tcW w:w="3780" w:type="dxa"/>
            <w:tcBorders>
              <w:top w:val="nil"/>
              <w:left w:val="nil"/>
              <w:bottom w:val="single" w:sz="4" w:space="0" w:color="auto"/>
              <w:right w:val="single" w:sz="4" w:space="0" w:color="auto"/>
            </w:tcBorders>
            <w:shd w:val="clear" w:color="auto" w:fill="auto"/>
            <w:noWrap/>
            <w:vAlign w:val="bottom"/>
            <w:hideMark/>
          </w:tcPr>
          <w:p w14:paraId="4913A02E"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LiquidFiles -FTP Server </w:t>
            </w:r>
          </w:p>
        </w:tc>
        <w:tc>
          <w:tcPr>
            <w:tcW w:w="1620" w:type="dxa"/>
            <w:tcBorders>
              <w:top w:val="nil"/>
              <w:left w:val="nil"/>
              <w:bottom w:val="single" w:sz="4" w:space="0" w:color="auto"/>
              <w:right w:val="single" w:sz="4" w:space="0" w:color="auto"/>
            </w:tcBorders>
            <w:shd w:val="clear" w:color="auto" w:fill="auto"/>
            <w:noWrap/>
            <w:vAlign w:val="bottom"/>
            <w:hideMark/>
          </w:tcPr>
          <w:p w14:paraId="10F4EC0A" w14:textId="77777777" w:rsidR="0020496F" w:rsidRPr="00D578B3" w:rsidRDefault="0020496F" w:rsidP="00B23B4B">
            <w:pPr>
              <w:jc w:val="right"/>
              <w:rPr>
                <w:rFonts w:ascii="Calibri" w:eastAsia="Times New Roman" w:hAnsi="Calibri" w:cs="Calibri"/>
                <w:sz w:val="20"/>
                <w:szCs w:val="20"/>
              </w:rPr>
            </w:pPr>
            <w:r w:rsidRPr="00D578B3">
              <w:rPr>
                <w:rFonts w:ascii="Calibri" w:eastAsia="Times New Roman" w:hAnsi="Calibri" w:cs="Calibri"/>
                <w:sz w:val="20"/>
                <w:szCs w:val="20"/>
              </w:rPr>
              <w:t xml:space="preserve"> $           1,419.98 </w:t>
            </w:r>
          </w:p>
        </w:tc>
      </w:tr>
      <w:tr w:rsidR="0020496F" w:rsidRPr="00D578B3" w14:paraId="5C3A94B3"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441AD6E6"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SHI</w:t>
            </w:r>
          </w:p>
        </w:tc>
        <w:tc>
          <w:tcPr>
            <w:tcW w:w="3780" w:type="dxa"/>
            <w:tcBorders>
              <w:top w:val="nil"/>
              <w:left w:val="nil"/>
              <w:bottom w:val="single" w:sz="4" w:space="0" w:color="auto"/>
              <w:right w:val="single" w:sz="4" w:space="0" w:color="auto"/>
            </w:tcBorders>
            <w:shd w:val="clear" w:color="auto" w:fill="auto"/>
            <w:noWrap/>
            <w:vAlign w:val="bottom"/>
            <w:hideMark/>
          </w:tcPr>
          <w:p w14:paraId="54B320DA"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Patch Management </w:t>
            </w:r>
          </w:p>
        </w:tc>
        <w:tc>
          <w:tcPr>
            <w:tcW w:w="1620" w:type="dxa"/>
            <w:tcBorders>
              <w:top w:val="nil"/>
              <w:left w:val="nil"/>
              <w:bottom w:val="single" w:sz="4" w:space="0" w:color="auto"/>
              <w:right w:val="single" w:sz="4" w:space="0" w:color="auto"/>
            </w:tcBorders>
            <w:shd w:val="clear" w:color="auto" w:fill="auto"/>
            <w:noWrap/>
            <w:vAlign w:val="bottom"/>
            <w:hideMark/>
          </w:tcPr>
          <w:p w14:paraId="7700293A"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        22,965.00 </w:t>
            </w:r>
          </w:p>
        </w:tc>
      </w:tr>
      <w:tr w:rsidR="0020496F" w:rsidRPr="00D578B3" w14:paraId="75C61D93"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4E676FF7"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SHI</w:t>
            </w:r>
          </w:p>
        </w:tc>
        <w:tc>
          <w:tcPr>
            <w:tcW w:w="3780" w:type="dxa"/>
            <w:tcBorders>
              <w:top w:val="nil"/>
              <w:left w:val="nil"/>
              <w:bottom w:val="single" w:sz="4" w:space="0" w:color="auto"/>
              <w:right w:val="single" w:sz="4" w:space="0" w:color="auto"/>
            </w:tcBorders>
            <w:shd w:val="clear" w:color="auto" w:fill="auto"/>
            <w:noWrap/>
            <w:vAlign w:val="bottom"/>
            <w:hideMark/>
          </w:tcPr>
          <w:p w14:paraId="713F47DF"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Kiwi Syslog Server </w:t>
            </w:r>
          </w:p>
        </w:tc>
        <w:tc>
          <w:tcPr>
            <w:tcW w:w="1620" w:type="dxa"/>
            <w:tcBorders>
              <w:top w:val="nil"/>
              <w:left w:val="nil"/>
              <w:bottom w:val="single" w:sz="4" w:space="0" w:color="auto"/>
              <w:right w:val="single" w:sz="4" w:space="0" w:color="auto"/>
            </w:tcBorders>
            <w:shd w:val="clear" w:color="auto" w:fill="auto"/>
            <w:noWrap/>
            <w:vAlign w:val="bottom"/>
            <w:hideMark/>
          </w:tcPr>
          <w:p w14:paraId="23B51A7E"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              202.39 </w:t>
            </w:r>
          </w:p>
        </w:tc>
      </w:tr>
      <w:tr w:rsidR="0020496F" w:rsidRPr="00D578B3" w14:paraId="3325ADE9" w14:textId="77777777" w:rsidTr="00B23B4B">
        <w:trPr>
          <w:trHeight w:val="287"/>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14:paraId="4C698D62"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West  Unified Comm Services</w:t>
            </w:r>
          </w:p>
        </w:tc>
        <w:tc>
          <w:tcPr>
            <w:tcW w:w="3780" w:type="dxa"/>
            <w:tcBorders>
              <w:top w:val="nil"/>
              <w:left w:val="nil"/>
              <w:bottom w:val="single" w:sz="4" w:space="0" w:color="auto"/>
              <w:right w:val="single" w:sz="4" w:space="0" w:color="auto"/>
            </w:tcBorders>
            <w:shd w:val="clear" w:color="auto" w:fill="auto"/>
            <w:vAlign w:val="bottom"/>
            <w:hideMark/>
          </w:tcPr>
          <w:p w14:paraId="0861C18C" w14:textId="77777777" w:rsidR="0020496F" w:rsidRPr="00D578B3" w:rsidRDefault="0020496F" w:rsidP="00B23B4B">
            <w:pPr>
              <w:rPr>
                <w:rFonts w:ascii="Calibri" w:eastAsia="Times New Roman" w:hAnsi="Calibri" w:cs="Calibri"/>
                <w:color w:val="000000"/>
                <w:sz w:val="20"/>
                <w:szCs w:val="20"/>
              </w:rPr>
            </w:pPr>
            <w:r w:rsidRPr="00D578B3">
              <w:rPr>
                <w:rFonts w:ascii="Calibri" w:eastAsia="Times New Roman" w:hAnsi="Calibri" w:cs="Calibri"/>
                <w:color w:val="000000"/>
                <w:sz w:val="20"/>
                <w:szCs w:val="20"/>
              </w:rPr>
              <w:t>Blue Jeans video conferencing </w:t>
            </w:r>
          </w:p>
        </w:tc>
        <w:tc>
          <w:tcPr>
            <w:tcW w:w="1620" w:type="dxa"/>
            <w:tcBorders>
              <w:top w:val="nil"/>
              <w:left w:val="nil"/>
              <w:bottom w:val="single" w:sz="4" w:space="0" w:color="auto"/>
              <w:right w:val="single" w:sz="4" w:space="0" w:color="auto"/>
            </w:tcBorders>
            <w:shd w:val="clear" w:color="auto" w:fill="auto"/>
            <w:noWrap/>
            <w:vAlign w:val="bottom"/>
            <w:hideMark/>
          </w:tcPr>
          <w:p w14:paraId="294ABC47" w14:textId="77777777" w:rsidR="0020496F" w:rsidRPr="00D578B3" w:rsidRDefault="0020496F" w:rsidP="00B23B4B">
            <w:pPr>
              <w:jc w:val="right"/>
              <w:rPr>
                <w:rFonts w:ascii="Calibri" w:eastAsia="Times New Roman" w:hAnsi="Calibri" w:cs="Calibri"/>
                <w:color w:val="000000"/>
                <w:sz w:val="20"/>
                <w:szCs w:val="20"/>
              </w:rPr>
            </w:pPr>
            <w:r w:rsidRPr="00D578B3">
              <w:rPr>
                <w:rFonts w:ascii="Calibri" w:eastAsia="Times New Roman" w:hAnsi="Calibri" w:cs="Calibri"/>
                <w:color w:val="000000"/>
                <w:sz w:val="20"/>
                <w:szCs w:val="20"/>
              </w:rPr>
              <w:t xml:space="preserve"> $        14,420.00 </w:t>
            </w:r>
          </w:p>
        </w:tc>
      </w:tr>
      <w:tr w:rsidR="0020496F" w:rsidRPr="00D578B3" w14:paraId="3716D36E" w14:textId="77777777" w:rsidTr="00B23B4B">
        <w:trPr>
          <w:trHeight w:val="287"/>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D8D60" w14:textId="77777777" w:rsidR="0020496F" w:rsidRPr="00532CDA" w:rsidRDefault="0020496F" w:rsidP="00B23B4B">
            <w:pPr>
              <w:rPr>
                <w:rFonts w:ascii="Calibri" w:eastAsia="Times New Roman" w:hAnsi="Calibri" w:cs="Calibri"/>
                <w:b/>
                <w:sz w:val="20"/>
                <w:szCs w:val="20"/>
              </w:rPr>
            </w:pPr>
            <w:r w:rsidRPr="00532CDA">
              <w:rPr>
                <w:rFonts w:ascii="Calibri" w:eastAsia="Times New Roman" w:hAnsi="Calibri" w:cs="Calibri"/>
                <w:b/>
                <w:sz w:val="20"/>
                <w:szCs w:val="20"/>
              </w:rPr>
              <w:t>Sub-total</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56B87" w14:textId="77777777" w:rsidR="0020496F" w:rsidRPr="00532CDA" w:rsidRDefault="0020496F" w:rsidP="00B23B4B">
            <w:pPr>
              <w:rPr>
                <w:rFonts w:ascii="Calibri" w:eastAsia="Times New Roman" w:hAnsi="Calibri" w:cs="Calibri"/>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AD0BD" w14:textId="77777777" w:rsidR="0020496F" w:rsidRPr="00532CDA" w:rsidRDefault="0020496F" w:rsidP="00B23B4B">
            <w:pPr>
              <w:jc w:val="right"/>
              <w:rPr>
                <w:rFonts w:ascii="Calibri" w:eastAsia="Times New Roman" w:hAnsi="Calibri" w:cs="Calibri"/>
                <w:b/>
                <w:bCs/>
                <w:sz w:val="20"/>
                <w:szCs w:val="20"/>
              </w:rPr>
            </w:pPr>
            <w:r>
              <w:rPr>
                <w:rFonts w:ascii="Calibri" w:eastAsia="Times New Roman" w:hAnsi="Calibri" w:cs="Calibri"/>
                <w:b/>
                <w:bCs/>
                <w:sz w:val="20"/>
                <w:szCs w:val="20"/>
              </w:rPr>
              <w:t>$83,038</w:t>
            </w:r>
          </w:p>
        </w:tc>
      </w:tr>
      <w:tr w:rsidR="0020496F" w:rsidRPr="00D578B3" w14:paraId="7BFD391C" w14:textId="77777777" w:rsidTr="00B23B4B">
        <w:trPr>
          <w:trHeight w:val="287"/>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9E49A" w14:textId="77777777" w:rsidR="0020496F" w:rsidRPr="00D578B3" w:rsidRDefault="0020496F" w:rsidP="00B23B4B">
            <w:pPr>
              <w:rPr>
                <w:rFonts w:ascii="Calibri" w:eastAsia="Times New Roman" w:hAnsi="Calibri" w:cs="Calibri"/>
                <w:sz w:val="20"/>
                <w:szCs w:val="20"/>
              </w:rPr>
            </w:pPr>
            <w:r w:rsidRPr="00D578B3">
              <w:rPr>
                <w:rFonts w:ascii="Calibri" w:eastAsia="Times New Roman" w:hAnsi="Calibri" w:cs="Calibri"/>
                <w:sz w:val="20"/>
                <w:szCs w:val="20"/>
              </w:rPr>
              <w:t xml:space="preserve">Grand Total </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39FEA" w14:textId="77777777" w:rsidR="0020496F" w:rsidRPr="00D578B3" w:rsidRDefault="0020496F" w:rsidP="00B23B4B">
            <w:pPr>
              <w:rPr>
                <w:rFonts w:ascii="Calibri" w:eastAsia="Times New Roman"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AC825" w14:textId="77777777" w:rsidR="0020496F" w:rsidRPr="00D578B3" w:rsidRDefault="0020496F" w:rsidP="00B23B4B">
            <w:pPr>
              <w:jc w:val="right"/>
              <w:rPr>
                <w:rFonts w:ascii="Calibri" w:eastAsia="Times New Roman" w:hAnsi="Calibri" w:cs="Calibri"/>
                <w:b/>
                <w:bCs/>
                <w:color w:val="3333FF"/>
                <w:sz w:val="20"/>
                <w:szCs w:val="20"/>
              </w:rPr>
            </w:pPr>
            <w:r w:rsidRPr="00D578B3">
              <w:rPr>
                <w:rFonts w:ascii="Calibri" w:eastAsia="Times New Roman" w:hAnsi="Calibri" w:cs="Calibri"/>
                <w:b/>
                <w:bCs/>
                <w:color w:val="3333FF"/>
                <w:sz w:val="20"/>
                <w:szCs w:val="20"/>
              </w:rPr>
              <w:t xml:space="preserve"> </w:t>
            </w:r>
            <w:r w:rsidRPr="00A30469">
              <w:rPr>
                <w:rFonts w:ascii="Calibri" w:eastAsia="Times New Roman" w:hAnsi="Calibri" w:cs="Calibri"/>
                <w:b/>
                <w:bCs/>
                <w:sz w:val="20"/>
                <w:szCs w:val="20"/>
              </w:rPr>
              <w:t xml:space="preserve">$      406,433.00 </w:t>
            </w:r>
          </w:p>
        </w:tc>
      </w:tr>
    </w:tbl>
    <w:p w14:paraId="3C84E92C" w14:textId="77777777" w:rsidR="0020496F" w:rsidRDefault="0020496F">
      <w:pPr>
        <w:rPr>
          <w:u w:val="single"/>
        </w:rPr>
      </w:pPr>
    </w:p>
    <w:p w14:paraId="51F21C84" w14:textId="77777777" w:rsidR="00866CEC" w:rsidRDefault="002E139A" w:rsidP="00CB7E9A">
      <w:pPr>
        <w:jc w:val="center"/>
      </w:pPr>
      <w:r>
        <w:rPr>
          <w:u w:val="single"/>
        </w:rPr>
        <w:lastRenderedPageBreak/>
        <w:t>Table 6</w:t>
      </w:r>
      <w:r w:rsidR="000912CA">
        <w:rPr>
          <w:u w:val="single"/>
        </w:rPr>
        <w:t>.1</w:t>
      </w:r>
      <w:r w:rsidR="00866CEC">
        <w:rPr>
          <w:noProof/>
        </w:rPr>
        <w:drawing>
          <wp:inline distT="0" distB="0" distL="0" distR="0" wp14:anchorId="74B57104" wp14:editId="6FBDA155">
            <wp:extent cx="6352483" cy="357527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th Campus P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5580" cy="3588273"/>
                    </a:xfrm>
                    <a:prstGeom prst="rect">
                      <a:avLst/>
                    </a:prstGeom>
                  </pic:spPr>
                </pic:pic>
              </a:graphicData>
            </a:graphic>
          </wp:inline>
        </w:drawing>
      </w:r>
    </w:p>
    <w:p w14:paraId="503CE47F" w14:textId="77777777" w:rsidR="00866CEC" w:rsidRPr="00B9481D" w:rsidRDefault="002E139A" w:rsidP="00847334">
      <w:pPr>
        <w:jc w:val="center"/>
        <w:rPr>
          <w:u w:val="single"/>
        </w:rPr>
      </w:pPr>
      <w:r>
        <w:rPr>
          <w:u w:val="single"/>
        </w:rPr>
        <w:t>Table 6</w:t>
      </w:r>
      <w:r w:rsidR="00847334" w:rsidRPr="00B9481D">
        <w:rPr>
          <w:u w:val="single"/>
        </w:rPr>
        <w:t>.2</w:t>
      </w:r>
    </w:p>
    <w:p w14:paraId="4B16AF3B" w14:textId="77777777" w:rsidR="00847334" w:rsidRDefault="00847334" w:rsidP="00847334">
      <w:pPr>
        <w:jc w:val="center"/>
      </w:pPr>
      <w:r>
        <w:t>South Campus OIT Preventative Maintenance Contracts</w:t>
      </w:r>
    </w:p>
    <w:p w14:paraId="404D5522" w14:textId="77777777" w:rsidR="00847334" w:rsidRDefault="00847334"/>
    <w:p w14:paraId="71C7C600" w14:textId="77777777" w:rsidR="00847334" w:rsidRDefault="00847334"/>
    <w:tbl>
      <w:tblPr>
        <w:tblW w:w="8190" w:type="dxa"/>
        <w:tblLook w:val="04A0" w:firstRow="1" w:lastRow="0" w:firstColumn="1" w:lastColumn="0" w:noHBand="0" w:noVBand="1"/>
      </w:tblPr>
      <w:tblGrid>
        <w:gridCol w:w="2790"/>
        <w:gridCol w:w="3420"/>
        <w:gridCol w:w="1980"/>
      </w:tblGrid>
      <w:tr w:rsidR="00847334" w:rsidRPr="003A1317" w14:paraId="4F09338A" w14:textId="77777777" w:rsidTr="00A30469">
        <w:trPr>
          <w:trHeight w:val="287"/>
        </w:trPr>
        <w:tc>
          <w:tcPr>
            <w:tcW w:w="2790" w:type="dxa"/>
            <w:tcBorders>
              <w:top w:val="nil"/>
              <w:left w:val="nil"/>
              <w:bottom w:val="nil"/>
              <w:right w:val="nil"/>
            </w:tcBorders>
            <w:shd w:val="clear" w:color="auto" w:fill="auto"/>
            <w:noWrap/>
            <w:vAlign w:val="bottom"/>
            <w:hideMark/>
          </w:tcPr>
          <w:p w14:paraId="1803E73D" w14:textId="77777777" w:rsidR="00847334" w:rsidRPr="003A1317" w:rsidRDefault="00847334" w:rsidP="00B23B4B">
            <w:pPr>
              <w:rPr>
                <w:rFonts w:eastAsia="Times New Roman"/>
                <w:i/>
              </w:rPr>
            </w:pPr>
            <w:r w:rsidRPr="007F38A3">
              <w:rPr>
                <w:i/>
              </w:rPr>
              <w:t>OIT List</w:t>
            </w:r>
          </w:p>
        </w:tc>
        <w:tc>
          <w:tcPr>
            <w:tcW w:w="3420" w:type="dxa"/>
            <w:tcBorders>
              <w:top w:val="nil"/>
              <w:left w:val="nil"/>
              <w:bottom w:val="nil"/>
              <w:right w:val="nil"/>
            </w:tcBorders>
            <w:shd w:val="clear" w:color="auto" w:fill="auto"/>
            <w:noWrap/>
            <w:vAlign w:val="bottom"/>
            <w:hideMark/>
          </w:tcPr>
          <w:p w14:paraId="68CABEBD" w14:textId="77777777" w:rsidR="00847334" w:rsidRPr="003A1317" w:rsidRDefault="00847334" w:rsidP="00B23B4B">
            <w:pPr>
              <w:rPr>
                <w:rFonts w:ascii="Calibri" w:eastAsia="Times New Roman" w:hAnsi="Calibri" w:cs="Calibri"/>
                <w:b/>
                <w:bCs/>
                <w:color w:val="000000"/>
                <w:sz w:val="20"/>
                <w:szCs w:val="20"/>
              </w:rPr>
            </w:pPr>
            <w:r w:rsidRPr="003A1317">
              <w:rPr>
                <w:rFonts w:ascii="Calibri" w:eastAsia="Times New Roman" w:hAnsi="Calibri" w:cs="Calibri"/>
                <w:b/>
                <w:bCs/>
                <w:color w:val="000000"/>
                <w:sz w:val="20"/>
                <w:szCs w:val="20"/>
              </w:rPr>
              <w:t xml:space="preserve"> </w:t>
            </w:r>
          </w:p>
        </w:tc>
        <w:tc>
          <w:tcPr>
            <w:tcW w:w="1980" w:type="dxa"/>
            <w:tcBorders>
              <w:top w:val="nil"/>
              <w:left w:val="nil"/>
              <w:bottom w:val="nil"/>
              <w:right w:val="nil"/>
            </w:tcBorders>
            <w:shd w:val="clear" w:color="auto" w:fill="auto"/>
            <w:noWrap/>
            <w:vAlign w:val="bottom"/>
            <w:hideMark/>
          </w:tcPr>
          <w:p w14:paraId="45043F9D" w14:textId="77777777" w:rsidR="00847334" w:rsidRPr="003A1317" w:rsidRDefault="00847334" w:rsidP="00B23B4B">
            <w:pPr>
              <w:rPr>
                <w:rFonts w:ascii="Calibri" w:eastAsia="Times New Roman" w:hAnsi="Calibri" w:cs="Calibri"/>
                <w:b/>
                <w:bCs/>
                <w:color w:val="000000"/>
                <w:sz w:val="20"/>
                <w:szCs w:val="20"/>
              </w:rPr>
            </w:pPr>
          </w:p>
        </w:tc>
      </w:tr>
      <w:tr w:rsidR="00847334" w:rsidRPr="003A1317" w14:paraId="283C7222" w14:textId="77777777" w:rsidTr="00A30469">
        <w:trPr>
          <w:trHeight w:val="28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B163E" w14:textId="77777777" w:rsidR="00847334" w:rsidRPr="003A1317" w:rsidRDefault="00847334" w:rsidP="00B23B4B">
            <w:pPr>
              <w:rPr>
                <w:rFonts w:ascii="Calibri" w:eastAsia="Times New Roman" w:hAnsi="Calibri" w:cs="Calibri"/>
                <w:b/>
                <w:bCs/>
                <w:color w:val="000000"/>
                <w:sz w:val="20"/>
                <w:szCs w:val="20"/>
              </w:rPr>
            </w:pPr>
            <w:r w:rsidRPr="003A1317">
              <w:rPr>
                <w:rFonts w:ascii="Calibri" w:eastAsia="Times New Roman" w:hAnsi="Calibri" w:cs="Calibri"/>
                <w:b/>
                <w:bCs/>
                <w:color w:val="000000"/>
                <w:sz w:val="20"/>
                <w:szCs w:val="20"/>
              </w:rPr>
              <w:t xml:space="preserve">Vendor </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57610B95" w14:textId="77777777" w:rsidR="00847334" w:rsidRPr="003A1317" w:rsidRDefault="00847334" w:rsidP="00B23B4B">
            <w:pPr>
              <w:rPr>
                <w:rFonts w:ascii="Calibri" w:eastAsia="Times New Roman" w:hAnsi="Calibri" w:cs="Calibri"/>
                <w:b/>
                <w:bCs/>
                <w:color w:val="000000"/>
                <w:sz w:val="20"/>
                <w:szCs w:val="20"/>
              </w:rPr>
            </w:pPr>
            <w:r w:rsidRPr="003A1317">
              <w:rPr>
                <w:rFonts w:ascii="Calibri" w:eastAsia="Times New Roman" w:hAnsi="Calibri" w:cs="Calibri"/>
                <w:b/>
                <w:bCs/>
                <w:color w:val="000000"/>
                <w:sz w:val="20"/>
                <w:szCs w:val="20"/>
              </w:rPr>
              <w:t xml:space="preserve"> Description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10642C6"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Yearly Cost</w:t>
            </w:r>
          </w:p>
        </w:tc>
      </w:tr>
      <w:tr w:rsidR="00847334" w:rsidRPr="003A1317" w14:paraId="6DE7C45F"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31F351C7" w14:textId="77777777" w:rsidR="00847334" w:rsidRPr="003A1317" w:rsidRDefault="00847334" w:rsidP="00B23B4B">
            <w:pPr>
              <w:rPr>
                <w:rFonts w:ascii="Calibri" w:eastAsia="Times New Roman" w:hAnsi="Calibri" w:cs="Calibri"/>
                <w:b/>
                <w:bCs/>
                <w:color w:val="000000"/>
                <w:sz w:val="20"/>
                <w:szCs w:val="20"/>
              </w:rPr>
            </w:pPr>
            <w:r w:rsidRPr="003A1317">
              <w:rPr>
                <w:rFonts w:ascii="Calibri" w:eastAsia="Times New Roman" w:hAnsi="Calibri" w:cs="Calibri"/>
                <w:b/>
                <w:bCs/>
                <w:color w:val="000000"/>
                <w:sz w:val="20"/>
                <w:szCs w:val="20"/>
              </w:rPr>
              <w:t> </w:t>
            </w:r>
          </w:p>
        </w:tc>
        <w:tc>
          <w:tcPr>
            <w:tcW w:w="3420" w:type="dxa"/>
            <w:tcBorders>
              <w:top w:val="nil"/>
              <w:left w:val="nil"/>
              <w:bottom w:val="single" w:sz="4" w:space="0" w:color="auto"/>
              <w:right w:val="single" w:sz="4" w:space="0" w:color="auto"/>
            </w:tcBorders>
            <w:shd w:val="clear" w:color="auto" w:fill="auto"/>
            <w:noWrap/>
            <w:vAlign w:val="bottom"/>
            <w:hideMark/>
          </w:tcPr>
          <w:p w14:paraId="5E950773" w14:textId="77777777" w:rsidR="00847334" w:rsidRPr="003A1317" w:rsidRDefault="00847334" w:rsidP="00B23B4B">
            <w:pPr>
              <w:rPr>
                <w:rFonts w:ascii="Calibri" w:eastAsia="Times New Roman" w:hAnsi="Calibri" w:cs="Calibri"/>
                <w:b/>
                <w:bCs/>
                <w:color w:val="000000"/>
                <w:sz w:val="20"/>
                <w:szCs w:val="20"/>
              </w:rPr>
            </w:pPr>
            <w:r w:rsidRPr="003A1317">
              <w:rPr>
                <w:rFonts w:ascii="Calibri" w:eastAsia="Times New Roman" w:hAnsi="Calibri" w:cs="Calibri"/>
                <w:b/>
                <w:bCs/>
                <w:color w:val="000000"/>
                <w:sz w:val="20"/>
                <w:szCs w:val="20"/>
              </w:rPr>
              <w:t xml:space="preserve"> Hardware  </w:t>
            </w:r>
          </w:p>
        </w:tc>
        <w:tc>
          <w:tcPr>
            <w:tcW w:w="1980" w:type="dxa"/>
            <w:tcBorders>
              <w:top w:val="nil"/>
              <w:left w:val="nil"/>
              <w:bottom w:val="single" w:sz="4" w:space="0" w:color="auto"/>
              <w:right w:val="single" w:sz="4" w:space="0" w:color="auto"/>
            </w:tcBorders>
            <w:shd w:val="clear" w:color="auto" w:fill="auto"/>
            <w:noWrap/>
            <w:vAlign w:val="bottom"/>
            <w:hideMark/>
          </w:tcPr>
          <w:p w14:paraId="164B9D8C"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 </w:t>
            </w:r>
          </w:p>
        </w:tc>
      </w:tr>
      <w:tr w:rsidR="00847334" w:rsidRPr="003A1317" w14:paraId="3C59D7FC" w14:textId="77777777" w:rsidTr="00A30469">
        <w:trPr>
          <w:trHeight w:val="3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F655969"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Dell </w:t>
            </w:r>
          </w:p>
        </w:tc>
        <w:tc>
          <w:tcPr>
            <w:tcW w:w="3420" w:type="dxa"/>
            <w:tcBorders>
              <w:top w:val="nil"/>
              <w:left w:val="nil"/>
              <w:bottom w:val="single" w:sz="4" w:space="0" w:color="auto"/>
              <w:right w:val="single" w:sz="4" w:space="0" w:color="auto"/>
            </w:tcBorders>
            <w:shd w:val="clear" w:color="auto" w:fill="auto"/>
            <w:noWrap/>
            <w:vAlign w:val="bottom"/>
            <w:hideMark/>
          </w:tcPr>
          <w:p w14:paraId="1E23F660"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Blade servers for VM </w:t>
            </w:r>
          </w:p>
        </w:tc>
        <w:tc>
          <w:tcPr>
            <w:tcW w:w="1980" w:type="dxa"/>
            <w:tcBorders>
              <w:top w:val="nil"/>
              <w:left w:val="nil"/>
              <w:bottom w:val="single" w:sz="4" w:space="0" w:color="auto"/>
              <w:right w:val="single" w:sz="4" w:space="0" w:color="auto"/>
            </w:tcBorders>
            <w:shd w:val="clear" w:color="auto" w:fill="auto"/>
            <w:noWrap/>
            <w:vAlign w:val="bottom"/>
            <w:hideMark/>
          </w:tcPr>
          <w:p w14:paraId="64AF83A2"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 $        14,000.00 </w:t>
            </w:r>
          </w:p>
        </w:tc>
      </w:tr>
      <w:tr w:rsidR="00847334" w:rsidRPr="003A1317" w14:paraId="0DE6153E"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DBFBB3B"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Dell </w:t>
            </w:r>
          </w:p>
        </w:tc>
        <w:tc>
          <w:tcPr>
            <w:tcW w:w="3420" w:type="dxa"/>
            <w:tcBorders>
              <w:top w:val="nil"/>
              <w:left w:val="nil"/>
              <w:bottom w:val="nil"/>
              <w:right w:val="single" w:sz="4" w:space="0" w:color="auto"/>
            </w:tcBorders>
            <w:shd w:val="clear" w:color="auto" w:fill="auto"/>
            <w:noWrap/>
            <w:vAlign w:val="bottom"/>
            <w:hideMark/>
          </w:tcPr>
          <w:p w14:paraId="1F7EBABA"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Dell PowerEdgeM I/O Aggregator - </w:t>
            </w:r>
          </w:p>
        </w:tc>
        <w:tc>
          <w:tcPr>
            <w:tcW w:w="1980" w:type="dxa"/>
            <w:tcBorders>
              <w:top w:val="nil"/>
              <w:left w:val="nil"/>
              <w:bottom w:val="single" w:sz="4" w:space="0" w:color="auto"/>
              <w:right w:val="single" w:sz="4" w:space="0" w:color="auto"/>
            </w:tcBorders>
            <w:shd w:val="clear" w:color="auto" w:fill="auto"/>
            <w:noWrap/>
            <w:vAlign w:val="bottom"/>
            <w:hideMark/>
          </w:tcPr>
          <w:p w14:paraId="5BCE2173"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 $           1,955.00 </w:t>
            </w:r>
          </w:p>
        </w:tc>
      </w:tr>
      <w:tr w:rsidR="00847334" w:rsidRPr="003A1317" w14:paraId="6564859A"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4EC9A48B"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NetApp</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28BA4B1A"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Storage </w:t>
            </w:r>
          </w:p>
        </w:tc>
        <w:tc>
          <w:tcPr>
            <w:tcW w:w="1980" w:type="dxa"/>
            <w:tcBorders>
              <w:top w:val="nil"/>
              <w:left w:val="nil"/>
              <w:bottom w:val="single" w:sz="4" w:space="0" w:color="auto"/>
              <w:right w:val="single" w:sz="4" w:space="0" w:color="auto"/>
            </w:tcBorders>
            <w:shd w:val="clear" w:color="auto" w:fill="auto"/>
            <w:noWrap/>
            <w:vAlign w:val="bottom"/>
            <w:hideMark/>
          </w:tcPr>
          <w:p w14:paraId="0DDFFFC9"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 $        31,219.00 </w:t>
            </w:r>
          </w:p>
        </w:tc>
      </w:tr>
      <w:tr w:rsidR="00847334" w:rsidRPr="003A1317" w14:paraId="3B1334B7"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C665F01"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Presidio/ went to QED Inc</w:t>
            </w:r>
          </w:p>
        </w:tc>
        <w:tc>
          <w:tcPr>
            <w:tcW w:w="3420" w:type="dxa"/>
            <w:tcBorders>
              <w:top w:val="nil"/>
              <w:left w:val="nil"/>
              <w:bottom w:val="single" w:sz="4" w:space="0" w:color="auto"/>
              <w:right w:val="single" w:sz="4" w:space="0" w:color="auto"/>
            </w:tcBorders>
            <w:shd w:val="clear" w:color="auto" w:fill="auto"/>
            <w:noWrap/>
            <w:vAlign w:val="bottom"/>
            <w:hideMark/>
          </w:tcPr>
          <w:p w14:paraId="5E577F14"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APC /UPS)</w:t>
            </w:r>
          </w:p>
        </w:tc>
        <w:tc>
          <w:tcPr>
            <w:tcW w:w="1980" w:type="dxa"/>
            <w:tcBorders>
              <w:top w:val="nil"/>
              <w:left w:val="nil"/>
              <w:bottom w:val="single" w:sz="4" w:space="0" w:color="auto"/>
              <w:right w:val="single" w:sz="4" w:space="0" w:color="auto"/>
            </w:tcBorders>
            <w:shd w:val="clear" w:color="auto" w:fill="auto"/>
            <w:noWrap/>
            <w:vAlign w:val="bottom"/>
            <w:hideMark/>
          </w:tcPr>
          <w:p w14:paraId="5DB31AAD"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 $           3,900.00 </w:t>
            </w:r>
          </w:p>
        </w:tc>
      </w:tr>
      <w:tr w:rsidR="00847334" w:rsidRPr="003A1317" w14:paraId="2587CFD5"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ADA3076"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SHI</w:t>
            </w:r>
          </w:p>
        </w:tc>
        <w:tc>
          <w:tcPr>
            <w:tcW w:w="3420" w:type="dxa"/>
            <w:tcBorders>
              <w:top w:val="nil"/>
              <w:left w:val="nil"/>
              <w:bottom w:val="single" w:sz="4" w:space="0" w:color="auto"/>
              <w:right w:val="single" w:sz="4" w:space="0" w:color="auto"/>
            </w:tcBorders>
            <w:shd w:val="clear" w:color="auto" w:fill="auto"/>
            <w:vAlign w:val="bottom"/>
            <w:hideMark/>
          </w:tcPr>
          <w:p w14:paraId="4F8212DB"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F5: BIG-IP </w:t>
            </w:r>
          </w:p>
        </w:tc>
        <w:tc>
          <w:tcPr>
            <w:tcW w:w="1980" w:type="dxa"/>
            <w:tcBorders>
              <w:top w:val="nil"/>
              <w:left w:val="nil"/>
              <w:bottom w:val="single" w:sz="4" w:space="0" w:color="auto"/>
              <w:right w:val="single" w:sz="4" w:space="0" w:color="auto"/>
            </w:tcBorders>
            <w:shd w:val="clear" w:color="auto" w:fill="auto"/>
            <w:noWrap/>
            <w:vAlign w:val="bottom"/>
            <w:hideMark/>
          </w:tcPr>
          <w:p w14:paraId="4C1A3C4A"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 $        26,000.00 </w:t>
            </w:r>
          </w:p>
        </w:tc>
      </w:tr>
      <w:tr w:rsidR="00847334" w:rsidRPr="003A1317" w14:paraId="46EA57D4"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63CD5E6"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Vandis </w:t>
            </w:r>
          </w:p>
        </w:tc>
        <w:tc>
          <w:tcPr>
            <w:tcW w:w="3420" w:type="dxa"/>
            <w:tcBorders>
              <w:top w:val="nil"/>
              <w:left w:val="nil"/>
              <w:bottom w:val="single" w:sz="4" w:space="0" w:color="auto"/>
              <w:right w:val="single" w:sz="4" w:space="0" w:color="auto"/>
            </w:tcBorders>
            <w:shd w:val="clear" w:color="auto" w:fill="auto"/>
            <w:noWrap/>
            <w:vAlign w:val="bottom"/>
            <w:hideMark/>
          </w:tcPr>
          <w:p w14:paraId="46E6C93F"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Infoblox -DNS</w:t>
            </w:r>
          </w:p>
        </w:tc>
        <w:tc>
          <w:tcPr>
            <w:tcW w:w="1980" w:type="dxa"/>
            <w:tcBorders>
              <w:top w:val="nil"/>
              <w:left w:val="nil"/>
              <w:bottom w:val="single" w:sz="4" w:space="0" w:color="auto"/>
              <w:right w:val="single" w:sz="4" w:space="0" w:color="auto"/>
            </w:tcBorders>
            <w:shd w:val="clear" w:color="auto" w:fill="auto"/>
            <w:noWrap/>
            <w:vAlign w:val="bottom"/>
            <w:hideMark/>
          </w:tcPr>
          <w:p w14:paraId="1EC356EC"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 $        13,000.00 </w:t>
            </w:r>
          </w:p>
        </w:tc>
      </w:tr>
      <w:tr w:rsidR="00847334" w:rsidRPr="003A1317" w14:paraId="577E7338"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27382D6B"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VirtuiT System</w:t>
            </w:r>
          </w:p>
        </w:tc>
        <w:tc>
          <w:tcPr>
            <w:tcW w:w="3420" w:type="dxa"/>
            <w:tcBorders>
              <w:top w:val="nil"/>
              <w:left w:val="nil"/>
              <w:bottom w:val="single" w:sz="4" w:space="0" w:color="auto"/>
              <w:right w:val="single" w:sz="4" w:space="0" w:color="auto"/>
            </w:tcBorders>
            <w:shd w:val="clear" w:color="auto" w:fill="auto"/>
            <w:noWrap/>
            <w:vAlign w:val="bottom"/>
            <w:hideMark/>
          </w:tcPr>
          <w:p w14:paraId="31332DB3"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Liebert Vertic - UPS </w:t>
            </w:r>
          </w:p>
        </w:tc>
        <w:tc>
          <w:tcPr>
            <w:tcW w:w="1980" w:type="dxa"/>
            <w:tcBorders>
              <w:top w:val="nil"/>
              <w:left w:val="nil"/>
              <w:bottom w:val="single" w:sz="4" w:space="0" w:color="auto"/>
              <w:right w:val="single" w:sz="4" w:space="0" w:color="auto"/>
            </w:tcBorders>
            <w:shd w:val="clear" w:color="auto" w:fill="auto"/>
            <w:noWrap/>
            <w:vAlign w:val="bottom"/>
            <w:hideMark/>
          </w:tcPr>
          <w:p w14:paraId="136CFEFA"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 $        25,000.00 </w:t>
            </w:r>
          </w:p>
        </w:tc>
      </w:tr>
      <w:tr w:rsidR="00847334" w:rsidRPr="003A1317" w14:paraId="3FBD6036"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2917003D"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Virtuit Systems</w:t>
            </w:r>
          </w:p>
        </w:tc>
        <w:tc>
          <w:tcPr>
            <w:tcW w:w="3420" w:type="dxa"/>
            <w:tcBorders>
              <w:top w:val="nil"/>
              <w:left w:val="nil"/>
              <w:bottom w:val="single" w:sz="4" w:space="0" w:color="auto"/>
              <w:right w:val="single" w:sz="4" w:space="0" w:color="auto"/>
            </w:tcBorders>
            <w:shd w:val="clear" w:color="auto" w:fill="auto"/>
            <w:noWrap/>
            <w:vAlign w:val="bottom"/>
            <w:hideMark/>
          </w:tcPr>
          <w:p w14:paraId="7270F647"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Compellent-Storage </w:t>
            </w:r>
          </w:p>
        </w:tc>
        <w:tc>
          <w:tcPr>
            <w:tcW w:w="1980" w:type="dxa"/>
            <w:tcBorders>
              <w:top w:val="nil"/>
              <w:left w:val="nil"/>
              <w:bottom w:val="single" w:sz="4" w:space="0" w:color="auto"/>
              <w:right w:val="single" w:sz="4" w:space="0" w:color="auto"/>
            </w:tcBorders>
            <w:shd w:val="clear" w:color="auto" w:fill="auto"/>
            <w:noWrap/>
            <w:vAlign w:val="bottom"/>
            <w:hideMark/>
          </w:tcPr>
          <w:p w14:paraId="72A504FD" w14:textId="77777777" w:rsidR="00847334" w:rsidRPr="003A1317" w:rsidRDefault="00847334" w:rsidP="00B23B4B">
            <w:pPr>
              <w:rPr>
                <w:rFonts w:ascii="Calibri" w:eastAsia="Times New Roman" w:hAnsi="Calibri" w:cs="Calibri"/>
              </w:rPr>
            </w:pPr>
            <w:r w:rsidRPr="003A1317">
              <w:rPr>
                <w:rFonts w:ascii="Calibri" w:eastAsia="Times New Roman" w:hAnsi="Calibri" w:cs="Calibri"/>
              </w:rPr>
              <w:t xml:space="preserve"> $        38,000.00 </w:t>
            </w:r>
          </w:p>
        </w:tc>
      </w:tr>
      <w:tr w:rsidR="00847334" w:rsidRPr="003A1317" w14:paraId="21CFADE9" w14:textId="77777777" w:rsidTr="00A30469">
        <w:trPr>
          <w:trHeight w:val="28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0CCA9" w14:textId="77777777" w:rsidR="00847334" w:rsidRPr="003A1317" w:rsidRDefault="00847334" w:rsidP="00B23B4B">
            <w:pPr>
              <w:rPr>
                <w:rFonts w:ascii="Calibri" w:eastAsia="Times New Roman" w:hAnsi="Calibri" w:cs="Calibri"/>
                <w:b/>
              </w:rPr>
            </w:pPr>
            <w:r w:rsidRPr="003A1317">
              <w:rPr>
                <w:rFonts w:ascii="Calibri" w:eastAsia="Times New Roman" w:hAnsi="Calibri" w:cs="Calibri"/>
                <w:b/>
              </w:rPr>
              <w:t>Sub-total</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84F75" w14:textId="77777777" w:rsidR="00847334" w:rsidRPr="003A1317" w:rsidRDefault="00847334" w:rsidP="00B23B4B">
            <w:pPr>
              <w:rPr>
                <w:rFonts w:ascii="Calibri" w:eastAsia="Times New Roman" w:hAnsi="Calibri" w:cs="Calibri"/>
                <w:b/>
                <w:bCs/>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CE9BC" w14:textId="77777777" w:rsidR="00847334" w:rsidRPr="003A1317" w:rsidRDefault="00847334" w:rsidP="00B23B4B">
            <w:pPr>
              <w:rPr>
                <w:rFonts w:ascii="Calibri" w:eastAsia="Times New Roman" w:hAnsi="Calibri" w:cs="Calibri"/>
                <w:b/>
                <w:color w:val="000000"/>
                <w:sz w:val="20"/>
                <w:szCs w:val="20"/>
              </w:rPr>
            </w:pPr>
            <w:r w:rsidRPr="003A1317">
              <w:rPr>
                <w:rFonts w:ascii="Calibri" w:eastAsia="Times New Roman" w:hAnsi="Calibri" w:cs="Calibri"/>
                <w:b/>
                <w:color w:val="000000"/>
                <w:sz w:val="20"/>
                <w:szCs w:val="20"/>
              </w:rPr>
              <w:t xml:space="preserve">$         153,074.00 </w:t>
            </w:r>
          </w:p>
        </w:tc>
      </w:tr>
      <w:tr w:rsidR="00847334" w:rsidRPr="003A1317" w14:paraId="7BD93BEC" w14:textId="77777777" w:rsidTr="00A30469">
        <w:trPr>
          <w:trHeight w:val="287"/>
        </w:trPr>
        <w:tc>
          <w:tcPr>
            <w:tcW w:w="2790" w:type="dxa"/>
            <w:tcBorders>
              <w:top w:val="single" w:sz="4" w:space="0" w:color="auto"/>
              <w:left w:val="nil"/>
              <w:bottom w:val="nil"/>
              <w:right w:val="nil"/>
            </w:tcBorders>
            <w:shd w:val="clear" w:color="auto" w:fill="auto"/>
            <w:noWrap/>
            <w:vAlign w:val="bottom"/>
            <w:hideMark/>
          </w:tcPr>
          <w:p w14:paraId="374F8A9A" w14:textId="77777777" w:rsidR="00847334" w:rsidRPr="003A1317" w:rsidRDefault="00847334" w:rsidP="00B23B4B">
            <w:pPr>
              <w:rPr>
                <w:rFonts w:ascii="Calibri" w:eastAsia="Times New Roman" w:hAnsi="Calibri" w:cs="Calibri"/>
              </w:rPr>
            </w:pPr>
          </w:p>
        </w:tc>
        <w:tc>
          <w:tcPr>
            <w:tcW w:w="3420" w:type="dxa"/>
            <w:tcBorders>
              <w:top w:val="single" w:sz="4" w:space="0" w:color="auto"/>
              <w:left w:val="nil"/>
              <w:bottom w:val="nil"/>
              <w:right w:val="nil"/>
            </w:tcBorders>
            <w:shd w:val="clear" w:color="auto" w:fill="auto"/>
            <w:noWrap/>
            <w:vAlign w:val="bottom"/>
            <w:hideMark/>
          </w:tcPr>
          <w:p w14:paraId="01851050" w14:textId="77777777" w:rsidR="00847334" w:rsidRPr="003A1317" w:rsidRDefault="00847334" w:rsidP="00B23B4B">
            <w:pPr>
              <w:rPr>
                <w:rFonts w:ascii="Calibri" w:eastAsia="Times New Roman" w:hAnsi="Calibri" w:cs="Calibri"/>
                <w:b/>
                <w:bCs/>
                <w:color w:val="000000"/>
              </w:rPr>
            </w:pPr>
            <w:r w:rsidRPr="003A1317">
              <w:rPr>
                <w:rFonts w:ascii="Calibri" w:eastAsia="Times New Roman" w:hAnsi="Calibri" w:cs="Calibri"/>
                <w:b/>
                <w:bCs/>
                <w:color w:val="000000"/>
              </w:rPr>
              <w:t xml:space="preserve"> Software  </w:t>
            </w:r>
          </w:p>
        </w:tc>
        <w:tc>
          <w:tcPr>
            <w:tcW w:w="1980" w:type="dxa"/>
            <w:tcBorders>
              <w:top w:val="single" w:sz="4" w:space="0" w:color="auto"/>
              <w:left w:val="nil"/>
              <w:bottom w:val="nil"/>
              <w:right w:val="nil"/>
            </w:tcBorders>
            <w:shd w:val="clear" w:color="auto" w:fill="auto"/>
            <w:noWrap/>
            <w:vAlign w:val="bottom"/>
            <w:hideMark/>
          </w:tcPr>
          <w:p w14:paraId="68CF82C9"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 xml:space="preserve"> </w:t>
            </w:r>
          </w:p>
        </w:tc>
      </w:tr>
      <w:tr w:rsidR="00847334" w:rsidRPr="003A1317" w14:paraId="243F12FB" w14:textId="77777777" w:rsidTr="00A30469">
        <w:trPr>
          <w:trHeight w:val="28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CCF68"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 xml:space="preserve">Aruba </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4D0DC097"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ClearPass, 7220 Controllers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23A24BB5"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 xml:space="preserve"> $           41,680.00 </w:t>
            </w:r>
          </w:p>
        </w:tc>
      </w:tr>
      <w:tr w:rsidR="00847334" w:rsidRPr="003A1317" w14:paraId="475057B5"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22C7F1D0"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Presidio</w:t>
            </w:r>
          </w:p>
        </w:tc>
        <w:tc>
          <w:tcPr>
            <w:tcW w:w="3420" w:type="dxa"/>
            <w:tcBorders>
              <w:top w:val="nil"/>
              <w:left w:val="nil"/>
              <w:bottom w:val="single" w:sz="4" w:space="0" w:color="auto"/>
              <w:right w:val="single" w:sz="4" w:space="0" w:color="auto"/>
            </w:tcBorders>
            <w:shd w:val="clear" w:color="auto" w:fill="auto"/>
            <w:vAlign w:val="bottom"/>
            <w:hideMark/>
          </w:tcPr>
          <w:p w14:paraId="6B948F1A"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NetBrain Monitors</w:t>
            </w:r>
          </w:p>
        </w:tc>
        <w:tc>
          <w:tcPr>
            <w:tcW w:w="1980" w:type="dxa"/>
            <w:tcBorders>
              <w:top w:val="nil"/>
              <w:left w:val="nil"/>
              <w:bottom w:val="single" w:sz="4" w:space="0" w:color="auto"/>
              <w:right w:val="single" w:sz="4" w:space="0" w:color="auto"/>
            </w:tcBorders>
            <w:shd w:val="clear" w:color="auto" w:fill="auto"/>
            <w:noWrap/>
            <w:vAlign w:val="bottom"/>
            <w:hideMark/>
          </w:tcPr>
          <w:p w14:paraId="3D42D0C8"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 xml:space="preserve"> $           25,136.00 </w:t>
            </w:r>
          </w:p>
        </w:tc>
      </w:tr>
      <w:tr w:rsidR="00847334" w:rsidRPr="003A1317" w14:paraId="6D7F8C1D"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041866E"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SHI</w:t>
            </w:r>
          </w:p>
        </w:tc>
        <w:tc>
          <w:tcPr>
            <w:tcW w:w="3420" w:type="dxa"/>
            <w:tcBorders>
              <w:top w:val="nil"/>
              <w:left w:val="nil"/>
              <w:bottom w:val="single" w:sz="4" w:space="0" w:color="auto"/>
              <w:right w:val="single" w:sz="4" w:space="0" w:color="auto"/>
            </w:tcBorders>
            <w:shd w:val="clear" w:color="auto" w:fill="auto"/>
            <w:vAlign w:val="bottom"/>
            <w:hideMark/>
          </w:tcPr>
          <w:p w14:paraId="1CCF1556"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SolarWinds Network Performance</w:t>
            </w:r>
          </w:p>
        </w:tc>
        <w:tc>
          <w:tcPr>
            <w:tcW w:w="1980" w:type="dxa"/>
            <w:tcBorders>
              <w:top w:val="nil"/>
              <w:left w:val="nil"/>
              <w:bottom w:val="single" w:sz="4" w:space="0" w:color="auto"/>
              <w:right w:val="single" w:sz="4" w:space="0" w:color="auto"/>
            </w:tcBorders>
            <w:shd w:val="clear" w:color="auto" w:fill="auto"/>
            <w:noWrap/>
            <w:vAlign w:val="bottom"/>
            <w:hideMark/>
          </w:tcPr>
          <w:p w14:paraId="4F7242F5"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 xml:space="preserve"> $             9,000.00 </w:t>
            </w:r>
          </w:p>
        </w:tc>
      </w:tr>
      <w:tr w:rsidR="00847334" w:rsidRPr="003A1317" w14:paraId="3C464835"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12F2FF1"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 xml:space="preserve">Vandis </w:t>
            </w:r>
          </w:p>
        </w:tc>
        <w:tc>
          <w:tcPr>
            <w:tcW w:w="3420" w:type="dxa"/>
            <w:tcBorders>
              <w:top w:val="nil"/>
              <w:left w:val="nil"/>
              <w:bottom w:val="single" w:sz="4" w:space="0" w:color="auto"/>
              <w:right w:val="single" w:sz="4" w:space="0" w:color="auto"/>
            </w:tcBorders>
            <w:shd w:val="clear" w:color="auto" w:fill="auto"/>
            <w:noWrap/>
            <w:vAlign w:val="bottom"/>
            <w:hideMark/>
          </w:tcPr>
          <w:p w14:paraId="1A4F10B0"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 xml:space="preserve">Palo Alto Networks  </w:t>
            </w:r>
          </w:p>
        </w:tc>
        <w:tc>
          <w:tcPr>
            <w:tcW w:w="1980" w:type="dxa"/>
            <w:tcBorders>
              <w:top w:val="nil"/>
              <w:left w:val="nil"/>
              <w:bottom w:val="single" w:sz="4" w:space="0" w:color="auto"/>
              <w:right w:val="single" w:sz="4" w:space="0" w:color="auto"/>
            </w:tcBorders>
            <w:shd w:val="clear" w:color="auto" w:fill="auto"/>
            <w:noWrap/>
            <w:vAlign w:val="bottom"/>
            <w:hideMark/>
          </w:tcPr>
          <w:p w14:paraId="663FE522"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 xml:space="preserve"> $           49,000.00 </w:t>
            </w:r>
          </w:p>
        </w:tc>
      </w:tr>
      <w:tr w:rsidR="00847334" w:rsidRPr="003A1317" w14:paraId="6EC238EE"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F4CE095" w14:textId="77777777" w:rsidR="00847334" w:rsidRPr="003A1317" w:rsidRDefault="00847334" w:rsidP="00B23B4B">
            <w:pPr>
              <w:rPr>
                <w:rFonts w:ascii="Calibri" w:eastAsia="Times New Roman" w:hAnsi="Calibri" w:cs="Calibri"/>
                <w:b/>
                <w:color w:val="000000"/>
                <w:sz w:val="20"/>
                <w:szCs w:val="20"/>
              </w:rPr>
            </w:pPr>
            <w:r w:rsidRPr="003A1317">
              <w:rPr>
                <w:rFonts w:ascii="Calibri" w:eastAsia="Times New Roman" w:hAnsi="Calibri" w:cs="Calibri"/>
                <w:b/>
                <w:color w:val="000000"/>
                <w:sz w:val="20"/>
                <w:szCs w:val="20"/>
              </w:rPr>
              <w:t xml:space="preserve"> Sub-total </w:t>
            </w:r>
          </w:p>
        </w:tc>
        <w:tc>
          <w:tcPr>
            <w:tcW w:w="3420" w:type="dxa"/>
            <w:tcBorders>
              <w:top w:val="nil"/>
              <w:left w:val="nil"/>
              <w:bottom w:val="single" w:sz="4" w:space="0" w:color="auto"/>
              <w:right w:val="single" w:sz="4" w:space="0" w:color="auto"/>
            </w:tcBorders>
            <w:shd w:val="clear" w:color="auto" w:fill="auto"/>
            <w:vAlign w:val="bottom"/>
            <w:hideMark/>
          </w:tcPr>
          <w:p w14:paraId="7350B155" w14:textId="77777777" w:rsidR="00847334" w:rsidRPr="003A1317" w:rsidRDefault="00847334" w:rsidP="00B23B4B">
            <w:pPr>
              <w:rPr>
                <w:rFonts w:ascii="Calibri" w:eastAsia="Times New Roman" w:hAnsi="Calibri" w:cs="Calibri"/>
                <w:b/>
                <w:color w:val="000000"/>
                <w:sz w:val="20"/>
                <w:szCs w:val="20"/>
              </w:rPr>
            </w:pPr>
            <w:r w:rsidRPr="003A1317">
              <w:rPr>
                <w:rFonts w:ascii="Calibri" w:eastAsia="Times New Roman" w:hAnsi="Calibri" w:cs="Calibri"/>
                <w:b/>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bottom"/>
            <w:hideMark/>
          </w:tcPr>
          <w:p w14:paraId="79AFF7CC" w14:textId="77777777" w:rsidR="00847334" w:rsidRPr="003A1317" w:rsidRDefault="00847334" w:rsidP="00B23B4B">
            <w:pPr>
              <w:rPr>
                <w:rFonts w:ascii="Calibri" w:eastAsia="Times New Roman" w:hAnsi="Calibri" w:cs="Calibri"/>
                <w:b/>
                <w:color w:val="000000"/>
                <w:sz w:val="20"/>
                <w:szCs w:val="20"/>
              </w:rPr>
            </w:pPr>
            <w:r w:rsidRPr="003A1317">
              <w:rPr>
                <w:rFonts w:ascii="Calibri" w:eastAsia="Times New Roman" w:hAnsi="Calibri" w:cs="Calibri"/>
                <w:b/>
                <w:color w:val="000000"/>
                <w:sz w:val="20"/>
                <w:szCs w:val="20"/>
              </w:rPr>
              <w:t xml:space="preserve"> $         124,816.00 </w:t>
            </w:r>
          </w:p>
        </w:tc>
      </w:tr>
      <w:tr w:rsidR="00847334" w:rsidRPr="003A1317" w14:paraId="72BE82BC" w14:textId="77777777" w:rsidTr="00A30469">
        <w:trPr>
          <w:trHeight w:val="287"/>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2C0EEAFD" w14:textId="77777777" w:rsidR="00847334" w:rsidRPr="003A1317" w:rsidRDefault="00847334" w:rsidP="00B23B4B">
            <w:pPr>
              <w:rPr>
                <w:rFonts w:ascii="Calibri" w:eastAsia="Times New Roman" w:hAnsi="Calibri" w:cs="Calibri"/>
                <w:sz w:val="20"/>
                <w:szCs w:val="20"/>
              </w:rPr>
            </w:pPr>
            <w:r w:rsidRPr="003A1317">
              <w:rPr>
                <w:rFonts w:ascii="Calibri" w:eastAsia="Times New Roman" w:hAnsi="Calibri" w:cs="Calibri"/>
                <w:sz w:val="20"/>
                <w:szCs w:val="20"/>
              </w:rPr>
              <w:t xml:space="preserve">Grand Total </w:t>
            </w:r>
          </w:p>
        </w:tc>
        <w:tc>
          <w:tcPr>
            <w:tcW w:w="3420" w:type="dxa"/>
            <w:tcBorders>
              <w:top w:val="nil"/>
              <w:left w:val="nil"/>
              <w:bottom w:val="single" w:sz="4" w:space="0" w:color="auto"/>
              <w:right w:val="single" w:sz="4" w:space="0" w:color="auto"/>
            </w:tcBorders>
            <w:shd w:val="clear" w:color="auto" w:fill="auto"/>
            <w:noWrap/>
            <w:vAlign w:val="bottom"/>
            <w:hideMark/>
          </w:tcPr>
          <w:p w14:paraId="5359AE5F" w14:textId="77777777" w:rsidR="00847334" w:rsidRPr="003A1317" w:rsidRDefault="00847334" w:rsidP="00B23B4B">
            <w:pPr>
              <w:rPr>
                <w:rFonts w:ascii="Calibri" w:eastAsia="Times New Roman" w:hAnsi="Calibri" w:cs="Calibri"/>
                <w:color w:val="000000"/>
                <w:sz w:val="20"/>
                <w:szCs w:val="20"/>
              </w:rPr>
            </w:pPr>
            <w:r w:rsidRPr="003A1317">
              <w:rPr>
                <w:rFonts w:ascii="Calibri" w:eastAsia="Times New Roman" w:hAnsi="Calibri" w:cs="Calibri"/>
                <w:color w:val="000000"/>
                <w:sz w:val="20"/>
                <w:szCs w:val="20"/>
              </w:rPr>
              <w:t> </w:t>
            </w:r>
          </w:p>
        </w:tc>
        <w:tc>
          <w:tcPr>
            <w:tcW w:w="1980" w:type="dxa"/>
            <w:tcBorders>
              <w:top w:val="nil"/>
              <w:left w:val="nil"/>
              <w:bottom w:val="single" w:sz="4" w:space="0" w:color="auto"/>
              <w:right w:val="single" w:sz="4" w:space="0" w:color="auto"/>
            </w:tcBorders>
            <w:shd w:val="clear" w:color="auto" w:fill="auto"/>
            <w:noWrap/>
            <w:vAlign w:val="bottom"/>
            <w:hideMark/>
          </w:tcPr>
          <w:p w14:paraId="328350C6" w14:textId="77777777" w:rsidR="00847334" w:rsidRPr="003A1317" w:rsidRDefault="00847334" w:rsidP="00B23B4B">
            <w:pPr>
              <w:rPr>
                <w:rFonts w:ascii="Calibri" w:eastAsia="Times New Roman" w:hAnsi="Calibri" w:cs="Calibri"/>
                <w:b/>
                <w:bCs/>
                <w:color w:val="3333FF"/>
              </w:rPr>
            </w:pPr>
            <w:r w:rsidRPr="003A1317">
              <w:rPr>
                <w:rFonts w:ascii="Calibri" w:eastAsia="Times New Roman" w:hAnsi="Calibri" w:cs="Calibri"/>
                <w:b/>
                <w:bCs/>
                <w:color w:val="3333FF"/>
              </w:rPr>
              <w:t xml:space="preserve"> </w:t>
            </w:r>
            <w:r w:rsidRPr="00A30469">
              <w:rPr>
                <w:rFonts w:ascii="Calibri" w:eastAsia="Times New Roman" w:hAnsi="Calibri" w:cs="Calibri"/>
                <w:b/>
                <w:bCs/>
              </w:rPr>
              <w:t xml:space="preserve">$      277,890.00 </w:t>
            </w:r>
          </w:p>
        </w:tc>
      </w:tr>
    </w:tbl>
    <w:p w14:paraId="11AA5917" w14:textId="77777777" w:rsidR="00847334" w:rsidRDefault="00847334">
      <w:r>
        <w:br w:type="page"/>
      </w:r>
    </w:p>
    <w:p w14:paraId="4F288552" w14:textId="77777777" w:rsidR="00866CEC" w:rsidRDefault="0059080F">
      <w:r>
        <w:lastRenderedPageBreak/>
        <w:t>Research carries an extra burden to the maintenance needs of the campus.  Again, prior to the Minor Repair Money and B&amp;E funds being taken away, the committee has been told that the maintenance needs for the campus</w:t>
      </w:r>
      <w:r w:rsidR="00EE612D">
        <w:t>’</w:t>
      </w:r>
      <w:r>
        <w:t xml:space="preserve"> research community was well handled.  For example, autoclave equipment or cold boxes used in many research laboratories across campus were covered by annual preventative maintenance contracts.  Today, preventative maintenance contracts are not purchased by the science department nor any other department on-campus </w:t>
      </w:r>
      <w:r w:rsidR="00EE612D">
        <w:t xml:space="preserve">for the maintenance and repair of specialty equipment dedicated to the research community.  The FIT Task Force understands the constraints of the Facilities and IT budgets, but at the same time holds strong belief that since the campus elected to attract research in the first instance that the campus now carries a responsibility to provide adequately maintained facilities in support of the research programs and research grants it oversees.  To that end, the FIT Task Force believes that a percentage of the IDC </w:t>
      </w:r>
      <w:r w:rsidR="007112DB">
        <w:t xml:space="preserve">funds, sometimes amounting to 61-percent of grant awards, be separated into a sinking fund account that can be used to support the maintenance of facilities and equipment </w:t>
      </w:r>
      <w:r w:rsidR="00420A93">
        <w:t xml:space="preserve">needed to support the research for which the grants were intended.  This conversation is seen as one that </w:t>
      </w:r>
      <w:r w:rsidR="00CB67F5">
        <w:t>needs to occur soon.</w:t>
      </w:r>
    </w:p>
    <w:p w14:paraId="608F7CF2" w14:textId="77777777" w:rsidR="00866CEC" w:rsidRDefault="00866CEC" w:rsidP="00E34C98"/>
    <w:p w14:paraId="7BB927CD" w14:textId="77777777" w:rsidR="00B7379F" w:rsidRDefault="00EC2D46" w:rsidP="00E34C98">
      <w:r>
        <w:t xml:space="preserve">From the above </w:t>
      </w:r>
      <w:r w:rsidR="00EC1701">
        <w:t>it can be inferred that the deferred maintenance of the campus infrastructure that has led to the current condition of equipment began or was accelerated in or around 2004 – 2006 when the Minor</w:t>
      </w:r>
      <w:r w:rsidR="00D001D4">
        <w:t xml:space="preserve"> Repair Money and the B&amp;E funding was taken from the campus, leaving all maintenance formerly undertaken with funds from those programs to the campus OTPS budget.  One also needs to understand the spectrum of maintenance needs on campus, each with customers who hold widely different challenges and expectations in order for them to effectively do their jobs.  In the end, quality maintenance is and will always be a function of resources in the form of personnel to undertake the work, budget to purchase the services and supplies and Administrative support to understand the </w:t>
      </w:r>
      <w:r w:rsidR="000160C5">
        <w:t xml:space="preserve">complex and dynamic environment nature of the work and to help </w:t>
      </w:r>
      <w:r w:rsidR="00D001D4">
        <w:t>navigate the divide between customer service and maintenance support.</w:t>
      </w:r>
      <w:r w:rsidR="00771998">
        <w:t xml:space="preserve">  Information on the OTPS budget and how that interplays with the preventative maintenance is shown in the following section.</w:t>
      </w:r>
    </w:p>
    <w:p w14:paraId="0938E627" w14:textId="77777777" w:rsidR="00B7379F" w:rsidRPr="002A62C9" w:rsidRDefault="00B7379F" w:rsidP="00E34C98"/>
    <w:p w14:paraId="66E21140" w14:textId="77777777" w:rsidR="001E39DB" w:rsidRDefault="001E39DB" w:rsidP="00E34C98">
      <w:pPr>
        <w:rPr>
          <w:b/>
          <w:u w:val="single"/>
        </w:rPr>
      </w:pPr>
    </w:p>
    <w:p w14:paraId="09BCAF1A" w14:textId="77777777" w:rsidR="00F80D43" w:rsidRDefault="003A4A35" w:rsidP="00E34C98">
      <w:r>
        <w:rPr>
          <w:b/>
          <w:u w:val="single"/>
        </w:rPr>
        <w:t xml:space="preserve">Facilities </w:t>
      </w:r>
      <w:r w:rsidR="00F80D43">
        <w:rPr>
          <w:b/>
          <w:u w:val="single"/>
        </w:rPr>
        <w:t>OTPS Budget:</w:t>
      </w:r>
    </w:p>
    <w:p w14:paraId="26962CAC" w14:textId="77777777" w:rsidR="00F80D43" w:rsidRDefault="00F80D43" w:rsidP="00E34C98"/>
    <w:p w14:paraId="6A3C8D1C" w14:textId="77777777" w:rsidR="003A4A35" w:rsidRDefault="003A4A35" w:rsidP="003A4A35">
      <w:r>
        <w:t xml:space="preserve">Table </w:t>
      </w:r>
      <w:r w:rsidR="002E139A">
        <w:t>7</w:t>
      </w:r>
      <w:r>
        <w:t xml:space="preserve"> illustrates the Other Than Personnel Services (OTPS) budget for the Department of Facilities Management for 2010 to 2018.  From Table </w:t>
      </w:r>
      <w:r w:rsidR="00C41B11">
        <w:t>7</w:t>
      </w:r>
      <w:r>
        <w:t xml:space="preserve"> one can see that the level of spending decreased by 33-percent at year 2012 and remained at this level for two years.  2014 showed a slight increase in spending and then remained constant at ±$3M through 2016.  2017 showed another increase and continued through 2018.</w:t>
      </w:r>
    </w:p>
    <w:p w14:paraId="2FFE6814" w14:textId="77777777" w:rsidR="00CB7E9A" w:rsidRDefault="00CB7E9A" w:rsidP="003A4A35"/>
    <w:p w14:paraId="4DEB993D" w14:textId="77777777" w:rsidR="002D27A9" w:rsidRDefault="002D27A9">
      <w:pPr>
        <w:rPr>
          <w:u w:val="single"/>
        </w:rPr>
      </w:pPr>
      <w:r>
        <w:rPr>
          <w:u w:val="single"/>
        </w:rPr>
        <w:br w:type="page"/>
      </w:r>
    </w:p>
    <w:p w14:paraId="6262880F" w14:textId="77777777" w:rsidR="00F80D43" w:rsidRPr="003A4A35" w:rsidRDefault="002E139A" w:rsidP="003A4A35">
      <w:pPr>
        <w:jc w:val="center"/>
        <w:rPr>
          <w:u w:val="single"/>
        </w:rPr>
      </w:pPr>
      <w:r>
        <w:rPr>
          <w:u w:val="single"/>
        </w:rPr>
        <w:lastRenderedPageBreak/>
        <w:t>Table 7</w:t>
      </w:r>
    </w:p>
    <w:p w14:paraId="790A8B8D" w14:textId="77777777" w:rsidR="003A4A35" w:rsidRDefault="003A4A35" w:rsidP="00E34C98"/>
    <w:tbl>
      <w:tblPr>
        <w:tblW w:w="8977" w:type="dxa"/>
        <w:tblCellMar>
          <w:left w:w="0" w:type="dxa"/>
          <w:right w:w="0" w:type="dxa"/>
        </w:tblCellMar>
        <w:tblLook w:val="04A0" w:firstRow="1" w:lastRow="0" w:firstColumn="1" w:lastColumn="0" w:noHBand="0" w:noVBand="1"/>
      </w:tblPr>
      <w:tblGrid>
        <w:gridCol w:w="1000"/>
        <w:gridCol w:w="2640"/>
        <w:gridCol w:w="2600"/>
        <w:gridCol w:w="2737"/>
      </w:tblGrid>
      <w:tr w:rsidR="003A4A35" w14:paraId="0F5A1CE7" w14:textId="77777777" w:rsidTr="003A4A35">
        <w:trPr>
          <w:trHeight w:val="780"/>
        </w:trPr>
        <w:tc>
          <w:tcPr>
            <w:tcW w:w="1000" w:type="dxa"/>
            <w:tcBorders>
              <w:top w:val="double" w:sz="6" w:space="0" w:color="auto"/>
              <w:left w:val="double" w:sz="6" w:space="0" w:color="auto"/>
              <w:bottom w:val="single" w:sz="8" w:space="0" w:color="auto"/>
              <w:right w:val="nil"/>
            </w:tcBorders>
            <w:shd w:val="clear" w:color="auto" w:fill="auto"/>
            <w:noWrap/>
            <w:tcMar>
              <w:top w:w="15" w:type="dxa"/>
              <w:left w:w="15" w:type="dxa"/>
              <w:bottom w:w="0" w:type="dxa"/>
              <w:right w:w="15" w:type="dxa"/>
            </w:tcMar>
            <w:vAlign w:val="bottom"/>
            <w:hideMark/>
          </w:tcPr>
          <w:p w14:paraId="249893D7" w14:textId="77777777" w:rsidR="003A4A35" w:rsidRDefault="003A4A35" w:rsidP="00EA793D">
            <w:pPr>
              <w:rPr>
                <w:color w:val="000000"/>
                <w:sz w:val="28"/>
                <w:szCs w:val="28"/>
              </w:rPr>
            </w:pPr>
            <w:r>
              <w:rPr>
                <w:color w:val="000000"/>
                <w:sz w:val="28"/>
                <w:szCs w:val="28"/>
              </w:rPr>
              <w:t>FY</w:t>
            </w:r>
          </w:p>
        </w:tc>
        <w:tc>
          <w:tcPr>
            <w:tcW w:w="2640" w:type="dxa"/>
            <w:tcBorders>
              <w:top w:val="double" w:sz="6"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0C6C5D13" w14:textId="77777777" w:rsidR="003A4A35" w:rsidRDefault="003A4A35" w:rsidP="00EA793D">
            <w:pPr>
              <w:jc w:val="center"/>
              <w:rPr>
                <w:color w:val="000000"/>
                <w:sz w:val="28"/>
                <w:szCs w:val="28"/>
              </w:rPr>
            </w:pPr>
            <w:r>
              <w:rPr>
                <w:color w:val="000000"/>
                <w:sz w:val="28"/>
                <w:szCs w:val="28"/>
              </w:rPr>
              <w:t>OTPS Budget</w:t>
            </w:r>
          </w:p>
        </w:tc>
        <w:tc>
          <w:tcPr>
            <w:tcW w:w="2600" w:type="dxa"/>
            <w:tcBorders>
              <w:top w:val="double" w:sz="6" w:space="0" w:color="auto"/>
              <w:left w:val="nil"/>
              <w:bottom w:val="single" w:sz="8" w:space="0" w:color="auto"/>
              <w:right w:val="nil"/>
            </w:tcBorders>
            <w:shd w:val="clear" w:color="auto" w:fill="auto"/>
            <w:tcMar>
              <w:top w:w="15" w:type="dxa"/>
              <w:left w:w="15" w:type="dxa"/>
              <w:bottom w:w="0" w:type="dxa"/>
              <w:right w:w="15" w:type="dxa"/>
            </w:tcMar>
            <w:vAlign w:val="bottom"/>
            <w:hideMark/>
          </w:tcPr>
          <w:p w14:paraId="343B5DB2" w14:textId="77777777" w:rsidR="003A4A35" w:rsidRDefault="003A4A35" w:rsidP="00EA793D">
            <w:pPr>
              <w:jc w:val="center"/>
              <w:rPr>
                <w:color w:val="000000"/>
                <w:sz w:val="28"/>
                <w:szCs w:val="28"/>
              </w:rPr>
            </w:pPr>
            <w:r>
              <w:rPr>
                <w:color w:val="000000"/>
                <w:sz w:val="28"/>
                <w:szCs w:val="28"/>
              </w:rPr>
              <w:t>OTPS Actual Expense</w:t>
            </w:r>
          </w:p>
        </w:tc>
        <w:tc>
          <w:tcPr>
            <w:tcW w:w="2737" w:type="dxa"/>
            <w:tcBorders>
              <w:top w:val="double" w:sz="6" w:space="0" w:color="auto"/>
              <w:left w:val="nil"/>
              <w:bottom w:val="single" w:sz="8" w:space="0" w:color="auto"/>
              <w:right w:val="double" w:sz="6" w:space="0" w:color="auto"/>
            </w:tcBorders>
            <w:shd w:val="clear" w:color="auto" w:fill="auto"/>
            <w:tcMar>
              <w:top w:w="15" w:type="dxa"/>
              <w:left w:w="15" w:type="dxa"/>
              <w:bottom w:w="0" w:type="dxa"/>
              <w:right w:w="15" w:type="dxa"/>
            </w:tcMar>
            <w:vAlign w:val="bottom"/>
            <w:hideMark/>
          </w:tcPr>
          <w:p w14:paraId="64864D8E" w14:textId="77777777" w:rsidR="003A4A35" w:rsidRDefault="003A4A35" w:rsidP="00EA793D">
            <w:pPr>
              <w:jc w:val="center"/>
              <w:rPr>
                <w:color w:val="000000"/>
                <w:sz w:val="28"/>
                <w:szCs w:val="28"/>
              </w:rPr>
            </w:pPr>
            <w:r>
              <w:rPr>
                <w:color w:val="000000"/>
                <w:sz w:val="28"/>
                <w:szCs w:val="28"/>
              </w:rPr>
              <w:t>OTPS Unexpended</w:t>
            </w:r>
          </w:p>
        </w:tc>
      </w:tr>
      <w:tr w:rsidR="003A4A35" w14:paraId="3775F7B3" w14:textId="77777777" w:rsidTr="003A4A35">
        <w:trPr>
          <w:trHeight w:val="375"/>
        </w:trPr>
        <w:tc>
          <w:tcPr>
            <w:tcW w:w="0" w:type="auto"/>
            <w:tcBorders>
              <w:top w:val="nil"/>
              <w:left w:val="double" w:sz="6" w:space="0" w:color="auto"/>
              <w:bottom w:val="nil"/>
              <w:right w:val="nil"/>
            </w:tcBorders>
            <w:shd w:val="clear" w:color="auto" w:fill="auto"/>
            <w:noWrap/>
            <w:tcMar>
              <w:top w:w="15" w:type="dxa"/>
              <w:left w:w="15" w:type="dxa"/>
              <w:bottom w:w="0" w:type="dxa"/>
              <w:right w:w="15" w:type="dxa"/>
            </w:tcMar>
            <w:vAlign w:val="bottom"/>
            <w:hideMark/>
          </w:tcPr>
          <w:p w14:paraId="0F137501" w14:textId="77777777" w:rsidR="003A4A35" w:rsidRDefault="003A4A35" w:rsidP="00EA793D">
            <w:pPr>
              <w:rPr>
                <w:color w:val="000000"/>
                <w:sz w:val="28"/>
                <w:szCs w:val="28"/>
              </w:rPr>
            </w:pPr>
            <w:r>
              <w:rPr>
                <w:color w:val="000000"/>
                <w:sz w:val="28"/>
                <w:szCs w:val="28"/>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7C6BD8" w14:textId="77777777" w:rsidR="003A4A35" w:rsidRDefault="003A4A35" w:rsidP="00EA793D">
            <w:pPr>
              <w:rPr>
                <w:color w:val="000000"/>
                <w:sz w:val="28"/>
                <w:szCs w:val="2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423E6B" w14:textId="77777777" w:rsidR="003A4A35" w:rsidRDefault="003A4A35" w:rsidP="00EA793D">
            <w:pPr>
              <w:rPr>
                <w:sz w:val="20"/>
                <w:szCs w:val="20"/>
              </w:rPr>
            </w:pPr>
          </w:p>
        </w:tc>
        <w:tc>
          <w:tcPr>
            <w:tcW w:w="2737" w:type="dxa"/>
            <w:tcBorders>
              <w:top w:val="nil"/>
              <w:left w:val="nil"/>
              <w:bottom w:val="nil"/>
              <w:right w:val="double" w:sz="6" w:space="0" w:color="auto"/>
            </w:tcBorders>
            <w:shd w:val="clear" w:color="auto" w:fill="auto"/>
            <w:noWrap/>
            <w:tcMar>
              <w:top w:w="15" w:type="dxa"/>
              <w:left w:w="15" w:type="dxa"/>
              <w:bottom w:w="0" w:type="dxa"/>
              <w:right w:w="15" w:type="dxa"/>
            </w:tcMar>
            <w:vAlign w:val="bottom"/>
            <w:hideMark/>
          </w:tcPr>
          <w:p w14:paraId="00617FF1" w14:textId="77777777" w:rsidR="003A4A35" w:rsidRDefault="003A4A35" w:rsidP="00EA793D">
            <w:pPr>
              <w:rPr>
                <w:color w:val="000000"/>
                <w:sz w:val="28"/>
                <w:szCs w:val="28"/>
              </w:rPr>
            </w:pPr>
            <w:r>
              <w:rPr>
                <w:color w:val="000000"/>
                <w:sz w:val="28"/>
                <w:szCs w:val="28"/>
              </w:rPr>
              <w:t> </w:t>
            </w:r>
          </w:p>
        </w:tc>
      </w:tr>
      <w:tr w:rsidR="003A4A35" w14:paraId="4D54F8D5" w14:textId="77777777" w:rsidTr="003A4A35">
        <w:trPr>
          <w:trHeight w:val="375"/>
        </w:trPr>
        <w:tc>
          <w:tcPr>
            <w:tcW w:w="0" w:type="auto"/>
            <w:tcBorders>
              <w:top w:val="nil"/>
              <w:left w:val="double" w:sz="6" w:space="0" w:color="auto"/>
              <w:bottom w:val="nil"/>
              <w:right w:val="nil"/>
            </w:tcBorders>
            <w:shd w:val="clear" w:color="auto" w:fill="auto"/>
            <w:noWrap/>
            <w:tcMar>
              <w:top w:w="15" w:type="dxa"/>
              <w:left w:w="15" w:type="dxa"/>
              <w:bottom w:w="0" w:type="dxa"/>
              <w:right w:w="15" w:type="dxa"/>
            </w:tcMar>
            <w:vAlign w:val="bottom"/>
            <w:hideMark/>
          </w:tcPr>
          <w:p w14:paraId="43AC5BE1" w14:textId="77777777" w:rsidR="003A4A35" w:rsidRDefault="003A4A35" w:rsidP="00EA793D">
            <w:pPr>
              <w:jc w:val="right"/>
              <w:rPr>
                <w:color w:val="000000"/>
                <w:sz w:val="28"/>
                <w:szCs w:val="28"/>
              </w:rPr>
            </w:pPr>
            <w:r>
              <w:rPr>
                <w:color w:val="000000"/>
                <w:sz w:val="28"/>
                <w:szCs w:val="28"/>
              </w:rPr>
              <w:t>2010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4DA466" w14:textId="77777777" w:rsidR="003A4A35" w:rsidRDefault="003A4A35" w:rsidP="00EA793D">
            <w:pPr>
              <w:jc w:val="right"/>
              <w:rPr>
                <w:color w:val="000000"/>
                <w:sz w:val="28"/>
                <w:szCs w:val="28"/>
              </w:rPr>
            </w:pPr>
            <w:r>
              <w:rPr>
                <w:color w:val="000000"/>
                <w:sz w:val="28"/>
                <w:szCs w:val="28"/>
              </w:rPr>
              <w:t>unknown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A8B8D8" w14:textId="77777777" w:rsidR="003A4A35" w:rsidRDefault="003A4A35" w:rsidP="00EA793D">
            <w:pPr>
              <w:jc w:val="right"/>
              <w:rPr>
                <w:color w:val="000000"/>
                <w:sz w:val="28"/>
                <w:szCs w:val="28"/>
              </w:rPr>
            </w:pPr>
            <w:r>
              <w:rPr>
                <w:color w:val="000000"/>
                <w:sz w:val="28"/>
                <w:szCs w:val="28"/>
              </w:rPr>
              <w:t>$3,539,116</w:t>
            </w:r>
          </w:p>
        </w:tc>
        <w:tc>
          <w:tcPr>
            <w:tcW w:w="2737" w:type="dxa"/>
            <w:tcBorders>
              <w:top w:val="nil"/>
              <w:left w:val="nil"/>
              <w:bottom w:val="nil"/>
              <w:right w:val="double" w:sz="6" w:space="0" w:color="auto"/>
            </w:tcBorders>
            <w:shd w:val="clear" w:color="auto" w:fill="auto"/>
            <w:noWrap/>
            <w:tcMar>
              <w:top w:w="15" w:type="dxa"/>
              <w:left w:w="15" w:type="dxa"/>
              <w:bottom w:w="0" w:type="dxa"/>
              <w:right w:w="15" w:type="dxa"/>
            </w:tcMar>
            <w:vAlign w:val="bottom"/>
            <w:hideMark/>
          </w:tcPr>
          <w:p w14:paraId="02C7FD81" w14:textId="77777777" w:rsidR="003A4A35" w:rsidRDefault="003A4A35" w:rsidP="00EA793D">
            <w:pPr>
              <w:jc w:val="center"/>
              <w:rPr>
                <w:color w:val="000000"/>
                <w:sz w:val="28"/>
                <w:szCs w:val="28"/>
              </w:rPr>
            </w:pPr>
            <w:r>
              <w:rPr>
                <w:color w:val="000000"/>
                <w:sz w:val="28"/>
                <w:szCs w:val="28"/>
              </w:rPr>
              <w:t>-</w:t>
            </w:r>
          </w:p>
        </w:tc>
      </w:tr>
      <w:tr w:rsidR="003A4A35" w14:paraId="32D39771" w14:textId="77777777" w:rsidTr="003A4A35">
        <w:trPr>
          <w:trHeight w:val="375"/>
        </w:trPr>
        <w:tc>
          <w:tcPr>
            <w:tcW w:w="0" w:type="auto"/>
            <w:tcBorders>
              <w:top w:val="nil"/>
              <w:left w:val="double" w:sz="6" w:space="0" w:color="auto"/>
              <w:bottom w:val="nil"/>
              <w:right w:val="nil"/>
            </w:tcBorders>
            <w:shd w:val="clear" w:color="auto" w:fill="auto"/>
            <w:noWrap/>
            <w:tcMar>
              <w:top w:w="15" w:type="dxa"/>
              <w:left w:w="15" w:type="dxa"/>
              <w:bottom w:w="0" w:type="dxa"/>
              <w:right w:w="15" w:type="dxa"/>
            </w:tcMar>
            <w:vAlign w:val="bottom"/>
            <w:hideMark/>
          </w:tcPr>
          <w:p w14:paraId="4FDADB59" w14:textId="77777777" w:rsidR="003A4A35" w:rsidRDefault="003A4A35" w:rsidP="00EA793D">
            <w:pPr>
              <w:jc w:val="right"/>
              <w:rPr>
                <w:color w:val="000000"/>
                <w:sz w:val="28"/>
                <w:szCs w:val="28"/>
              </w:rPr>
            </w:pPr>
            <w:r>
              <w:rPr>
                <w:color w:val="000000"/>
                <w:sz w:val="28"/>
                <w:szCs w:val="28"/>
              </w:rPr>
              <w:t>2011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1DB941" w14:textId="77777777" w:rsidR="003A4A35" w:rsidRDefault="003A4A35" w:rsidP="00EA793D">
            <w:pPr>
              <w:jc w:val="right"/>
              <w:rPr>
                <w:color w:val="000000"/>
                <w:sz w:val="28"/>
                <w:szCs w:val="28"/>
              </w:rPr>
            </w:pPr>
            <w:r>
              <w:rPr>
                <w:color w:val="000000"/>
                <w:sz w:val="28"/>
                <w:szCs w:val="28"/>
              </w:rPr>
              <w:t>unknown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58B6E1" w14:textId="77777777" w:rsidR="003A4A35" w:rsidRDefault="003A4A35" w:rsidP="00EA793D">
            <w:pPr>
              <w:jc w:val="right"/>
              <w:rPr>
                <w:color w:val="000000"/>
                <w:sz w:val="28"/>
                <w:szCs w:val="28"/>
              </w:rPr>
            </w:pPr>
            <w:r>
              <w:rPr>
                <w:color w:val="000000"/>
                <w:sz w:val="28"/>
                <w:szCs w:val="28"/>
              </w:rPr>
              <w:t>$3,540,169</w:t>
            </w:r>
          </w:p>
        </w:tc>
        <w:tc>
          <w:tcPr>
            <w:tcW w:w="2737" w:type="dxa"/>
            <w:tcBorders>
              <w:top w:val="nil"/>
              <w:left w:val="nil"/>
              <w:bottom w:val="nil"/>
              <w:right w:val="double" w:sz="6" w:space="0" w:color="auto"/>
            </w:tcBorders>
            <w:shd w:val="clear" w:color="auto" w:fill="auto"/>
            <w:noWrap/>
            <w:tcMar>
              <w:top w:w="15" w:type="dxa"/>
              <w:left w:w="15" w:type="dxa"/>
              <w:bottom w:w="0" w:type="dxa"/>
              <w:right w:w="15" w:type="dxa"/>
            </w:tcMar>
            <w:vAlign w:val="bottom"/>
            <w:hideMark/>
          </w:tcPr>
          <w:p w14:paraId="436C750F" w14:textId="77777777" w:rsidR="003A4A35" w:rsidRDefault="003A4A35" w:rsidP="00EA793D">
            <w:pPr>
              <w:jc w:val="center"/>
              <w:rPr>
                <w:color w:val="000000"/>
                <w:sz w:val="28"/>
                <w:szCs w:val="28"/>
              </w:rPr>
            </w:pPr>
            <w:r>
              <w:rPr>
                <w:color w:val="000000"/>
                <w:sz w:val="28"/>
                <w:szCs w:val="28"/>
              </w:rPr>
              <w:t>-</w:t>
            </w:r>
          </w:p>
        </w:tc>
      </w:tr>
      <w:tr w:rsidR="003A4A35" w14:paraId="2FCEEC86" w14:textId="77777777" w:rsidTr="003A4A35">
        <w:trPr>
          <w:trHeight w:val="375"/>
        </w:trPr>
        <w:tc>
          <w:tcPr>
            <w:tcW w:w="0" w:type="auto"/>
            <w:tcBorders>
              <w:top w:val="nil"/>
              <w:left w:val="double" w:sz="6" w:space="0" w:color="auto"/>
              <w:bottom w:val="nil"/>
              <w:right w:val="nil"/>
            </w:tcBorders>
            <w:shd w:val="clear" w:color="auto" w:fill="auto"/>
            <w:noWrap/>
            <w:tcMar>
              <w:top w:w="15" w:type="dxa"/>
              <w:left w:w="15" w:type="dxa"/>
              <w:bottom w:w="0" w:type="dxa"/>
              <w:right w:w="15" w:type="dxa"/>
            </w:tcMar>
            <w:vAlign w:val="bottom"/>
            <w:hideMark/>
          </w:tcPr>
          <w:p w14:paraId="7A65AAEE" w14:textId="77777777" w:rsidR="003A4A35" w:rsidRDefault="003A4A35" w:rsidP="00EA793D">
            <w:pPr>
              <w:jc w:val="right"/>
              <w:rPr>
                <w:color w:val="000000"/>
                <w:sz w:val="28"/>
                <w:szCs w:val="28"/>
              </w:rPr>
            </w:pPr>
            <w:r>
              <w:rPr>
                <w:color w:val="000000"/>
                <w:sz w:val="28"/>
                <w:szCs w:val="28"/>
              </w:rPr>
              <w:t>2012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5B6758" w14:textId="77777777" w:rsidR="003A4A35" w:rsidRDefault="003A4A35" w:rsidP="00EA793D">
            <w:pPr>
              <w:jc w:val="right"/>
              <w:rPr>
                <w:color w:val="000000"/>
                <w:sz w:val="28"/>
                <w:szCs w:val="28"/>
              </w:rPr>
            </w:pPr>
            <w:r>
              <w:rPr>
                <w:color w:val="000000"/>
                <w:sz w:val="28"/>
                <w:szCs w:val="28"/>
              </w:rPr>
              <w:t>unknown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98709D" w14:textId="77777777" w:rsidR="003A4A35" w:rsidRDefault="003A4A35" w:rsidP="00EA793D">
            <w:pPr>
              <w:jc w:val="right"/>
              <w:rPr>
                <w:color w:val="000000"/>
                <w:sz w:val="28"/>
                <w:szCs w:val="28"/>
              </w:rPr>
            </w:pPr>
            <w:r>
              <w:rPr>
                <w:color w:val="000000"/>
                <w:sz w:val="28"/>
                <w:szCs w:val="28"/>
              </w:rPr>
              <w:t>$2,386,674</w:t>
            </w:r>
          </w:p>
        </w:tc>
        <w:tc>
          <w:tcPr>
            <w:tcW w:w="2737" w:type="dxa"/>
            <w:tcBorders>
              <w:top w:val="nil"/>
              <w:left w:val="nil"/>
              <w:bottom w:val="nil"/>
              <w:right w:val="double" w:sz="6" w:space="0" w:color="auto"/>
            </w:tcBorders>
            <w:shd w:val="clear" w:color="auto" w:fill="auto"/>
            <w:noWrap/>
            <w:tcMar>
              <w:top w:w="15" w:type="dxa"/>
              <w:left w:w="15" w:type="dxa"/>
              <w:bottom w:w="0" w:type="dxa"/>
              <w:right w:w="15" w:type="dxa"/>
            </w:tcMar>
            <w:vAlign w:val="bottom"/>
            <w:hideMark/>
          </w:tcPr>
          <w:p w14:paraId="1D25021E" w14:textId="77777777" w:rsidR="003A4A35" w:rsidRDefault="003A4A35" w:rsidP="00EA793D">
            <w:pPr>
              <w:jc w:val="center"/>
              <w:rPr>
                <w:color w:val="000000"/>
                <w:sz w:val="28"/>
                <w:szCs w:val="28"/>
              </w:rPr>
            </w:pPr>
            <w:r>
              <w:rPr>
                <w:color w:val="000000"/>
                <w:sz w:val="28"/>
                <w:szCs w:val="28"/>
              </w:rPr>
              <w:t>-</w:t>
            </w:r>
          </w:p>
        </w:tc>
      </w:tr>
      <w:tr w:rsidR="003A4A35" w14:paraId="2F8FCFB2" w14:textId="77777777" w:rsidTr="003A4A35">
        <w:trPr>
          <w:trHeight w:val="375"/>
        </w:trPr>
        <w:tc>
          <w:tcPr>
            <w:tcW w:w="0" w:type="auto"/>
            <w:tcBorders>
              <w:top w:val="nil"/>
              <w:left w:val="double" w:sz="6" w:space="0" w:color="auto"/>
              <w:bottom w:val="nil"/>
              <w:right w:val="nil"/>
            </w:tcBorders>
            <w:shd w:val="clear" w:color="auto" w:fill="auto"/>
            <w:noWrap/>
            <w:tcMar>
              <w:top w:w="15" w:type="dxa"/>
              <w:left w:w="15" w:type="dxa"/>
              <w:bottom w:w="0" w:type="dxa"/>
              <w:right w:w="15" w:type="dxa"/>
            </w:tcMar>
            <w:vAlign w:val="bottom"/>
            <w:hideMark/>
          </w:tcPr>
          <w:p w14:paraId="3054B04A" w14:textId="77777777" w:rsidR="003A4A35" w:rsidRDefault="003A4A35" w:rsidP="00EA793D">
            <w:pPr>
              <w:jc w:val="right"/>
              <w:rPr>
                <w:color w:val="000000"/>
                <w:sz w:val="28"/>
                <w:szCs w:val="28"/>
              </w:rPr>
            </w:pPr>
            <w:r>
              <w:rPr>
                <w:color w:val="000000"/>
                <w:sz w:val="28"/>
                <w:szCs w:val="28"/>
              </w:rPr>
              <w:t>2013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FBD808" w14:textId="77777777" w:rsidR="003A4A35" w:rsidRDefault="003A4A35" w:rsidP="00EA793D">
            <w:pPr>
              <w:jc w:val="right"/>
              <w:rPr>
                <w:color w:val="000000"/>
                <w:sz w:val="28"/>
                <w:szCs w:val="28"/>
              </w:rPr>
            </w:pPr>
            <w:r>
              <w:rPr>
                <w:color w:val="000000"/>
                <w:sz w:val="28"/>
                <w:szCs w:val="28"/>
              </w:rPr>
              <w:t>unknown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9B79E1" w14:textId="77777777" w:rsidR="003A4A35" w:rsidRDefault="003A4A35" w:rsidP="00EA793D">
            <w:pPr>
              <w:jc w:val="right"/>
              <w:rPr>
                <w:color w:val="000000"/>
                <w:sz w:val="28"/>
                <w:szCs w:val="28"/>
              </w:rPr>
            </w:pPr>
            <w:r>
              <w:rPr>
                <w:color w:val="000000"/>
                <w:sz w:val="28"/>
                <w:szCs w:val="28"/>
              </w:rPr>
              <w:t>$2,352,915</w:t>
            </w:r>
          </w:p>
        </w:tc>
        <w:tc>
          <w:tcPr>
            <w:tcW w:w="2737" w:type="dxa"/>
            <w:tcBorders>
              <w:top w:val="nil"/>
              <w:left w:val="nil"/>
              <w:bottom w:val="nil"/>
              <w:right w:val="double" w:sz="6" w:space="0" w:color="auto"/>
            </w:tcBorders>
            <w:shd w:val="clear" w:color="auto" w:fill="auto"/>
            <w:noWrap/>
            <w:tcMar>
              <w:top w:w="15" w:type="dxa"/>
              <w:left w:w="15" w:type="dxa"/>
              <w:bottom w:w="0" w:type="dxa"/>
              <w:right w:w="15" w:type="dxa"/>
            </w:tcMar>
            <w:vAlign w:val="bottom"/>
            <w:hideMark/>
          </w:tcPr>
          <w:p w14:paraId="329F97D0" w14:textId="77777777" w:rsidR="003A4A35" w:rsidRDefault="003A4A35" w:rsidP="00EA793D">
            <w:pPr>
              <w:jc w:val="center"/>
              <w:rPr>
                <w:color w:val="000000"/>
                <w:sz w:val="28"/>
                <w:szCs w:val="28"/>
              </w:rPr>
            </w:pPr>
            <w:r>
              <w:rPr>
                <w:color w:val="000000"/>
                <w:sz w:val="28"/>
                <w:szCs w:val="28"/>
              </w:rPr>
              <w:t>-</w:t>
            </w:r>
          </w:p>
        </w:tc>
      </w:tr>
      <w:tr w:rsidR="003A4A35" w14:paraId="2A48103A" w14:textId="77777777" w:rsidTr="003A4A35">
        <w:trPr>
          <w:trHeight w:val="375"/>
        </w:trPr>
        <w:tc>
          <w:tcPr>
            <w:tcW w:w="0" w:type="auto"/>
            <w:tcBorders>
              <w:top w:val="nil"/>
              <w:left w:val="double" w:sz="6" w:space="0" w:color="auto"/>
              <w:bottom w:val="nil"/>
              <w:right w:val="nil"/>
            </w:tcBorders>
            <w:shd w:val="clear" w:color="auto" w:fill="auto"/>
            <w:noWrap/>
            <w:tcMar>
              <w:top w:w="15" w:type="dxa"/>
              <w:left w:w="15" w:type="dxa"/>
              <w:bottom w:w="0" w:type="dxa"/>
              <w:right w:w="15" w:type="dxa"/>
            </w:tcMar>
            <w:vAlign w:val="bottom"/>
            <w:hideMark/>
          </w:tcPr>
          <w:p w14:paraId="3B1F9DEE" w14:textId="77777777" w:rsidR="003A4A35" w:rsidRDefault="003A4A35" w:rsidP="00EA793D">
            <w:pPr>
              <w:jc w:val="right"/>
              <w:rPr>
                <w:color w:val="000000"/>
                <w:sz w:val="28"/>
                <w:szCs w:val="28"/>
              </w:rPr>
            </w:pPr>
            <w:r>
              <w:rPr>
                <w:color w:val="000000"/>
                <w:sz w:val="28"/>
                <w:szCs w:val="28"/>
              </w:rPr>
              <w:t>2014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FA8B20" w14:textId="77777777" w:rsidR="003A4A35" w:rsidRDefault="003A4A35" w:rsidP="00EA793D">
            <w:pPr>
              <w:jc w:val="right"/>
              <w:rPr>
                <w:color w:val="000000"/>
                <w:sz w:val="28"/>
                <w:szCs w:val="28"/>
              </w:rPr>
            </w:pPr>
            <w:r>
              <w:rPr>
                <w:color w:val="000000"/>
                <w:sz w:val="28"/>
                <w:szCs w:val="28"/>
              </w:rPr>
              <w:t>$3,311,599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B83866" w14:textId="77777777" w:rsidR="003A4A35" w:rsidRDefault="003A4A35" w:rsidP="00EA793D">
            <w:pPr>
              <w:jc w:val="right"/>
              <w:rPr>
                <w:color w:val="000000"/>
                <w:sz w:val="28"/>
                <w:szCs w:val="28"/>
              </w:rPr>
            </w:pPr>
            <w:r>
              <w:rPr>
                <w:color w:val="000000"/>
                <w:sz w:val="28"/>
                <w:szCs w:val="28"/>
              </w:rPr>
              <w:t>$2,816,313</w:t>
            </w:r>
          </w:p>
        </w:tc>
        <w:tc>
          <w:tcPr>
            <w:tcW w:w="2737" w:type="dxa"/>
            <w:tcBorders>
              <w:top w:val="nil"/>
              <w:left w:val="nil"/>
              <w:bottom w:val="nil"/>
              <w:right w:val="double" w:sz="6" w:space="0" w:color="auto"/>
            </w:tcBorders>
            <w:shd w:val="clear" w:color="auto" w:fill="auto"/>
            <w:noWrap/>
            <w:tcMar>
              <w:top w:w="15" w:type="dxa"/>
              <w:left w:w="15" w:type="dxa"/>
              <w:bottom w:w="0" w:type="dxa"/>
              <w:right w:w="15" w:type="dxa"/>
            </w:tcMar>
            <w:vAlign w:val="bottom"/>
            <w:hideMark/>
          </w:tcPr>
          <w:p w14:paraId="7A585880" w14:textId="77777777" w:rsidR="003A4A35" w:rsidRDefault="003A4A35" w:rsidP="00EA793D">
            <w:pPr>
              <w:jc w:val="right"/>
              <w:rPr>
                <w:color w:val="000000"/>
                <w:sz w:val="28"/>
                <w:szCs w:val="28"/>
              </w:rPr>
            </w:pPr>
            <w:r>
              <w:rPr>
                <w:color w:val="000000"/>
                <w:sz w:val="28"/>
                <w:szCs w:val="28"/>
              </w:rPr>
              <w:t>$495,286</w:t>
            </w:r>
          </w:p>
        </w:tc>
      </w:tr>
      <w:tr w:rsidR="003A4A35" w14:paraId="2FB94907" w14:textId="77777777" w:rsidTr="003A4A35">
        <w:trPr>
          <w:trHeight w:val="375"/>
        </w:trPr>
        <w:tc>
          <w:tcPr>
            <w:tcW w:w="0" w:type="auto"/>
            <w:tcBorders>
              <w:top w:val="nil"/>
              <w:left w:val="double" w:sz="6" w:space="0" w:color="auto"/>
              <w:bottom w:val="nil"/>
              <w:right w:val="nil"/>
            </w:tcBorders>
            <w:shd w:val="clear" w:color="auto" w:fill="auto"/>
            <w:noWrap/>
            <w:tcMar>
              <w:top w:w="15" w:type="dxa"/>
              <w:left w:w="15" w:type="dxa"/>
              <w:bottom w:w="0" w:type="dxa"/>
              <w:right w:w="15" w:type="dxa"/>
            </w:tcMar>
            <w:vAlign w:val="bottom"/>
            <w:hideMark/>
          </w:tcPr>
          <w:p w14:paraId="29A33FF0" w14:textId="77777777" w:rsidR="003A4A35" w:rsidRDefault="003A4A35" w:rsidP="00EA793D">
            <w:pPr>
              <w:jc w:val="right"/>
              <w:rPr>
                <w:color w:val="000000"/>
                <w:sz w:val="28"/>
                <w:szCs w:val="28"/>
              </w:rPr>
            </w:pPr>
            <w:r>
              <w:rPr>
                <w:color w:val="000000"/>
                <w:sz w:val="28"/>
                <w:szCs w:val="28"/>
              </w:rPr>
              <w:t>2015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D89CDF" w14:textId="77777777" w:rsidR="003A4A35" w:rsidRDefault="003A4A35" w:rsidP="00EA793D">
            <w:pPr>
              <w:jc w:val="right"/>
              <w:rPr>
                <w:color w:val="000000"/>
                <w:sz w:val="28"/>
                <w:szCs w:val="28"/>
              </w:rPr>
            </w:pPr>
            <w:r>
              <w:rPr>
                <w:color w:val="000000"/>
                <w:sz w:val="28"/>
                <w:szCs w:val="28"/>
              </w:rPr>
              <w:t>$4,065,044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070A2D" w14:textId="77777777" w:rsidR="003A4A35" w:rsidRDefault="003A4A35" w:rsidP="00EA793D">
            <w:pPr>
              <w:jc w:val="right"/>
              <w:rPr>
                <w:color w:val="000000"/>
                <w:sz w:val="28"/>
                <w:szCs w:val="28"/>
              </w:rPr>
            </w:pPr>
            <w:r>
              <w:rPr>
                <w:color w:val="000000"/>
                <w:sz w:val="28"/>
                <w:szCs w:val="28"/>
              </w:rPr>
              <w:t>$3,041,671</w:t>
            </w:r>
          </w:p>
        </w:tc>
        <w:tc>
          <w:tcPr>
            <w:tcW w:w="2737" w:type="dxa"/>
            <w:tcBorders>
              <w:top w:val="nil"/>
              <w:left w:val="nil"/>
              <w:bottom w:val="nil"/>
              <w:right w:val="double" w:sz="6" w:space="0" w:color="auto"/>
            </w:tcBorders>
            <w:shd w:val="clear" w:color="auto" w:fill="auto"/>
            <w:noWrap/>
            <w:tcMar>
              <w:top w:w="15" w:type="dxa"/>
              <w:left w:w="15" w:type="dxa"/>
              <w:bottom w:w="0" w:type="dxa"/>
              <w:right w:w="15" w:type="dxa"/>
            </w:tcMar>
            <w:vAlign w:val="bottom"/>
            <w:hideMark/>
          </w:tcPr>
          <w:p w14:paraId="7C1E413A" w14:textId="77777777" w:rsidR="003A4A35" w:rsidRDefault="003A4A35" w:rsidP="00EA793D">
            <w:pPr>
              <w:jc w:val="right"/>
              <w:rPr>
                <w:color w:val="000000"/>
                <w:sz w:val="28"/>
                <w:szCs w:val="28"/>
              </w:rPr>
            </w:pPr>
            <w:r>
              <w:rPr>
                <w:color w:val="000000"/>
                <w:sz w:val="28"/>
                <w:szCs w:val="28"/>
              </w:rPr>
              <w:t>$1,023,373</w:t>
            </w:r>
          </w:p>
        </w:tc>
      </w:tr>
      <w:tr w:rsidR="003A4A35" w14:paraId="55A35FBA" w14:textId="77777777" w:rsidTr="003A4A35">
        <w:trPr>
          <w:trHeight w:val="375"/>
        </w:trPr>
        <w:tc>
          <w:tcPr>
            <w:tcW w:w="0" w:type="auto"/>
            <w:tcBorders>
              <w:top w:val="nil"/>
              <w:left w:val="double" w:sz="6" w:space="0" w:color="auto"/>
              <w:bottom w:val="nil"/>
              <w:right w:val="nil"/>
            </w:tcBorders>
            <w:shd w:val="clear" w:color="auto" w:fill="auto"/>
            <w:noWrap/>
            <w:tcMar>
              <w:top w:w="15" w:type="dxa"/>
              <w:left w:w="15" w:type="dxa"/>
              <w:bottom w:w="0" w:type="dxa"/>
              <w:right w:w="15" w:type="dxa"/>
            </w:tcMar>
            <w:vAlign w:val="bottom"/>
            <w:hideMark/>
          </w:tcPr>
          <w:p w14:paraId="72336E3A" w14:textId="77777777" w:rsidR="003A4A35" w:rsidRDefault="003A4A35" w:rsidP="00EA793D">
            <w:pPr>
              <w:jc w:val="right"/>
              <w:rPr>
                <w:color w:val="000000"/>
                <w:sz w:val="28"/>
                <w:szCs w:val="28"/>
              </w:rPr>
            </w:pPr>
            <w:r>
              <w:rPr>
                <w:color w:val="000000"/>
                <w:sz w:val="28"/>
                <w:szCs w:val="28"/>
              </w:rPr>
              <w:t>2016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189B5C" w14:textId="77777777" w:rsidR="003A4A35" w:rsidRDefault="003A4A35" w:rsidP="00EA793D">
            <w:pPr>
              <w:jc w:val="right"/>
              <w:rPr>
                <w:color w:val="000000"/>
                <w:sz w:val="28"/>
                <w:szCs w:val="28"/>
              </w:rPr>
            </w:pPr>
            <w:r>
              <w:rPr>
                <w:color w:val="000000"/>
                <w:sz w:val="28"/>
                <w:szCs w:val="28"/>
              </w:rPr>
              <w:t>$3,584,836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0CEEAA" w14:textId="77777777" w:rsidR="003A4A35" w:rsidRDefault="003A4A35" w:rsidP="00EA793D">
            <w:pPr>
              <w:jc w:val="right"/>
              <w:rPr>
                <w:color w:val="000000"/>
                <w:sz w:val="28"/>
                <w:szCs w:val="28"/>
              </w:rPr>
            </w:pPr>
            <w:r>
              <w:rPr>
                <w:color w:val="000000"/>
                <w:sz w:val="28"/>
                <w:szCs w:val="28"/>
              </w:rPr>
              <w:t>$2,923,273</w:t>
            </w:r>
          </w:p>
        </w:tc>
        <w:tc>
          <w:tcPr>
            <w:tcW w:w="2737" w:type="dxa"/>
            <w:tcBorders>
              <w:top w:val="nil"/>
              <w:left w:val="nil"/>
              <w:bottom w:val="nil"/>
              <w:right w:val="double" w:sz="6" w:space="0" w:color="auto"/>
            </w:tcBorders>
            <w:shd w:val="clear" w:color="auto" w:fill="auto"/>
            <w:noWrap/>
            <w:tcMar>
              <w:top w:w="15" w:type="dxa"/>
              <w:left w:w="15" w:type="dxa"/>
              <w:bottom w:w="0" w:type="dxa"/>
              <w:right w:w="15" w:type="dxa"/>
            </w:tcMar>
            <w:vAlign w:val="bottom"/>
            <w:hideMark/>
          </w:tcPr>
          <w:p w14:paraId="542CCC38" w14:textId="77777777" w:rsidR="003A4A35" w:rsidRDefault="003A4A35" w:rsidP="00EA793D">
            <w:pPr>
              <w:jc w:val="right"/>
              <w:rPr>
                <w:color w:val="000000"/>
                <w:sz w:val="28"/>
                <w:szCs w:val="28"/>
              </w:rPr>
            </w:pPr>
            <w:r>
              <w:rPr>
                <w:color w:val="000000"/>
                <w:sz w:val="28"/>
                <w:szCs w:val="28"/>
              </w:rPr>
              <w:t>$661,563</w:t>
            </w:r>
          </w:p>
        </w:tc>
      </w:tr>
      <w:tr w:rsidR="003A4A35" w14:paraId="3298B77C" w14:textId="77777777" w:rsidTr="003A4A35">
        <w:trPr>
          <w:trHeight w:val="375"/>
        </w:trPr>
        <w:tc>
          <w:tcPr>
            <w:tcW w:w="0" w:type="auto"/>
            <w:tcBorders>
              <w:top w:val="nil"/>
              <w:left w:val="double" w:sz="6" w:space="0" w:color="auto"/>
              <w:bottom w:val="nil"/>
              <w:right w:val="nil"/>
            </w:tcBorders>
            <w:shd w:val="clear" w:color="auto" w:fill="auto"/>
            <w:noWrap/>
            <w:tcMar>
              <w:top w:w="15" w:type="dxa"/>
              <w:left w:w="15" w:type="dxa"/>
              <w:bottom w:w="0" w:type="dxa"/>
              <w:right w:w="15" w:type="dxa"/>
            </w:tcMar>
            <w:vAlign w:val="bottom"/>
            <w:hideMark/>
          </w:tcPr>
          <w:p w14:paraId="779C452C" w14:textId="77777777" w:rsidR="003A4A35" w:rsidRDefault="003A4A35" w:rsidP="00EA793D">
            <w:pPr>
              <w:jc w:val="right"/>
              <w:rPr>
                <w:color w:val="000000"/>
                <w:sz w:val="28"/>
                <w:szCs w:val="28"/>
              </w:rPr>
            </w:pPr>
            <w:r>
              <w:rPr>
                <w:color w:val="000000"/>
                <w:sz w:val="28"/>
                <w:szCs w:val="28"/>
              </w:rPr>
              <w:t>2017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16AAAF" w14:textId="77777777" w:rsidR="003A4A35" w:rsidRDefault="003A4A35" w:rsidP="00EA793D">
            <w:pPr>
              <w:jc w:val="right"/>
              <w:rPr>
                <w:color w:val="000000"/>
                <w:sz w:val="28"/>
                <w:szCs w:val="28"/>
              </w:rPr>
            </w:pPr>
            <w:r>
              <w:rPr>
                <w:color w:val="000000"/>
                <w:sz w:val="28"/>
                <w:szCs w:val="28"/>
              </w:rPr>
              <w:t>$4,386,991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9EE59A" w14:textId="77777777" w:rsidR="003A4A35" w:rsidRDefault="003A4A35" w:rsidP="00EA793D">
            <w:pPr>
              <w:jc w:val="right"/>
              <w:rPr>
                <w:color w:val="000000"/>
                <w:sz w:val="28"/>
                <w:szCs w:val="28"/>
              </w:rPr>
            </w:pPr>
            <w:r>
              <w:rPr>
                <w:color w:val="000000"/>
                <w:sz w:val="28"/>
                <w:szCs w:val="28"/>
              </w:rPr>
              <w:t>$3,649,203</w:t>
            </w:r>
          </w:p>
        </w:tc>
        <w:tc>
          <w:tcPr>
            <w:tcW w:w="2737" w:type="dxa"/>
            <w:tcBorders>
              <w:top w:val="nil"/>
              <w:left w:val="nil"/>
              <w:bottom w:val="nil"/>
              <w:right w:val="double" w:sz="6" w:space="0" w:color="auto"/>
            </w:tcBorders>
            <w:shd w:val="clear" w:color="auto" w:fill="auto"/>
            <w:noWrap/>
            <w:tcMar>
              <w:top w:w="15" w:type="dxa"/>
              <w:left w:w="15" w:type="dxa"/>
              <w:bottom w:w="0" w:type="dxa"/>
              <w:right w:w="15" w:type="dxa"/>
            </w:tcMar>
            <w:vAlign w:val="bottom"/>
            <w:hideMark/>
          </w:tcPr>
          <w:p w14:paraId="73DAF93E" w14:textId="77777777" w:rsidR="003A4A35" w:rsidRDefault="003A4A35" w:rsidP="00EA793D">
            <w:pPr>
              <w:jc w:val="right"/>
              <w:rPr>
                <w:color w:val="000000"/>
                <w:sz w:val="28"/>
                <w:szCs w:val="28"/>
              </w:rPr>
            </w:pPr>
            <w:r>
              <w:rPr>
                <w:color w:val="000000"/>
                <w:sz w:val="28"/>
                <w:szCs w:val="28"/>
              </w:rPr>
              <w:t>$737,788</w:t>
            </w:r>
          </w:p>
        </w:tc>
      </w:tr>
      <w:tr w:rsidR="003A4A35" w14:paraId="56AE23DC" w14:textId="77777777" w:rsidTr="003A4A35">
        <w:trPr>
          <w:trHeight w:val="375"/>
        </w:trPr>
        <w:tc>
          <w:tcPr>
            <w:tcW w:w="0" w:type="auto"/>
            <w:tcBorders>
              <w:top w:val="nil"/>
              <w:left w:val="double" w:sz="6" w:space="0" w:color="auto"/>
              <w:bottom w:val="nil"/>
              <w:right w:val="nil"/>
            </w:tcBorders>
            <w:shd w:val="clear" w:color="auto" w:fill="auto"/>
            <w:noWrap/>
            <w:tcMar>
              <w:top w:w="15" w:type="dxa"/>
              <w:left w:w="15" w:type="dxa"/>
              <w:bottom w:w="0" w:type="dxa"/>
              <w:right w:w="15" w:type="dxa"/>
            </w:tcMar>
            <w:vAlign w:val="bottom"/>
            <w:hideMark/>
          </w:tcPr>
          <w:p w14:paraId="27C3E28B" w14:textId="77777777" w:rsidR="003A4A35" w:rsidRDefault="003A4A35" w:rsidP="00EA793D">
            <w:pPr>
              <w:jc w:val="right"/>
              <w:rPr>
                <w:color w:val="000000"/>
                <w:sz w:val="28"/>
                <w:szCs w:val="28"/>
              </w:rPr>
            </w:pPr>
            <w:r>
              <w:rPr>
                <w:color w:val="000000"/>
                <w:sz w:val="28"/>
                <w:szCs w:val="28"/>
              </w:rPr>
              <w:t>2018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D6C7D0" w14:textId="77777777" w:rsidR="003A4A35" w:rsidRDefault="003A4A35" w:rsidP="00EA793D">
            <w:pPr>
              <w:jc w:val="right"/>
              <w:rPr>
                <w:color w:val="000000"/>
                <w:sz w:val="28"/>
                <w:szCs w:val="28"/>
              </w:rPr>
            </w:pPr>
            <w:r>
              <w:rPr>
                <w:color w:val="000000"/>
                <w:sz w:val="28"/>
                <w:szCs w:val="28"/>
              </w:rPr>
              <w:t>$5,446,325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BC3DD1" w14:textId="77777777" w:rsidR="003A4A35" w:rsidRDefault="003A4A35" w:rsidP="00EA793D">
            <w:pPr>
              <w:jc w:val="right"/>
              <w:rPr>
                <w:color w:val="000000"/>
                <w:sz w:val="28"/>
                <w:szCs w:val="28"/>
              </w:rPr>
            </w:pPr>
            <w:r>
              <w:rPr>
                <w:color w:val="000000"/>
                <w:sz w:val="28"/>
                <w:szCs w:val="28"/>
              </w:rPr>
              <w:t>$4,645,325</w:t>
            </w:r>
          </w:p>
        </w:tc>
        <w:tc>
          <w:tcPr>
            <w:tcW w:w="2737" w:type="dxa"/>
            <w:tcBorders>
              <w:top w:val="nil"/>
              <w:left w:val="nil"/>
              <w:bottom w:val="nil"/>
              <w:right w:val="double" w:sz="6" w:space="0" w:color="auto"/>
            </w:tcBorders>
            <w:shd w:val="clear" w:color="auto" w:fill="auto"/>
            <w:noWrap/>
            <w:tcMar>
              <w:top w:w="15" w:type="dxa"/>
              <w:left w:w="15" w:type="dxa"/>
              <w:bottom w:w="0" w:type="dxa"/>
              <w:right w:w="15" w:type="dxa"/>
            </w:tcMar>
            <w:vAlign w:val="bottom"/>
            <w:hideMark/>
          </w:tcPr>
          <w:p w14:paraId="529C7129" w14:textId="77777777" w:rsidR="003A4A35" w:rsidRDefault="003A4A35" w:rsidP="00EA793D">
            <w:pPr>
              <w:jc w:val="right"/>
              <w:rPr>
                <w:color w:val="000000"/>
                <w:sz w:val="28"/>
                <w:szCs w:val="28"/>
              </w:rPr>
            </w:pPr>
            <w:r>
              <w:rPr>
                <w:color w:val="000000"/>
                <w:sz w:val="28"/>
                <w:szCs w:val="28"/>
              </w:rPr>
              <w:t>$801,000</w:t>
            </w:r>
          </w:p>
        </w:tc>
      </w:tr>
      <w:tr w:rsidR="003A4A35" w14:paraId="22AF37A4" w14:textId="77777777" w:rsidTr="003A4A35">
        <w:trPr>
          <w:trHeight w:val="390"/>
        </w:trPr>
        <w:tc>
          <w:tcPr>
            <w:tcW w:w="0" w:type="auto"/>
            <w:gridSpan w:val="3"/>
            <w:tcBorders>
              <w:top w:val="nil"/>
              <w:left w:val="double" w:sz="6" w:space="0" w:color="auto"/>
              <w:bottom w:val="double" w:sz="6" w:space="0" w:color="auto"/>
              <w:right w:val="nil"/>
            </w:tcBorders>
            <w:shd w:val="clear" w:color="auto" w:fill="auto"/>
            <w:noWrap/>
            <w:tcMar>
              <w:top w:w="15" w:type="dxa"/>
              <w:left w:w="15" w:type="dxa"/>
              <w:bottom w:w="0" w:type="dxa"/>
              <w:right w:w="15" w:type="dxa"/>
            </w:tcMar>
            <w:vAlign w:val="bottom"/>
            <w:hideMark/>
          </w:tcPr>
          <w:p w14:paraId="71A29353" w14:textId="77777777" w:rsidR="003A4A35" w:rsidRDefault="003A4A35" w:rsidP="00EA793D">
            <w:pPr>
              <w:rPr>
                <w:color w:val="000000"/>
                <w:sz w:val="28"/>
                <w:szCs w:val="28"/>
              </w:rPr>
            </w:pPr>
            <w:r>
              <w:rPr>
                <w:color w:val="000000"/>
                <w:sz w:val="28"/>
                <w:szCs w:val="28"/>
              </w:rPr>
              <w:t>Note: 2018 Actual OTPS Is Estimated</w:t>
            </w:r>
          </w:p>
        </w:tc>
        <w:tc>
          <w:tcPr>
            <w:tcW w:w="2737" w:type="dxa"/>
            <w:tcBorders>
              <w:top w:val="nil"/>
              <w:left w:val="nil"/>
              <w:bottom w:val="double" w:sz="6" w:space="0" w:color="auto"/>
              <w:right w:val="double" w:sz="6" w:space="0" w:color="auto"/>
            </w:tcBorders>
            <w:shd w:val="clear" w:color="auto" w:fill="auto"/>
            <w:noWrap/>
            <w:tcMar>
              <w:top w:w="15" w:type="dxa"/>
              <w:left w:w="15" w:type="dxa"/>
              <w:bottom w:w="0" w:type="dxa"/>
              <w:right w:w="15" w:type="dxa"/>
            </w:tcMar>
            <w:vAlign w:val="bottom"/>
            <w:hideMark/>
          </w:tcPr>
          <w:p w14:paraId="04FAC048" w14:textId="77777777" w:rsidR="003A4A35" w:rsidRDefault="003A4A35" w:rsidP="00EA793D">
            <w:pPr>
              <w:rPr>
                <w:color w:val="000000"/>
                <w:sz w:val="28"/>
                <w:szCs w:val="28"/>
              </w:rPr>
            </w:pPr>
            <w:r>
              <w:rPr>
                <w:color w:val="000000"/>
                <w:sz w:val="28"/>
                <w:szCs w:val="28"/>
              </w:rPr>
              <w:t> </w:t>
            </w:r>
          </w:p>
        </w:tc>
      </w:tr>
    </w:tbl>
    <w:p w14:paraId="36F64BDF" w14:textId="77777777" w:rsidR="003A4A35" w:rsidRDefault="003A4A35"/>
    <w:p w14:paraId="21C973D1" w14:textId="77777777" w:rsidR="003A4A35" w:rsidRDefault="002E139A" w:rsidP="003A4A35">
      <w:r>
        <w:t>Table 8</w:t>
      </w:r>
      <w:r w:rsidR="003A4A35">
        <w:t xml:space="preserve"> breaks-out the North Campus and South Campus budgets separately to illustrate the onset of the ASRC/CDI building which occurred in 2015/16.  With the advent of the ASRC/CDI buildings the North Campus budget decreased by ±30-percent in comparison to the FY’14 budget and FY’10 and FY’11 expenditures.</w:t>
      </w:r>
    </w:p>
    <w:p w14:paraId="486CEF8B" w14:textId="77777777" w:rsidR="003A4A35" w:rsidRDefault="003A4A35" w:rsidP="003A4A35"/>
    <w:p w14:paraId="162E8070" w14:textId="77777777" w:rsidR="003A4A35" w:rsidRDefault="003A4A35" w:rsidP="003A4A35"/>
    <w:p w14:paraId="11021378" w14:textId="77777777" w:rsidR="00A47532" w:rsidRPr="00D97371" w:rsidRDefault="002E139A" w:rsidP="00A47532">
      <w:pPr>
        <w:jc w:val="center"/>
        <w:rPr>
          <w:b/>
          <w:u w:val="single"/>
        </w:rPr>
      </w:pPr>
      <w:r>
        <w:rPr>
          <w:b/>
          <w:u w:val="single"/>
        </w:rPr>
        <w:t>Table 8</w:t>
      </w:r>
    </w:p>
    <w:p w14:paraId="17B1A0B6" w14:textId="77777777" w:rsidR="00A47532" w:rsidRDefault="00A47532" w:rsidP="00A47532">
      <w:pPr>
        <w:jc w:val="center"/>
        <w:rPr>
          <w:b/>
          <w:u w:val="single"/>
        </w:rPr>
      </w:pPr>
      <w:r>
        <w:rPr>
          <w:noProof/>
        </w:rPr>
        <mc:AlternateContent>
          <mc:Choice Requires="wps">
            <w:drawing>
              <wp:anchor distT="0" distB="0" distL="114300" distR="114300" simplePos="0" relativeHeight="251659264" behindDoc="0" locked="0" layoutInCell="1" allowOverlap="1" wp14:anchorId="58E335E2" wp14:editId="1F97109F">
                <wp:simplePos x="0" y="0"/>
                <wp:positionH relativeFrom="margin">
                  <wp:posOffset>-369405</wp:posOffset>
                </wp:positionH>
                <wp:positionV relativeFrom="paragraph">
                  <wp:posOffset>192239</wp:posOffset>
                </wp:positionV>
                <wp:extent cx="6042992" cy="3069203"/>
                <wp:effectExtent l="0" t="0" r="0" b="0"/>
                <wp:wrapNone/>
                <wp:docPr id="9" name="Rectangle 3"/>
                <wp:cNvGraphicFramePr/>
                <a:graphic xmlns:a="http://schemas.openxmlformats.org/drawingml/2006/main">
                  <a:graphicData uri="http://schemas.microsoft.com/office/word/2010/wordprocessingShape">
                    <wps:wsp>
                      <wps:cNvSpPr/>
                      <wps:spPr>
                        <a:xfrm>
                          <a:off x="0" y="0"/>
                          <a:ext cx="6042992" cy="3069203"/>
                        </a:xfrm>
                        <a:prstGeom prst="rect">
                          <a:avLst/>
                        </a:prstGeom>
                      </wps:spPr>
                      <wps:txbx>
                        <w:txbxContent>
                          <w:p w14:paraId="01CF8800"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ab/>
                              <w:t>OTPS Budget</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OTPS Actual Expenditure</w:t>
                            </w:r>
                            <w:r>
                              <w:rPr>
                                <w:rFonts w:eastAsia="Calibri" w:cstheme="minorBidi"/>
                                <w:b/>
                                <w:bCs/>
                                <w:color w:val="000000" w:themeColor="text1"/>
                                <w:kern w:val="24"/>
                              </w:rPr>
                              <w:tab/>
                            </w:r>
                            <w:r>
                              <w:rPr>
                                <w:rFonts w:eastAsia="Calibri" w:cstheme="minorBidi"/>
                                <w:b/>
                                <w:bCs/>
                                <w:color w:val="000000" w:themeColor="text1"/>
                                <w:kern w:val="24"/>
                              </w:rPr>
                              <w:tab/>
                              <w:t>Difference </w:t>
                            </w:r>
                          </w:p>
                          <w:p w14:paraId="11A123CC" w14:textId="77777777" w:rsidR="00D50418" w:rsidRDefault="00D50418" w:rsidP="00A47532">
                            <w:pPr>
                              <w:pStyle w:val="NormalWeb"/>
                              <w:spacing w:before="0" w:beforeAutospacing="0" w:after="0" w:afterAutospacing="0"/>
                              <w:ind w:left="720"/>
                              <w:rPr>
                                <w:rFonts w:eastAsia="Calibri" w:cstheme="minorBidi"/>
                                <w:b/>
                                <w:bCs/>
                                <w:color w:val="000000" w:themeColor="text1"/>
                                <w:kern w:val="24"/>
                              </w:rPr>
                            </w:pPr>
                          </w:p>
                          <w:p w14:paraId="6DE6FAA3"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’10 = unknown</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 xml:space="preserve">$3,539,116 </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w:t>
                            </w:r>
                          </w:p>
                          <w:p w14:paraId="512A3287"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’11 = unknown</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$3,540,169</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w:t>
                            </w:r>
                          </w:p>
                          <w:p w14:paraId="5AE153DC"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’12 = unknown</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 xml:space="preserve">$2,386,674 </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w:t>
                            </w:r>
                          </w:p>
                          <w:p w14:paraId="115B1191"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’13 = unknown</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 xml:space="preserve">$2,352,915 </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w:t>
                            </w:r>
                          </w:p>
                          <w:p w14:paraId="6DBD97B4"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‘14 = $3,311,599</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 xml:space="preserve">$2,816,313 </w:t>
                            </w:r>
                            <w:r>
                              <w:rPr>
                                <w:rFonts w:eastAsia="Calibri" w:cstheme="minorBidi"/>
                                <w:b/>
                                <w:bCs/>
                                <w:color w:val="000000" w:themeColor="text1"/>
                                <w:kern w:val="24"/>
                              </w:rPr>
                              <w:tab/>
                            </w:r>
                            <w:r>
                              <w:rPr>
                                <w:rFonts w:eastAsia="Calibri" w:cstheme="minorBidi"/>
                                <w:b/>
                                <w:bCs/>
                                <w:color w:val="000000" w:themeColor="text1"/>
                                <w:kern w:val="24"/>
                              </w:rPr>
                              <w:tab/>
                              <w:t>$495,286</w:t>
                            </w:r>
                          </w:p>
                          <w:p w14:paraId="1D71BECB"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’15 (North Campus) =   $2,936,732</w:t>
                            </w:r>
                            <w:r>
                              <w:rPr>
                                <w:rFonts w:eastAsia="Calibri" w:cstheme="minorBidi"/>
                                <w:b/>
                                <w:bCs/>
                                <w:color w:val="000000" w:themeColor="text1"/>
                                <w:kern w:val="24"/>
                              </w:rPr>
                              <w:tab/>
                            </w:r>
                            <w:r>
                              <w:rPr>
                                <w:rFonts w:eastAsia="Calibri" w:cstheme="minorBidi"/>
                                <w:b/>
                                <w:bCs/>
                                <w:color w:val="000000" w:themeColor="text1"/>
                                <w:kern w:val="24"/>
                              </w:rPr>
                              <w:tab/>
                              <w:t>$2,402,629</w:t>
                            </w:r>
                            <w:r>
                              <w:rPr>
                                <w:rFonts w:eastAsia="Calibri" w:cstheme="minorBidi"/>
                                <w:b/>
                                <w:bCs/>
                                <w:color w:val="000000" w:themeColor="text1"/>
                                <w:kern w:val="24"/>
                              </w:rPr>
                              <w:tab/>
                            </w:r>
                            <w:r>
                              <w:rPr>
                                <w:rFonts w:eastAsia="Calibri" w:cstheme="minorBidi"/>
                                <w:b/>
                                <w:bCs/>
                                <w:color w:val="000000" w:themeColor="text1"/>
                                <w:kern w:val="24"/>
                              </w:rPr>
                              <w:tab/>
                              <w:t>$534,103</w:t>
                            </w:r>
                          </w:p>
                          <w:p w14:paraId="2FB12287"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’15 (South Campus) =   $1,128,312</w:t>
                            </w:r>
                            <w:r>
                              <w:rPr>
                                <w:rFonts w:eastAsia="Calibri" w:cstheme="minorBidi"/>
                                <w:b/>
                                <w:bCs/>
                                <w:color w:val="000000" w:themeColor="text1"/>
                                <w:kern w:val="24"/>
                              </w:rPr>
                              <w:tab/>
                            </w:r>
                            <w:r>
                              <w:rPr>
                                <w:rFonts w:eastAsia="Calibri" w:cstheme="minorBidi"/>
                                <w:b/>
                                <w:bCs/>
                                <w:color w:val="000000" w:themeColor="text1"/>
                                <w:kern w:val="24"/>
                              </w:rPr>
                              <w:tab/>
                              <w:t>$639,042</w:t>
                            </w:r>
                            <w:r>
                              <w:rPr>
                                <w:rFonts w:eastAsia="Calibri" w:cstheme="minorBidi"/>
                                <w:b/>
                                <w:bCs/>
                                <w:color w:val="000000" w:themeColor="text1"/>
                                <w:kern w:val="24"/>
                              </w:rPr>
                              <w:tab/>
                            </w:r>
                            <w:r>
                              <w:rPr>
                                <w:rFonts w:eastAsia="Calibri" w:cstheme="minorBidi"/>
                                <w:b/>
                                <w:bCs/>
                                <w:color w:val="000000" w:themeColor="text1"/>
                                <w:kern w:val="24"/>
                              </w:rPr>
                              <w:tab/>
                              <w:t>$489,269</w:t>
                            </w:r>
                          </w:p>
                          <w:p w14:paraId="39865209"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’16 (North Campus) =   $1,519,107</w:t>
                            </w:r>
                            <w:r>
                              <w:rPr>
                                <w:rFonts w:eastAsia="Calibri" w:cstheme="minorBidi"/>
                                <w:b/>
                                <w:bCs/>
                                <w:color w:val="000000" w:themeColor="text1"/>
                                <w:kern w:val="24"/>
                              </w:rPr>
                              <w:tab/>
                            </w:r>
                            <w:r>
                              <w:rPr>
                                <w:rFonts w:eastAsia="Calibri" w:cstheme="minorBidi"/>
                                <w:b/>
                                <w:bCs/>
                                <w:color w:val="000000" w:themeColor="text1"/>
                                <w:kern w:val="24"/>
                              </w:rPr>
                              <w:tab/>
                              <w:t>$1,279,127</w:t>
                            </w:r>
                            <w:r>
                              <w:rPr>
                                <w:rFonts w:eastAsia="Calibri" w:cstheme="minorBidi"/>
                                <w:b/>
                                <w:bCs/>
                                <w:color w:val="000000" w:themeColor="text1"/>
                                <w:kern w:val="24"/>
                              </w:rPr>
                              <w:tab/>
                            </w:r>
                            <w:r>
                              <w:rPr>
                                <w:rFonts w:eastAsia="Calibri" w:cstheme="minorBidi"/>
                                <w:b/>
                                <w:bCs/>
                                <w:color w:val="000000" w:themeColor="text1"/>
                                <w:kern w:val="24"/>
                              </w:rPr>
                              <w:tab/>
                              <w:t xml:space="preserve">$239,980 </w:t>
                            </w:r>
                          </w:p>
                          <w:p w14:paraId="7105F790"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’16 (South Campus) =   $2,065,729</w:t>
                            </w:r>
                            <w:r>
                              <w:rPr>
                                <w:rFonts w:eastAsia="Calibri" w:cstheme="minorBidi"/>
                                <w:b/>
                                <w:bCs/>
                                <w:color w:val="000000" w:themeColor="text1"/>
                                <w:kern w:val="24"/>
                              </w:rPr>
                              <w:tab/>
                            </w:r>
                            <w:r>
                              <w:rPr>
                                <w:rFonts w:eastAsia="Calibri" w:cstheme="minorBidi"/>
                                <w:b/>
                                <w:bCs/>
                                <w:color w:val="000000" w:themeColor="text1"/>
                                <w:kern w:val="24"/>
                              </w:rPr>
                              <w:tab/>
                              <w:t>$1,644,146</w:t>
                            </w:r>
                            <w:r>
                              <w:rPr>
                                <w:rFonts w:eastAsia="Calibri" w:cstheme="minorBidi"/>
                                <w:b/>
                                <w:bCs/>
                                <w:color w:val="000000" w:themeColor="text1"/>
                                <w:kern w:val="24"/>
                              </w:rPr>
                              <w:tab/>
                            </w:r>
                            <w:r>
                              <w:rPr>
                                <w:rFonts w:eastAsia="Calibri" w:cstheme="minorBidi"/>
                                <w:b/>
                                <w:bCs/>
                                <w:color w:val="000000" w:themeColor="text1"/>
                                <w:kern w:val="24"/>
                              </w:rPr>
                              <w:tab/>
                              <w:t>$421,583</w:t>
                            </w:r>
                          </w:p>
                          <w:p w14:paraId="0CF7366B"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’17 (North Campus) =   $2,007,464</w:t>
                            </w:r>
                            <w:r>
                              <w:rPr>
                                <w:rFonts w:eastAsia="Calibri" w:cstheme="minorBidi"/>
                                <w:b/>
                                <w:bCs/>
                                <w:color w:val="000000" w:themeColor="text1"/>
                                <w:kern w:val="24"/>
                              </w:rPr>
                              <w:tab/>
                            </w:r>
                            <w:r>
                              <w:rPr>
                                <w:rFonts w:eastAsia="Calibri" w:cstheme="minorBidi"/>
                                <w:b/>
                                <w:bCs/>
                                <w:color w:val="000000" w:themeColor="text1"/>
                                <w:kern w:val="24"/>
                              </w:rPr>
                              <w:tab/>
                              <w:t>$1,777,619</w:t>
                            </w:r>
                            <w:r>
                              <w:rPr>
                                <w:rFonts w:eastAsia="Calibri" w:cstheme="minorBidi"/>
                                <w:b/>
                                <w:bCs/>
                                <w:color w:val="000000" w:themeColor="text1"/>
                                <w:kern w:val="24"/>
                              </w:rPr>
                              <w:tab/>
                            </w:r>
                            <w:r>
                              <w:rPr>
                                <w:rFonts w:eastAsia="Calibri" w:cstheme="minorBidi"/>
                                <w:b/>
                                <w:bCs/>
                                <w:color w:val="000000" w:themeColor="text1"/>
                                <w:kern w:val="24"/>
                              </w:rPr>
                              <w:tab/>
                              <w:t>$229,845</w:t>
                            </w:r>
                          </w:p>
                          <w:p w14:paraId="02EF57F4"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 xml:space="preserve">FY ’17 (South Campus) =   $2,379,527 </w:t>
                            </w:r>
                            <w:r>
                              <w:rPr>
                                <w:rFonts w:eastAsia="Calibri" w:cstheme="minorBidi"/>
                                <w:b/>
                                <w:bCs/>
                                <w:color w:val="000000" w:themeColor="text1"/>
                                <w:kern w:val="24"/>
                              </w:rPr>
                              <w:tab/>
                            </w:r>
                            <w:r>
                              <w:rPr>
                                <w:rFonts w:eastAsia="Calibri" w:cstheme="minorBidi"/>
                                <w:b/>
                                <w:bCs/>
                                <w:color w:val="000000" w:themeColor="text1"/>
                                <w:kern w:val="24"/>
                              </w:rPr>
                              <w:tab/>
                              <w:t>$1,871,584</w:t>
                            </w:r>
                            <w:r>
                              <w:rPr>
                                <w:rFonts w:eastAsia="Calibri" w:cstheme="minorBidi"/>
                                <w:b/>
                                <w:bCs/>
                                <w:color w:val="000000" w:themeColor="text1"/>
                                <w:kern w:val="24"/>
                              </w:rPr>
                              <w:tab/>
                            </w:r>
                            <w:r>
                              <w:rPr>
                                <w:rFonts w:eastAsia="Calibri" w:cstheme="minorBidi"/>
                                <w:b/>
                                <w:bCs/>
                                <w:color w:val="000000" w:themeColor="text1"/>
                                <w:kern w:val="24"/>
                              </w:rPr>
                              <w:tab/>
                              <w:t>$507,943</w:t>
                            </w:r>
                          </w:p>
                          <w:p w14:paraId="330DDE25" w14:textId="77777777"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’18 (North Campus) =   $2,031,713</w:t>
                            </w:r>
                            <w:r>
                              <w:rPr>
                                <w:rFonts w:eastAsia="Calibri" w:cstheme="minorBidi"/>
                                <w:b/>
                                <w:bCs/>
                                <w:color w:val="000000" w:themeColor="text1"/>
                                <w:kern w:val="24"/>
                              </w:rPr>
                              <w:tab/>
                            </w:r>
                            <w:r>
                              <w:rPr>
                                <w:rFonts w:eastAsia="Calibri" w:cstheme="minorBidi"/>
                                <w:b/>
                                <w:bCs/>
                                <w:color w:val="000000" w:themeColor="text1"/>
                                <w:kern w:val="24"/>
                              </w:rPr>
                              <w:tab/>
                              <w:t>$1,781,713</w:t>
                            </w:r>
                            <w:r>
                              <w:rPr>
                                <w:rFonts w:eastAsia="Calibri" w:cstheme="minorBidi"/>
                                <w:b/>
                                <w:bCs/>
                                <w:color w:val="000000" w:themeColor="text1"/>
                                <w:kern w:val="24"/>
                              </w:rPr>
                              <w:tab/>
                            </w:r>
                            <w:r>
                              <w:rPr>
                                <w:rFonts w:eastAsia="Calibri" w:cstheme="minorBidi"/>
                                <w:b/>
                                <w:bCs/>
                                <w:color w:val="000000" w:themeColor="text1"/>
                                <w:kern w:val="24"/>
                              </w:rPr>
                              <w:tab/>
                              <w:t>$250,000</w:t>
                            </w:r>
                          </w:p>
                          <w:p w14:paraId="360FF541" w14:textId="77777777" w:rsidR="00D50418" w:rsidRDefault="00D50418" w:rsidP="00A47532">
                            <w:pPr>
                              <w:pStyle w:val="NormalWeb"/>
                              <w:spacing w:before="0" w:beforeAutospacing="0" w:after="0" w:afterAutospacing="0"/>
                              <w:ind w:left="720"/>
                              <w:rPr>
                                <w:rFonts w:eastAsia="Calibri" w:cstheme="minorBidi"/>
                                <w:b/>
                                <w:bCs/>
                                <w:color w:val="000000" w:themeColor="text1"/>
                                <w:kern w:val="24"/>
                              </w:rPr>
                            </w:pPr>
                            <w:r>
                              <w:rPr>
                                <w:rFonts w:eastAsia="Calibri" w:cstheme="minorBidi"/>
                                <w:b/>
                                <w:bCs/>
                                <w:color w:val="000000" w:themeColor="text1"/>
                                <w:kern w:val="24"/>
                              </w:rPr>
                              <w:t>FY ’18 (South Campus) =   $3,414,612</w:t>
                            </w:r>
                            <w:r>
                              <w:rPr>
                                <w:rFonts w:eastAsia="Calibri" w:cstheme="minorBidi"/>
                                <w:b/>
                                <w:bCs/>
                                <w:color w:val="000000" w:themeColor="text1"/>
                                <w:kern w:val="24"/>
                              </w:rPr>
                              <w:tab/>
                            </w:r>
                            <w:r>
                              <w:rPr>
                                <w:rFonts w:eastAsia="Calibri" w:cstheme="minorBidi"/>
                                <w:b/>
                                <w:bCs/>
                                <w:color w:val="000000" w:themeColor="text1"/>
                                <w:kern w:val="24"/>
                              </w:rPr>
                              <w:tab/>
                              <w:t>$2,863,612</w:t>
                            </w:r>
                            <w:r>
                              <w:rPr>
                                <w:rFonts w:eastAsia="Calibri" w:cstheme="minorBidi"/>
                                <w:b/>
                                <w:bCs/>
                                <w:color w:val="000000" w:themeColor="text1"/>
                                <w:kern w:val="24"/>
                              </w:rPr>
                              <w:tab/>
                            </w:r>
                            <w:r>
                              <w:rPr>
                                <w:rFonts w:eastAsia="Calibri" w:cstheme="minorBidi"/>
                                <w:b/>
                                <w:bCs/>
                                <w:color w:val="000000" w:themeColor="text1"/>
                                <w:kern w:val="24"/>
                              </w:rPr>
                              <w:tab/>
                              <w:t>$551,000</w:t>
                            </w:r>
                          </w:p>
                          <w:p w14:paraId="1D4097DB" w14:textId="77777777" w:rsidR="00D50418" w:rsidRDefault="00D50418" w:rsidP="00A47532">
                            <w:pPr>
                              <w:pStyle w:val="NormalWeb"/>
                              <w:spacing w:before="0" w:beforeAutospacing="0" w:after="0" w:afterAutospacing="0"/>
                              <w:ind w:left="720"/>
                              <w:rPr>
                                <w:rFonts w:eastAsia="Calibri" w:cstheme="minorBidi"/>
                                <w:b/>
                                <w:bCs/>
                                <w:color w:val="000000" w:themeColor="text1"/>
                                <w:kern w:val="24"/>
                                <w:sz w:val="20"/>
                                <w:szCs w:val="20"/>
                              </w:rPr>
                            </w:pPr>
                          </w:p>
                          <w:p w14:paraId="520E6CD9" w14:textId="77777777" w:rsidR="00D50418" w:rsidRPr="006D3496" w:rsidRDefault="00D50418" w:rsidP="00A47532">
                            <w:pPr>
                              <w:pStyle w:val="NormalWeb"/>
                              <w:spacing w:before="0" w:beforeAutospacing="0" w:after="0" w:afterAutospacing="0"/>
                              <w:ind w:left="720"/>
                              <w:rPr>
                                <w:sz w:val="20"/>
                                <w:szCs w:val="20"/>
                              </w:rPr>
                            </w:pPr>
                            <w:r>
                              <w:rPr>
                                <w:rFonts w:eastAsia="Calibri" w:cstheme="minorBidi"/>
                                <w:b/>
                                <w:bCs/>
                                <w:color w:val="000000" w:themeColor="text1"/>
                                <w:kern w:val="24"/>
                                <w:sz w:val="20"/>
                                <w:szCs w:val="20"/>
                              </w:rPr>
                              <w:t>Note: 2018 Actual OTPS Estimated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05CD8EC" id="Rectangle 3" o:spid="_x0000_s1026" style="position:absolute;left:0;text-align:left;margin-left:-29.1pt;margin-top:15.15pt;width:475.85pt;height:24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" filled="f" stroked="f">
                <v:textbox>
                  <w:txbxContent>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ab/>
                        <w:t>OTPS Budget</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OTPS Actual Expenditure</w:t>
                      </w:r>
                      <w:r>
                        <w:rPr>
                          <w:rFonts w:eastAsia="Calibri" w:cstheme="minorBidi"/>
                          <w:b/>
                          <w:bCs/>
                          <w:color w:val="000000" w:themeColor="text1"/>
                          <w:kern w:val="24"/>
                        </w:rPr>
                        <w:tab/>
                      </w:r>
                      <w:r>
                        <w:rPr>
                          <w:rFonts w:eastAsia="Calibri" w:cstheme="minorBidi"/>
                          <w:b/>
                          <w:bCs/>
                          <w:color w:val="000000" w:themeColor="text1"/>
                          <w:kern w:val="24"/>
                        </w:rPr>
                        <w:tab/>
                        <w:t>Difference </w:t>
                      </w:r>
                    </w:p>
                    <w:p w:rsidR="00D50418" w:rsidRDefault="00D50418" w:rsidP="00A47532">
                      <w:pPr>
                        <w:pStyle w:val="NormalWeb"/>
                        <w:spacing w:before="0" w:beforeAutospacing="0" w:after="0" w:afterAutospacing="0"/>
                        <w:ind w:left="720"/>
                        <w:rPr>
                          <w:rFonts w:eastAsia="Calibri" w:cstheme="minorBidi"/>
                          <w:b/>
                          <w:bCs/>
                          <w:color w:val="000000" w:themeColor="text1"/>
                          <w:kern w:val="24"/>
                        </w:rPr>
                      </w:pP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’10 = unknown</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 xml:space="preserve">$3,539,116 </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w:t>
                      </w: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’11 = unknown</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$3,540,169</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w:t>
                      </w: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’12 = unknown</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 xml:space="preserve">$2,386,674 </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w:t>
                      </w: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’13 = unknown</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 xml:space="preserve">$2,352,915 </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w:t>
                      </w: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‘14 = $3,311,599</w:t>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r>
                      <w:r>
                        <w:rPr>
                          <w:rFonts w:eastAsia="Calibri" w:cstheme="minorBidi"/>
                          <w:b/>
                          <w:bCs/>
                          <w:color w:val="000000" w:themeColor="text1"/>
                          <w:kern w:val="24"/>
                        </w:rPr>
                        <w:tab/>
                        <w:t xml:space="preserve">$2,816,313 </w:t>
                      </w:r>
                      <w:r>
                        <w:rPr>
                          <w:rFonts w:eastAsia="Calibri" w:cstheme="minorBidi"/>
                          <w:b/>
                          <w:bCs/>
                          <w:color w:val="000000" w:themeColor="text1"/>
                          <w:kern w:val="24"/>
                        </w:rPr>
                        <w:tab/>
                      </w:r>
                      <w:r>
                        <w:rPr>
                          <w:rFonts w:eastAsia="Calibri" w:cstheme="minorBidi"/>
                          <w:b/>
                          <w:bCs/>
                          <w:color w:val="000000" w:themeColor="text1"/>
                          <w:kern w:val="24"/>
                        </w:rPr>
                        <w:tab/>
                        <w:t>$495,286</w:t>
                      </w: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’15 (North Campus) =   $2,936,732</w:t>
                      </w:r>
                      <w:r>
                        <w:rPr>
                          <w:rFonts w:eastAsia="Calibri" w:cstheme="minorBidi"/>
                          <w:b/>
                          <w:bCs/>
                          <w:color w:val="000000" w:themeColor="text1"/>
                          <w:kern w:val="24"/>
                        </w:rPr>
                        <w:tab/>
                      </w:r>
                      <w:r>
                        <w:rPr>
                          <w:rFonts w:eastAsia="Calibri" w:cstheme="minorBidi"/>
                          <w:b/>
                          <w:bCs/>
                          <w:color w:val="000000" w:themeColor="text1"/>
                          <w:kern w:val="24"/>
                        </w:rPr>
                        <w:tab/>
                        <w:t>$2,402,629</w:t>
                      </w:r>
                      <w:r>
                        <w:rPr>
                          <w:rFonts w:eastAsia="Calibri" w:cstheme="minorBidi"/>
                          <w:b/>
                          <w:bCs/>
                          <w:color w:val="000000" w:themeColor="text1"/>
                          <w:kern w:val="24"/>
                        </w:rPr>
                        <w:tab/>
                      </w:r>
                      <w:r>
                        <w:rPr>
                          <w:rFonts w:eastAsia="Calibri" w:cstheme="minorBidi"/>
                          <w:b/>
                          <w:bCs/>
                          <w:color w:val="000000" w:themeColor="text1"/>
                          <w:kern w:val="24"/>
                        </w:rPr>
                        <w:tab/>
                        <w:t>$534,103</w:t>
                      </w: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’15 (South Campus) =   $1,128,312</w:t>
                      </w:r>
                      <w:r>
                        <w:rPr>
                          <w:rFonts w:eastAsia="Calibri" w:cstheme="minorBidi"/>
                          <w:b/>
                          <w:bCs/>
                          <w:color w:val="000000" w:themeColor="text1"/>
                          <w:kern w:val="24"/>
                        </w:rPr>
                        <w:tab/>
                      </w:r>
                      <w:r>
                        <w:rPr>
                          <w:rFonts w:eastAsia="Calibri" w:cstheme="minorBidi"/>
                          <w:b/>
                          <w:bCs/>
                          <w:color w:val="000000" w:themeColor="text1"/>
                          <w:kern w:val="24"/>
                        </w:rPr>
                        <w:tab/>
                        <w:t>$639,042</w:t>
                      </w:r>
                      <w:r>
                        <w:rPr>
                          <w:rFonts w:eastAsia="Calibri" w:cstheme="minorBidi"/>
                          <w:b/>
                          <w:bCs/>
                          <w:color w:val="000000" w:themeColor="text1"/>
                          <w:kern w:val="24"/>
                        </w:rPr>
                        <w:tab/>
                      </w:r>
                      <w:r>
                        <w:rPr>
                          <w:rFonts w:eastAsia="Calibri" w:cstheme="minorBidi"/>
                          <w:b/>
                          <w:bCs/>
                          <w:color w:val="000000" w:themeColor="text1"/>
                          <w:kern w:val="24"/>
                        </w:rPr>
                        <w:tab/>
                        <w:t>$489,269</w:t>
                      </w: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’16 (North Campus) =   $1,519,107</w:t>
                      </w:r>
                      <w:r>
                        <w:rPr>
                          <w:rFonts w:eastAsia="Calibri" w:cstheme="minorBidi"/>
                          <w:b/>
                          <w:bCs/>
                          <w:color w:val="000000" w:themeColor="text1"/>
                          <w:kern w:val="24"/>
                        </w:rPr>
                        <w:tab/>
                      </w:r>
                      <w:r>
                        <w:rPr>
                          <w:rFonts w:eastAsia="Calibri" w:cstheme="minorBidi"/>
                          <w:b/>
                          <w:bCs/>
                          <w:color w:val="000000" w:themeColor="text1"/>
                          <w:kern w:val="24"/>
                        </w:rPr>
                        <w:tab/>
                        <w:t>$1,279,127</w:t>
                      </w:r>
                      <w:r>
                        <w:rPr>
                          <w:rFonts w:eastAsia="Calibri" w:cstheme="minorBidi"/>
                          <w:b/>
                          <w:bCs/>
                          <w:color w:val="000000" w:themeColor="text1"/>
                          <w:kern w:val="24"/>
                        </w:rPr>
                        <w:tab/>
                      </w:r>
                      <w:r>
                        <w:rPr>
                          <w:rFonts w:eastAsia="Calibri" w:cstheme="minorBidi"/>
                          <w:b/>
                          <w:bCs/>
                          <w:color w:val="000000" w:themeColor="text1"/>
                          <w:kern w:val="24"/>
                        </w:rPr>
                        <w:tab/>
                        <w:t xml:space="preserve">$239,980 </w:t>
                      </w: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’16 (South Campus) =   $2,065,729</w:t>
                      </w:r>
                      <w:r>
                        <w:rPr>
                          <w:rFonts w:eastAsia="Calibri" w:cstheme="minorBidi"/>
                          <w:b/>
                          <w:bCs/>
                          <w:color w:val="000000" w:themeColor="text1"/>
                          <w:kern w:val="24"/>
                        </w:rPr>
                        <w:tab/>
                      </w:r>
                      <w:r>
                        <w:rPr>
                          <w:rFonts w:eastAsia="Calibri" w:cstheme="minorBidi"/>
                          <w:b/>
                          <w:bCs/>
                          <w:color w:val="000000" w:themeColor="text1"/>
                          <w:kern w:val="24"/>
                        </w:rPr>
                        <w:tab/>
                        <w:t>$1,644,146</w:t>
                      </w:r>
                      <w:r>
                        <w:rPr>
                          <w:rFonts w:eastAsia="Calibri" w:cstheme="minorBidi"/>
                          <w:b/>
                          <w:bCs/>
                          <w:color w:val="000000" w:themeColor="text1"/>
                          <w:kern w:val="24"/>
                        </w:rPr>
                        <w:tab/>
                      </w:r>
                      <w:r>
                        <w:rPr>
                          <w:rFonts w:eastAsia="Calibri" w:cstheme="minorBidi"/>
                          <w:b/>
                          <w:bCs/>
                          <w:color w:val="000000" w:themeColor="text1"/>
                          <w:kern w:val="24"/>
                        </w:rPr>
                        <w:tab/>
                        <w:t>$421,583</w:t>
                      </w: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’17 (North Campus) =   $2,007,464</w:t>
                      </w:r>
                      <w:r>
                        <w:rPr>
                          <w:rFonts w:eastAsia="Calibri" w:cstheme="minorBidi"/>
                          <w:b/>
                          <w:bCs/>
                          <w:color w:val="000000" w:themeColor="text1"/>
                          <w:kern w:val="24"/>
                        </w:rPr>
                        <w:tab/>
                      </w:r>
                      <w:r>
                        <w:rPr>
                          <w:rFonts w:eastAsia="Calibri" w:cstheme="minorBidi"/>
                          <w:b/>
                          <w:bCs/>
                          <w:color w:val="000000" w:themeColor="text1"/>
                          <w:kern w:val="24"/>
                        </w:rPr>
                        <w:tab/>
                        <w:t>$1,777,619</w:t>
                      </w:r>
                      <w:r>
                        <w:rPr>
                          <w:rFonts w:eastAsia="Calibri" w:cstheme="minorBidi"/>
                          <w:b/>
                          <w:bCs/>
                          <w:color w:val="000000" w:themeColor="text1"/>
                          <w:kern w:val="24"/>
                        </w:rPr>
                        <w:tab/>
                      </w:r>
                      <w:r>
                        <w:rPr>
                          <w:rFonts w:eastAsia="Calibri" w:cstheme="minorBidi"/>
                          <w:b/>
                          <w:bCs/>
                          <w:color w:val="000000" w:themeColor="text1"/>
                          <w:kern w:val="24"/>
                        </w:rPr>
                        <w:tab/>
                        <w:t>$229,845</w:t>
                      </w: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 xml:space="preserve">FY ’17 (South Campus) =   $2,379,527 </w:t>
                      </w:r>
                      <w:r>
                        <w:rPr>
                          <w:rFonts w:eastAsia="Calibri" w:cstheme="minorBidi"/>
                          <w:b/>
                          <w:bCs/>
                          <w:color w:val="000000" w:themeColor="text1"/>
                          <w:kern w:val="24"/>
                        </w:rPr>
                        <w:tab/>
                      </w:r>
                      <w:r>
                        <w:rPr>
                          <w:rFonts w:eastAsia="Calibri" w:cstheme="minorBidi"/>
                          <w:b/>
                          <w:bCs/>
                          <w:color w:val="000000" w:themeColor="text1"/>
                          <w:kern w:val="24"/>
                        </w:rPr>
                        <w:tab/>
                        <w:t>$1,871,584</w:t>
                      </w:r>
                      <w:r>
                        <w:rPr>
                          <w:rFonts w:eastAsia="Calibri" w:cstheme="minorBidi"/>
                          <w:b/>
                          <w:bCs/>
                          <w:color w:val="000000" w:themeColor="text1"/>
                          <w:kern w:val="24"/>
                        </w:rPr>
                        <w:tab/>
                      </w:r>
                      <w:r>
                        <w:rPr>
                          <w:rFonts w:eastAsia="Calibri" w:cstheme="minorBidi"/>
                          <w:b/>
                          <w:bCs/>
                          <w:color w:val="000000" w:themeColor="text1"/>
                          <w:kern w:val="24"/>
                        </w:rPr>
                        <w:tab/>
                        <w:t>$507,943</w:t>
                      </w:r>
                    </w:p>
                    <w:p w:rsidR="00D50418" w:rsidRDefault="00D50418" w:rsidP="00A47532">
                      <w:pPr>
                        <w:pStyle w:val="NormalWeb"/>
                        <w:spacing w:before="0" w:beforeAutospacing="0" w:after="0" w:afterAutospacing="0"/>
                        <w:ind w:left="720"/>
                      </w:pPr>
                      <w:r>
                        <w:rPr>
                          <w:rFonts w:eastAsia="Calibri" w:cstheme="minorBidi"/>
                          <w:b/>
                          <w:bCs/>
                          <w:color w:val="000000" w:themeColor="text1"/>
                          <w:kern w:val="24"/>
                        </w:rPr>
                        <w:t>FY ’18 (North Campus) =   $2,031,713</w:t>
                      </w:r>
                      <w:r>
                        <w:rPr>
                          <w:rFonts w:eastAsia="Calibri" w:cstheme="minorBidi"/>
                          <w:b/>
                          <w:bCs/>
                          <w:color w:val="000000" w:themeColor="text1"/>
                          <w:kern w:val="24"/>
                        </w:rPr>
                        <w:tab/>
                      </w:r>
                      <w:r>
                        <w:rPr>
                          <w:rFonts w:eastAsia="Calibri" w:cstheme="minorBidi"/>
                          <w:b/>
                          <w:bCs/>
                          <w:color w:val="000000" w:themeColor="text1"/>
                          <w:kern w:val="24"/>
                        </w:rPr>
                        <w:tab/>
                        <w:t>$1,781,713</w:t>
                      </w:r>
                      <w:r>
                        <w:rPr>
                          <w:rFonts w:eastAsia="Calibri" w:cstheme="minorBidi"/>
                          <w:b/>
                          <w:bCs/>
                          <w:color w:val="000000" w:themeColor="text1"/>
                          <w:kern w:val="24"/>
                        </w:rPr>
                        <w:tab/>
                      </w:r>
                      <w:r>
                        <w:rPr>
                          <w:rFonts w:eastAsia="Calibri" w:cstheme="minorBidi"/>
                          <w:b/>
                          <w:bCs/>
                          <w:color w:val="000000" w:themeColor="text1"/>
                          <w:kern w:val="24"/>
                        </w:rPr>
                        <w:tab/>
                        <w:t>$250,000</w:t>
                      </w:r>
                    </w:p>
                    <w:p w:rsidR="00D50418" w:rsidRDefault="00D50418" w:rsidP="00A47532">
                      <w:pPr>
                        <w:pStyle w:val="NormalWeb"/>
                        <w:spacing w:before="0" w:beforeAutospacing="0" w:after="0" w:afterAutospacing="0"/>
                        <w:ind w:left="720"/>
                        <w:rPr>
                          <w:rFonts w:eastAsia="Calibri" w:cstheme="minorBidi"/>
                          <w:b/>
                          <w:bCs/>
                          <w:color w:val="000000" w:themeColor="text1"/>
                          <w:kern w:val="24"/>
                        </w:rPr>
                      </w:pPr>
                      <w:r>
                        <w:rPr>
                          <w:rFonts w:eastAsia="Calibri" w:cstheme="minorBidi"/>
                          <w:b/>
                          <w:bCs/>
                          <w:color w:val="000000" w:themeColor="text1"/>
                          <w:kern w:val="24"/>
                        </w:rPr>
                        <w:t>FY ’18 (South Campus) =   $3,414,612</w:t>
                      </w:r>
                      <w:r>
                        <w:rPr>
                          <w:rFonts w:eastAsia="Calibri" w:cstheme="minorBidi"/>
                          <w:b/>
                          <w:bCs/>
                          <w:color w:val="000000" w:themeColor="text1"/>
                          <w:kern w:val="24"/>
                        </w:rPr>
                        <w:tab/>
                      </w:r>
                      <w:r>
                        <w:rPr>
                          <w:rFonts w:eastAsia="Calibri" w:cstheme="minorBidi"/>
                          <w:b/>
                          <w:bCs/>
                          <w:color w:val="000000" w:themeColor="text1"/>
                          <w:kern w:val="24"/>
                        </w:rPr>
                        <w:tab/>
                        <w:t>$2,863,612</w:t>
                      </w:r>
                      <w:r>
                        <w:rPr>
                          <w:rFonts w:eastAsia="Calibri" w:cstheme="minorBidi"/>
                          <w:b/>
                          <w:bCs/>
                          <w:color w:val="000000" w:themeColor="text1"/>
                          <w:kern w:val="24"/>
                        </w:rPr>
                        <w:tab/>
                      </w:r>
                      <w:r>
                        <w:rPr>
                          <w:rFonts w:eastAsia="Calibri" w:cstheme="minorBidi"/>
                          <w:b/>
                          <w:bCs/>
                          <w:color w:val="000000" w:themeColor="text1"/>
                          <w:kern w:val="24"/>
                        </w:rPr>
                        <w:tab/>
                        <w:t>$551,000</w:t>
                      </w:r>
                    </w:p>
                    <w:p w:rsidR="00D50418" w:rsidRDefault="00D50418" w:rsidP="00A47532">
                      <w:pPr>
                        <w:pStyle w:val="NormalWeb"/>
                        <w:spacing w:before="0" w:beforeAutospacing="0" w:after="0" w:afterAutospacing="0"/>
                        <w:ind w:left="720"/>
                        <w:rPr>
                          <w:rFonts w:eastAsia="Calibri" w:cstheme="minorBidi"/>
                          <w:b/>
                          <w:bCs/>
                          <w:color w:val="000000" w:themeColor="text1"/>
                          <w:kern w:val="24"/>
                          <w:sz w:val="20"/>
                          <w:szCs w:val="20"/>
                        </w:rPr>
                      </w:pPr>
                    </w:p>
                    <w:p w:rsidR="00D50418" w:rsidRPr="006D3496" w:rsidRDefault="00D50418" w:rsidP="00A47532">
                      <w:pPr>
                        <w:pStyle w:val="NormalWeb"/>
                        <w:spacing w:before="0" w:beforeAutospacing="0" w:after="0" w:afterAutospacing="0"/>
                        <w:ind w:left="720"/>
                        <w:rPr>
                          <w:sz w:val="20"/>
                          <w:szCs w:val="20"/>
                        </w:rPr>
                      </w:pPr>
                      <w:r>
                        <w:rPr>
                          <w:rFonts w:eastAsia="Calibri" w:cstheme="minorBidi"/>
                          <w:b/>
                          <w:bCs/>
                          <w:color w:val="000000" w:themeColor="text1"/>
                          <w:kern w:val="24"/>
                          <w:sz w:val="20"/>
                          <w:szCs w:val="20"/>
                        </w:rPr>
                        <w:t>Note: 2018 Actual OTPS Estimated</w:t>
                      </w:r>
                    </w:p>
                  </w:txbxContent>
                </v:textbox>
                <w10:wrap anchorx="margin"/>
              </v:rect>
            </w:pict>
          </mc:Fallback>
        </mc:AlternateContent>
      </w:r>
    </w:p>
    <w:p w14:paraId="146F2FDA" w14:textId="77777777" w:rsidR="00A47532" w:rsidRDefault="00A47532" w:rsidP="00A47532">
      <w:pPr>
        <w:jc w:val="center"/>
        <w:rPr>
          <w:b/>
          <w:u w:val="single"/>
        </w:rPr>
      </w:pPr>
    </w:p>
    <w:p w14:paraId="088B677C" w14:textId="77777777" w:rsidR="00A47532" w:rsidRDefault="00A47532" w:rsidP="00A47532">
      <w:pPr>
        <w:jc w:val="center"/>
        <w:rPr>
          <w:b/>
          <w:u w:val="single"/>
        </w:rPr>
      </w:pPr>
    </w:p>
    <w:p w14:paraId="670DB6BE" w14:textId="77777777" w:rsidR="00A47532" w:rsidRDefault="00A47532" w:rsidP="00A47532">
      <w:pPr>
        <w:jc w:val="center"/>
        <w:rPr>
          <w:b/>
          <w:u w:val="single"/>
        </w:rPr>
      </w:pPr>
    </w:p>
    <w:p w14:paraId="142887CB" w14:textId="77777777" w:rsidR="00A47532" w:rsidRDefault="00A47532" w:rsidP="00A47532">
      <w:pPr>
        <w:jc w:val="center"/>
        <w:rPr>
          <w:b/>
          <w:u w:val="single"/>
        </w:rPr>
      </w:pPr>
    </w:p>
    <w:p w14:paraId="71EE3861" w14:textId="77777777" w:rsidR="00A47532" w:rsidRDefault="00A47532" w:rsidP="00A47532"/>
    <w:p w14:paraId="5AF5E5EF" w14:textId="77777777" w:rsidR="00A47532" w:rsidRDefault="00A47532" w:rsidP="00A47532"/>
    <w:p w14:paraId="2682F60A" w14:textId="77777777" w:rsidR="003A4A35" w:rsidRDefault="003A4A35" w:rsidP="003A4A35"/>
    <w:p w14:paraId="0925ACE9" w14:textId="77777777" w:rsidR="003A4A35" w:rsidRDefault="003A4A35" w:rsidP="003A4A35"/>
    <w:p w14:paraId="056720DE" w14:textId="77777777" w:rsidR="00A47532" w:rsidRDefault="00A47532" w:rsidP="003A4A35"/>
    <w:p w14:paraId="60649D4B" w14:textId="77777777" w:rsidR="00A47532" w:rsidRDefault="00A47532" w:rsidP="003A4A35"/>
    <w:p w14:paraId="0EF32C60" w14:textId="77777777" w:rsidR="00A47532" w:rsidRDefault="00A47532" w:rsidP="003A4A35"/>
    <w:p w14:paraId="21FA2875" w14:textId="77777777" w:rsidR="00A47532" w:rsidRDefault="00A47532" w:rsidP="003A4A35"/>
    <w:p w14:paraId="14EED238" w14:textId="77777777" w:rsidR="00A47532" w:rsidRDefault="00A47532" w:rsidP="003A4A35"/>
    <w:p w14:paraId="29036D49" w14:textId="77777777" w:rsidR="00A47532" w:rsidRDefault="00A47532" w:rsidP="003A4A35"/>
    <w:p w14:paraId="0384532E" w14:textId="77777777" w:rsidR="00A47532" w:rsidRDefault="00A47532" w:rsidP="003A4A35"/>
    <w:p w14:paraId="0677AE08" w14:textId="77777777" w:rsidR="00A47532" w:rsidRDefault="00A47532" w:rsidP="003A4A35"/>
    <w:p w14:paraId="385C23BA" w14:textId="77777777" w:rsidR="00A47532" w:rsidRDefault="00A47532" w:rsidP="003A4A35"/>
    <w:p w14:paraId="41D3609A" w14:textId="77777777" w:rsidR="003A4A35" w:rsidRDefault="003A4A35" w:rsidP="003A4A35"/>
    <w:p w14:paraId="652DB91A" w14:textId="77777777" w:rsidR="003A4A35" w:rsidRPr="0085457C" w:rsidRDefault="003A4A35" w:rsidP="003A4A35"/>
    <w:p w14:paraId="26230D63" w14:textId="77777777" w:rsidR="003A4A35" w:rsidRPr="0085457C" w:rsidRDefault="003A4A35" w:rsidP="003A4A35"/>
    <w:p w14:paraId="29C55ADE" w14:textId="77777777" w:rsidR="003A4A35" w:rsidRDefault="003A4A35" w:rsidP="003A4A35">
      <w:r>
        <w:t xml:space="preserve">Regarding the OTPS budget, one of the largest costs that is incurred is that of preventative maintenance contracts.  Table </w:t>
      </w:r>
      <w:r w:rsidR="002E139A">
        <w:t>5x</w:t>
      </w:r>
      <w:r>
        <w:t xml:space="preserve"> and Table </w:t>
      </w:r>
      <w:r w:rsidR="002E139A">
        <w:t>6x</w:t>
      </w:r>
      <w:r>
        <w:t xml:space="preserve"> illustrate the preventative maintenance contracts for the North Campus and South Campus budgets respectively.  From these tables the maintenance contracts have been separated into two categories, mandatory and advised.  Mandatory preventative maintenance contracts are driven by regulatory or CUNY guidelines.  Maintenance contracts identified as ‘Advised” are recommended for the operation of the campus.  In total, the value of the preventative maintenance contracts is equal to $3,368,441.  This represents 100% of the current OTPS actual expenditures shown in Table </w:t>
      </w:r>
      <w:r w:rsidR="00EA793D">
        <w:t>5</w:t>
      </w:r>
      <w:r>
        <w:t xml:space="preserve">.  </w:t>
      </w:r>
    </w:p>
    <w:p w14:paraId="133BD091" w14:textId="77777777" w:rsidR="003A4A35" w:rsidRDefault="003A4A35" w:rsidP="003A4A35"/>
    <w:p w14:paraId="78BCFCF3" w14:textId="77777777" w:rsidR="003A4A35" w:rsidRDefault="003A4A35" w:rsidP="003A4A35">
      <w:r>
        <w:t xml:space="preserve">Table </w:t>
      </w:r>
      <w:r w:rsidR="002E139A">
        <w:t>9</w:t>
      </w:r>
      <w:r>
        <w:t xml:space="preserve"> includes a proposed four year OTPS budget for the Facil</w:t>
      </w:r>
      <w:r w:rsidR="00EA793D">
        <w:t xml:space="preserve">ities Department.  From Table </w:t>
      </w:r>
      <w:r w:rsidR="00C41B11">
        <w:t>9</w:t>
      </w:r>
      <w:r>
        <w:t xml:space="preserve"> it is recommended that the OTPS budget for the Facilities Department be increased to ±$7.5M in FY ’19 with a 5-percent increase to FY’22.  Personnel services are estimated based upon the proposed staffing plan shown in Table </w:t>
      </w:r>
      <w:r w:rsidR="00C41B11">
        <w:t>2</w:t>
      </w:r>
      <w:r>
        <w:t xml:space="preserve"> as implemented over a 4-year period.  The results of this budget will be that maintenance contracts needed to provide a continuity of operation on-campus will be in-place together with the resources (personnel and funding) necessary to repair out-of-service mechanical equipment, hire contractors needed for specialty maintenance, undertake in-house preventative maintenance programs, maintain the integrity and usefulness of maintenance equipment, expand the depth and skill-sets of the personnel in the Facilities Department to match the needs of the campus and elevate the overall quality of life for the campus community.</w:t>
      </w:r>
    </w:p>
    <w:p w14:paraId="0540F1EA" w14:textId="77777777" w:rsidR="00C41B11" w:rsidRDefault="00C41B11" w:rsidP="003A4A35"/>
    <w:p w14:paraId="278D4665" w14:textId="77777777" w:rsidR="00C41B11" w:rsidRDefault="00C41B11" w:rsidP="00C41B11">
      <w:pPr>
        <w:ind w:firstLine="720"/>
        <w:jc w:val="center"/>
      </w:pPr>
      <w:r>
        <w:rPr>
          <w:b/>
          <w:u w:val="single"/>
        </w:rPr>
        <w:t>Table 9</w:t>
      </w:r>
    </w:p>
    <w:p w14:paraId="71D266DB" w14:textId="77777777" w:rsidR="00C41B11" w:rsidRDefault="00C41B11" w:rsidP="00C41B11">
      <w:pPr>
        <w:ind w:firstLine="720"/>
        <w:jc w:val="center"/>
      </w:pPr>
    </w:p>
    <w:tbl>
      <w:tblPr>
        <w:tblW w:w="9340" w:type="dxa"/>
        <w:tblLook w:val="04A0" w:firstRow="1" w:lastRow="0" w:firstColumn="1" w:lastColumn="0" w:noHBand="0" w:noVBand="1"/>
      </w:tblPr>
      <w:tblGrid>
        <w:gridCol w:w="4025"/>
        <w:gridCol w:w="2068"/>
        <w:gridCol w:w="1540"/>
        <w:gridCol w:w="1707"/>
      </w:tblGrid>
      <w:tr w:rsidR="00C41B11" w:rsidRPr="00E53E43" w14:paraId="14AE5517" w14:textId="77777777" w:rsidTr="00A35A00">
        <w:trPr>
          <w:trHeight w:val="390"/>
        </w:trPr>
        <w:tc>
          <w:tcPr>
            <w:tcW w:w="9340" w:type="dxa"/>
            <w:gridSpan w:val="4"/>
            <w:tcBorders>
              <w:top w:val="double" w:sz="6" w:space="0" w:color="auto"/>
              <w:left w:val="double" w:sz="6" w:space="0" w:color="auto"/>
              <w:bottom w:val="nil"/>
              <w:right w:val="double" w:sz="6" w:space="0" w:color="000000"/>
            </w:tcBorders>
            <w:shd w:val="clear" w:color="auto" w:fill="auto"/>
            <w:noWrap/>
            <w:vAlign w:val="bottom"/>
            <w:hideMark/>
          </w:tcPr>
          <w:p w14:paraId="2FC0DB6B" w14:textId="77777777" w:rsidR="00C41B11" w:rsidRPr="00E53E43" w:rsidRDefault="00C41B11" w:rsidP="00A35A00">
            <w:pPr>
              <w:jc w:val="center"/>
              <w:rPr>
                <w:rFonts w:eastAsia="Times New Roman"/>
                <w:b/>
                <w:bCs/>
                <w:color w:val="000000"/>
                <w:sz w:val="28"/>
                <w:szCs w:val="28"/>
              </w:rPr>
            </w:pPr>
            <w:bookmarkStart w:id="1" w:name="RANGE!A2:D15"/>
            <w:r w:rsidRPr="00E53E43">
              <w:rPr>
                <w:rFonts w:eastAsia="Times New Roman"/>
                <w:b/>
                <w:bCs/>
                <w:color w:val="000000"/>
                <w:sz w:val="28"/>
                <w:szCs w:val="28"/>
              </w:rPr>
              <w:t>CCNY Office of Facilit</w:t>
            </w:r>
            <w:r>
              <w:rPr>
                <w:rFonts w:eastAsia="Times New Roman"/>
                <w:b/>
                <w:bCs/>
                <w:color w:val="000000"/>
                <w:sz w:val="28"/>
                <w:szCs w:val="28"/>
              </w:rPr>
              <w:t>i</w:t>
            </w:r>
            <w:r w:rsidRPr="00E53E43">
              <w:rPr>
                <w:rFonts w:eastAsia="Times New Roman"/>
                <w:b/>
                <w:bCs/>
                <w:color w:val="000000"/>
                <w:sz w:val="28"/>
                <w:szCs w:val="28"/>
              </w:rPr>
              <w:t>es Management</w:t>
            </w:r>
            <w:bookmarkEnd w:id="1"/>
          </w:p>
        </w:tc>
      </w:tr>
      <w:tr w:rsidR="00C41B11" w:rsidRPr="00E53E43" w14:paraId="3477308A" w14:textId="77777777" w:rsidTr="00A35A00">
        <w:trPr>
          <w:trHeight w:val="390"/>
        </w:trPr>
        <w:tc>
          <w:tcPr>
            <w:tcW w:w="9340" w:type="dxa"/>
            <w:gridSpan w:val="4"/>
            <w:tcBorders>
              <w:top w:val="nil"/>
              <w:left w:val="double" w:sz="6" w:space="0" w:color="auto"/>
              <w:bottom w:val="single" w:sz="8" w:space="0" w:color="auto"/>
              <w:right w:val="double" w:sz="6" w:space="0" w:color="000000"/>
            </w:tcBorders>
            <w:shd w:val="clear" w:color="auto" w:fill="auto"/>
            <w:noWrap/>
            <w:vAlign w:val="bottom"/>
            <w:hideMark/>
          </w:tcPr>
          <w:p w14:paraId="7F031630" w14:textId="77777777" w:rsidR="00C41B11" w:rsidRPr="00E53E43" w:rsidRDefault="00C41B11" w:rsidP="00A35A00">
            <w:pPr>
              <w:jc w:val="center"/>
              <w:rPr>
                <w:rFonts w:eastAsia="Times New Roman"/>
                <w:b/>
                <w:bCs/>
                <w:color w:val="000000"/>
                <w:sz w:val="28"/>
                <w:szCs w:val="28"/>
              </w:rPr>
            </w:pPr>
            <w:r w:rsidRPr="00E53E43">
              <w:rPr>
                <w:rFonts w:eastAsia="Times New Roman"/>
                <w:b/>
                <w:bCs/>
                <w:color w:val="000000"/>
                <w:sz w:val="28"/>
                <w:szCs w:val="28"/>
              </w:rPr>
              <w:t>4-Year Budget Projection</w:t>
            </w:r>
          </w:p>
        </w:tc>
      </w:tr>
      <w:tr w:rsidR="00C41B11" w:rsidRPr="00E53E43" w14:paraId="679659F3" w14:textId="77777777" w:rsidTr="00A35A00">
        <w:trPr>
          <w:trHeight w:val="375"/>
        </w:trPr>
        <w:tc>
          <w:tcPr>
            <w:tcW w:w="4025" w:type="dxa"/>
            <w:tcBorders>
              <w:top w:val="nil"/>
              <w:left w:val="double" w:sz="6" w:space="0" w:color="auto"/>
              <w:bottom w:val="nil"/>
              <w:right w:val="nil"/>
            </w:tcBorders>
            <w:shd w:val="clear" w:color="auto" w:fill="auto"/>
            <w:noWrap/>
            <w:vAlign w:val="bottom"/>
            <w:hideMark/>
          </w:tcPr>
          <w:p w14:paraId="5B8DF6C6" w14:textId="77777777" w:rsidR="00C41B11" w:rsidRPr="00E53E43" w:rsidRDefault="00C41B11" w:rsidP="00A35A00">
            <w:pPr>
              <w:rPr>
                <w:rFonts w:eastAsia="Times New Roman"/>
                <w:b/>
                <w:bCs/>
                <w:color w:val="000000"/>
                <w:sz w:val="28"/>
                <w:szCs w:val="28"/>
              </w:rPr>
            </w:pPr>
            <w:r w:rsidRPr="00E53E43">
              <w:rPr>
                <w:rFonts w:eastAsia="Times New Roman"/>
                <w:b/>
                <w:bCs/>
                <w:color w:val="000000"/>
                <w:sz w:val="28"/>
                <w:szCs w:val="28"/>
              </w:rPr>
              <w:t> </w:t>
            </w:r>
          </w:p>
        </w:tc>
        <w:tc>
          <w:tcPr>
            <w:tcW w:w="2068" w:type="dxa"/>
            <w:tcBorders>
              <w:top w:val="nil"/>
              <w:left w:val="nil"/>
              <w:bottom w:val="nil"/>
              <w:right w:val="nil"/>
            </w:tcBorders>
            <w:shd w:val="clear" w:color="auto" w:fill="auto"/>
            <w:noWrap/>
            <w:vAlign w:val="bottom"/>
            <w:hideMark/>
          </w:tcPr>
          <w:p w14:paraId="7040DF32" w14:textId="77777777" w:rsidR="00C41B11" w:rsidRPr="00E53E43" w:rsidRDefault="00C41B11" w:rsidP="00A35A00">
            <w:pPr>
              <w:rPr>
                <w:rFonts w:eastAsia="Times New Roman"/>
                <w:b/>
                <w:bCs/>
                <w:color w:val="000000"/>
                <w:sz w:val="28"/>
                <w:szCs w:val="28"/>
              </w:rPr>
            </w:pPr>
          </w:p>
        </w:tc>
        <w:tc>
          <w:tcPr>
            <w:tcW w:w="1540" w:type="dxa"/>
            <w:tcBorders>
              <w:top w:val="nil"/>
              <w:left w:val="nil"/>
              <w:bottom w:val="nil"/>
              <w:right w:val="nil"/>
            </w:tcBorders>
            <w:shd w:val="clear" w:color="auto" w:fill="auto"/>
            <w:noWrap/>
            <w:vAlign w:val="bottom"/>
            <w:hideMark/>
          </w:tcPr>
          <w:p w14:paraId="03BF7622" w14:textId="77777777" w:rsidR="00C41B11" w:rsidRPr="00E53E43" w:rsidRDefault="00C41B11" w:rsidP="00A35A00">
            <w:pPr>
              <w:rPr>
                <w:rFonts w:eastAsia="Times New Roman"/>
                <w:sz w:val="20"/>
                <w:szCs w:val="20"/>
              </w:rPr>
            </w:pPr>
          </w:p>
        </w:tc>
        <w:tc>
          <w:tcPr>
            <w:tcW w:w="1707" w:type="dxa"/>
            <w:tcBorders>
              <w:top w:val="nil"/>
              <w:left w:val="nil"/>
              <w:bottom w:val="nil"/>
              <w:right w:val="double" w:sz="6" w:space="0" w:color="auto"/>
            </w:tcBorders>
            <w:shd w:val="clear" w:color="auto" w:fill="auto"/>
            <w:noWrap/>
            <w:vAlign w:val="bottom"/>
            <w:hideMark/>
          </w:tcPr>
          <w:p w14:paraId="6323984B" w14:textId="77777777" w:rsidR="00C41B11" w:rsidRPr="00E53E43" w:rsidRDefault="00C41B11" w:rsidP="00A35A00">
            <w:pPr>
              <w:rPr>
                <w:rFonts w:ascii="Calibri" w:eastAsia="Times New Roman" w:hAnsi="Calibri"/>
                <w:color w:val="000000"/>
              </w:rPr>
            </w:pPr>
            <w:r w:rsidRPr="00E53E43">
              <w:rPr>
                <w:rFonts w:ascii="Calibri" w:eastAsia="Times New Roman" w:hAnsi="Calibri"/>
                <w:color w:val="000000"/>
              </w:rPr>
              <w:t> </w:t>
            </w:r>
          </w:p>
        </w:tc>
      </w:tr>
      <w:tr w:rsidR="00C41B11" w:rsidRPr="00E53E43" w14:paraId="7E7739CD" w14:textId="77777777" w:rsidTr="00A35A00">
        <w:trPr>
          <w:trHeight w:val="330"/>
        </w:trPr>
        <w:tc>
          <w:tcPr>
            <w:tcW w:w="4025" w:type="dxa"/>
            <w:tcBorders>
              <w:top w:val="nil"/>
              <w:left w:val="double" w:sz="6" w:space="0" w:color="auto"/>
              <w:bottom w:val="single" w:sz="8" w:space="0" w:color="auto"/>
              <w:right w:val="nil"/>
            </w:tcBorders>
            <w:shd w:val="clear" w:color="auto" w:fill="auto"/>
            <w:noWrap/>
            <w:vAlign w:val="bottom"/>
            <w:hideMark/>
          </w:tcPr>
          <w:p w14:paraId="0E059DEA" w14:textId="77777777" w:rsidR="00C41B11" w:rsidRPr="00E53E43" w:rsidRDefault="00C41B11" w:rsidP="00A35A00">
            <w:pPr>
              <w:jc w:val="center"/>
              <w:rPr>
                <w:rFonts w:eastAsia="Times New Roman"/>
                <w:b/>
                <w:bCs/>
                <w:color w:val="000000"/>
              </w:rPr>
            </w:pPr>
            <w:r w:rsidRPr="00E53E43">
              <w:rPr>
                <w:rFonts w:eastAsia="Times New Roman"/>
                <w:b/>
                <w:bCs/>
                <w:color w:val="000000"/>
              </w:rPr>
              <w:t>Period</w:t>
            </w:r>
          </w:p>
        </w:tc>
        <w:tc>
          <w:tcPr>
            <w:tcW w:w="2068" w:type="dxa"/>
            <w:tcBorders>
              <w:top w:val="nil"/>
              <w:left w:val="nil"/>
              <w:bottom w:val="single" w:sz="8" w:space="0" w:color="auto"/>
              <w:right w:val="nil"/>
            </w:tcBorders>
            <w:shd w:val="clear" w:color="auto" w:fill="auto"/>
            <w:noWrap/>
            <w:vAlign w:val="bottom"/>
            <w:hideMark/>
          </w:tcPr>
          <w:p w14:paraId="0887DD4C" w14:textId="77777777" w:rsidR="00C41B11" w:rsidRPr="00E53E43" w:rsidRDefault="00C41B11" w:rsidP="00A35A00">
            <w:pPr>
              <w:rPr>
                <w:rFonts w:ascii="Calibri" w:eastAsia="Times New Roman" w:hAnsi="Calibri"/>
                <w:b/>
                <w:bCs/>
                <w:color w:val="000000"/>
              </w:rPr>
            </w:pPr>
            <w:r>
              <w:rPr>
                <w:rFonts w:ascii="Calibri" w:eastAsia="Times New Roman" w:hAnsi="Calibri"/>
                <w:b/>
                <w:bCs/>
                <w:color w:val="000000"/>
              </w:rPr>
              <w:t>Personne</w:t>
            </w:r>
            <w:r w:rsidRPr="00E53E43">
              <w:rPr>
                <w:rFonts w:ascii="Calibri" w:eastAsia="Times New Roman" w:hAnsi="Calibri"/>
                <w:b/>
                <w:bCs/>
                <w:color w:val="000000"/>
              </w:rPr>
              <w:t>l Cost</w:t>
            </w:r>
          </w:p>
        </w:tc>
        <w:tc>
          <w:tcPr>
            <w:tcW w:w="1540" w:type="dxa"/>
            <w:tcBorders>
              <w:top w:val="nil"/>
              <w:left w:val="nil"/>
              <w:bottom w:val="single" w:sz="8" w:space="0" w:color="auto"/>
              <w:right w:val="nil"/>
            </w:tcBorders>
            <w:shd w:val="clear" w:color="auto" w:fill="auto"/>
            <w:noWrap/>
            <w:vAlign w:val="bottom"/>
            <w:hideMark/>
          </w:tcPr>
          <w:p w14:paraId="5F41646E" w14:textId="77777777" w:rsidR="00C41B11" w:rsidRPr="00E53E43" w:rsidRDefault="00C41B11" w:rsidP="00A35A00">
            <w:pPr>
              <w:jc w:val="center"/>
              <w:rPr>
                <w:rFonts w:ascii="Calibri" w:eastAsia="Times New Roman" w:hAnsi="Calibri"/>
                <w:b/>
                <w:bCs/>
                <w:color w:val="000000"/>
              </w:rPr>
            </w:pPr>
            <w:r w:rsidRPr="00E53E43">
              <w:rPr>
                <w:rFonts w:ascii="Calibri" w:eastAsia="Times New Roman" w:hAnsi="Calibri"/>
                <w:b/>
                <w:bCs/>
                <w:color w:val="000000"/>
              </w:rPr>
              <w:t>OTPS</w:t>
            </w:r>
          </w:p>
        </w:tc>
        <w:tc>
          <w:tcPr>
            <w:tcW w:w="1707" w:type="dxa"/>
            <w:tcBorders>
              <w:top w:val="nil"/>
              <w:left w:val="nil"/>
              <w:bottom w:val="single" w:sz="8" w:space="0" w:color="auto"/>
              <w:right w:val="double" w:sz="6" w:space="0" w:color="auto"/>
            </w:tcBorders>
            <w:shd w:val="clear" w:color="auto" w:fill="auto"/>
            <w:noWrap/>
            <w:vAlign w:val="bottom"/>
            <w:hideMark/>
          </w:tcPr>
          <w:p w14:paraId="6AB6B629" w14:textId="77777777" w:rsidR="00C41B11" w:rsidRPr="00E53E43" w:rsidRDefault="00C41B11" w:rsidP="00A35A00">
            <w:pPr>
              <w:jc w:val="center"/>
              <w:rPr>
                <w:rFonts w:ascii="Calibri" w:eastAsia="Times New Roman" w:hAnsi="Calibri"/>
                <w:b/>
                <w:bCs/>
                <w:color w:val="000000"/>
              </w:rPr>
            </w:pPr>
            <w:r w:rsidRPr="00E53E43">
              <w:rPr>
                <w:rFonts w:ascii="Calibri" w:eastAsia="Times New Roman" w:hAnsi="Calibri"/>
                <w:b/>
                <w:bCs/>
                <w:color w:val="000000"/>
              </w:rPr>
              <w:t>Total</w:t>
            </w:r>
          </w:p>
        </w:tc>
      </w:tr>
      <w:tr w:rsidR="00C41B11" w:rsidRPr="00E53E43" w14:paraId="7019A727" w14:textId="77777777" w:rsidTr="00A35A00">
        <w:trPr>
          <w:trHeight w:val="315"/>
        </w:trPr>
        <w:tc>
          <w:tcPr>
            <w:tcW w:w="4025" w:type="dxa"/>
            <w:tcBorders>
              <w:top w:val="nil"/>
              <w:left w:val="double" w:sz="6" w:space="0" w:color="auto"/>
              <w:bottom w:val="nil"/>
              <w:right w:val="nil"/>
            </w:tcBorders>
            <w:shd w:val="clear" w:color="auto" w:fill="auto"/>
            <w:noWrap/>
            <w:vAlign w:val="bottom"/>
            <w:hideMark/>
          </w:tcPr>
          <w:p w14:paraId="3EF177CA" w14:textId="77777777" w:rsidR="00C41B11" w:rsidRPr="00E53E43" w:rsidRDefault="00C41B11" w:rsidP="00A35A00">
            <w:pPr>
              <w:jc w:val="center"/>
              <w:rPr>
                <w:rFonts w:eastAsia="Times New Roman"/>
                <w:b/>
                <w:bCs/>
                <w:color w:val="000000"/>
              </w:rPr>
            </w:pPr>
            <w:r w:rsidRPr="00E53E43">
              <w:rPr>
                <w:rFonts w:eastAsia="Times New Roman"/>
                <w:b/>
                <w:bCs/>
                <w:color w:val="000000"/>
              </w:rPr>
              <w:t> </w:t>
            </w:r>
          </w:p>
        </w:tc>
        <w:tc>
          <w:tcPr>
            <w:tcW w:w="2068" w:type="dxa"/>
            <w:tcBorders>
              <w:top w:val="nil"/>
              <w:left w:val="nil"/>
              <w:bottom w:val="nil"/>
              <w:right w:val="nil"/>
            </w:tcBorders>
            <w:shd w:val="clear" w:color="auto" w:fill="auto"/>
            <w:noWrap/>
            <w:vAlign w:val="bottom"/>
            <w:hideMark/>
          </w:tcPr>
          <w:p w14:paraId="508D6636" w14:textId="77777777" w:rsidR="00C41B11" w:rsidRPr="00E53E43" w:rsidRDefault="00C41B11" w:rsidP="00A35A00">
            <w:pPr>
              <w:rPr>
                <w:rFonts w:ascii="Calibri" w:eastAsia="Times New Roman" w:hAnsi="Calibri"/>
                <w:b/>
                <w:bCs/>
                <w:color w:val="000000"/>
              </w:rPr>
            </w:pPr>
            <w:r w:rsidRPr="00E53E43">
              <w:rPr>
                <w:rFonts w:ascii="Calibri" w:eastAsia="Times New Roman" w:hAnsi="Calibri"/>
                <w:b/>
                <w:bCs/>
                <w:color w:val="000000"/>
              </w:rPr>
              <w:t> </w:t>
            </w:r>
          </w:p>
        </w:tc>
        <w:tc>
          <w:tcPr>
            <w:tcW w:w="1540" w:type="dxa"/>
            <w:tcBorders>
              <w:top w:val="nil"/>
              <w:left w:val="nil"/>
              <w:bottom w:val="nil"/>
              <w:right w:val="nil"/>
            </w:tcBorders>
            <w:shd w:val="clear" w:color="auto" w:fill="auto"/>
            <w:noWrap/>
            <w:vAlign w:val="bottom"/>
            <w:hideMark/>
          </w:tcPr>
          <w:p w14:paraId="5B96F9AF" w14:textId="77777777" w:rsidR="00C41B11" w:rsidRPr="00E53E43" w:rsidRDefault="00C41B11" w:rsidP="00A35A00">
            <w:pPr>
              <w:jc w:val="center"/>
              <w:rPr>
                <w:rFonts w:ascii="Calibri" w:eastAsia="Times New Roman" w:hAnsi="Calibri"/>
                <w:b/>
                <w:bCs/>
                <w:color w:val="000000"/>
              </w:rPr>
            </w:pPr>
            <w:r w:rsidRPr="00E53E43">
              <w:rPr>
                <w:rFonts w:ascii="Calibri" w:eastAsia="Times New Roman" w:hAnsi="Calibri"/>
                <w:b/>
                <w:bCs/>
                <w:color w:val="000000"/>
              </w:rPr>
              <w:t> </w:t>
            </w:r>
          </w:p>
        </w:tc>
        <w:tc>
          <w:tcPr>
            <w:tcW w:w="1707" w:type="dxa"/>
            <w:tcBorders>
              <w:top w:val="nil"/>
              <w:left w:val="nil"/>
              <w:bottom w:val="nil"/>
              <w:right w:val="double" w:sz="6" w:space="0" w:color="auto"/>
            </w:tcBorders>
            <w:shd w:val="clear" w:color="auto" w:fill="auto"/>
            <w:noWrap/>
            <w:vAlign w:val="bottom"/>
            <w:hideMark/>
          </w:tcPr>
          <w:p w14:paraId="49F5A722" w14:textId="77777777" w:rsidR="00C41B11" w:rsidRPr="00E53E43" w:rsidRDefault="00C41B11" w:rsidP="00A35A00">
            <w:pPr>
              <w:rPr>
                <w:rFonts w:ascii="Calibri" w:eastAsia="Times New Roman" w:hAnsi="Calibri"/>
                <w:b/>
                <w:bCs/>
                <w:color w:val="000000"/>
              </w:rPr>
            </w:pPr>
            <w:r w:rsidRPr="00E53E43">
              <w:rPr>
                <w:rFonts w:ascii="Calibri" w:eastAsia="Times New Roman" w:hAnsi="Calibri"/>
                <w:b/>
                <w:bCs/>
                <w:color w:val="000000"/>
              </w:rPr>
              <w:t> </w:t>
            </w:r>
          </w:p>
        </w:tc>
      </w:tr>
      <w:tr w:rsidR="00C41B11" w:rsidRPr="00E53E43" w14:paraId="5D3D8A20" w14:textId="77777777" w:rsidTr="00A35A00">
        <w:trPr>
          <w:trHeight w:val="330"/>
        </w:trPr>
        <w:tc>
          <w:tcPr>
            <w:tcW w:w="4025" w:type="dxa"/>
            <w:tcBorders>
              <w:top w:val="nil"/>
              <w:left w:val="double" w:sz="6" w:space="0" w:color="auto"/>
              <w:bottom w:val="single" w:sz="8" w:space="0" w:color="auto"/>
              <w:right w:val="nil"/>
            </w:tcBorders>
            <w:shd w:val="clear" w:color="auto" w:fill="auto"/>
            <w:noWrap/>
            <w:vAlign w:val="bottom"/>
            <w:hideMark/>
          </w:tcPr>
          <w:p w14:paraId="232E8146" w14:textId="77777777" w:rsidR="00C41B11" w:rsidRPr="00E53E43" w:rsidRDefault="00C41B11" w:rsidP="00A35A00">
            <w:pPr>
              <w:rPr>
                <w:rFonts w:ascii="Calibri" w:eastAsia="Times New Roman" w:hAnsi="Calibri"/>
                <w:b/>
                <w:bCs/>
                <w:color w:val="000000"/>
              </w:rPr>
            </w:pPr>
            <w:r w:rsidRPr="00E53E43">
              <w:rPr>
                <w:rFonts w:ascii="Calibri" w:eastAsia="Times New Roman" w:hAnsi="Calibri"/>
                <w:b/>
                <w:bCs/>
                <w:color w:val="000000"/>
              </w:rPr>
              <w:t>Proposed FY'19  Budget</w:t>
            </w:r>
          </w:p>
        </w:tc>
        <w:tc>
          <w:tcPr>
            <w:tcW w:w="2068" w:type="dxa"/>
            <w:tcBorders>
              <w:top w:val="nil"/>
              <w:left w:val="nil"/>
              <w:bottom w:val="single" w:sz="8" w:space="0" w:color="auto"/>
              <w:right w:val="nil"/>
            </w:tcBorders>
            <w:shd w:val="clear" w:color="auto" w:fill="auto"/>
            <w:noWrap/>
            <w:vAlign w:val="bottom"/>
            <w:hideMark/>
          </w:tcPr>
          <w:p w14:paraId="4A2228E1"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$15,802,445</w:t>
            </w:r>
          </w:p>
        </w:tc>
        <w:tc>
          <w:tcPr>
            <w:tcW w:w="1540" w:type="dxa"/>
            <w:tcBorders>
              <w:top w:val="nil"/>
              <w:left w:val="nil"/>
              <w:bottom w:val="single" w:sz="8" w:space="0" w:color="auto"/>
              <w:right w:val="nil"/>
            </w:tcBorders>
            <w:shd w:val="clear" w:color="auto" w:fill="auto"/>
            <w:noWrap/>
            <w:vAlign w:val="bottom"/>
            <w:hideMark/>
          </w:tcPr>
          <w:p w14:paraId="1B872066"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$7,463,946</w:t>
            </w:r>
          </w:p>
        </w:tc>
        <w:tc>
          <w:tcPr>
            <w:tcW w:w="1707" w:type="dxa"/>
            <w:tcBorders>
              <w:top w:val="nil"/>
              <w:left w:val="nil"/>
              <w:bottom w:val="single" w:sz="8" w:space="0" w:color="auto"/>
              <w:right w:val="double" w:sz="6" w:space="0" w:color="auto"/>
            </w:tcBorders>
            <w:shd w:val="clear" w:color="auto" w:fill="auto"/>
            <w:noWrap/>
            <w:vAlign w:val="bottom"/>
            <w:hideMark/>
          </w:tcPr>
          <w:p w14:paraId="29F2A8AC"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$23,266,391</w:t>
            </w:r>
          </w:p>
        </w:tc>
      </w:tr>
      <w:tr w:rsidR="00C41B11" w:rsidRPr="00E53E43" w14:paraId="797C6A8C" w14:textId="77777777" w:rsidTr="00A35A00">
        <w:trPr>
          <w:trHeight w:val="315"/>
        </w:trPr>
        <w:tc>
          <w:tcPr>
            <w:tcW w:w="4025" w:type="dxa"/>
            <w:tcBorders>
              <w:top w:val="nil"/>
              <w:left w:val="double" w:sz="6" w:space="0" w:color="auto"/>
              <w:bottom w:val="nil"/>
              <w:right w:val="nil"/>
            </w:tcBorders>
            <w:shd w:val="clear" w:color="auto" w:fill="auto"/>
            <w:noWrap/>
            <w:vAlign w:val="bottom"/>
            <w:hideMark/>
          </w:tcPr>
          <w:p w14:paraId="1CE8DDF2" w14:textId="77777777" w:rsidR="00C41B11" w:rsidRPr="00E53E43" w:rsidRDefault="00C41B11" w:rsidP="00A35A00">
            <w:pPr>
              <w:rPr>
                <w:rFonts w:ascii="Calibri" w:eastAsia="Times New Roman" w:hAnsi="Calibri"/>
                <w:color w:val="000000"/>
              </w:rPr>
            </w:pPr>
            <w:r w:rsidRPr="00E53E43">
              <w:rPr>
                <w:rFonts w:ascii="Calibri" w:eastAsia="Times New Roman" w:hAnsi="Calibri"/>
                <w:color w:val="000000"/>
              </w:rPr>
              <w:t> </w:t>
            </w:r>
          </w:p>
        </w:tc>
        <w:tc>
          <w:tcPr>
            <w:tcW w:w="2068" w:type="dxa"/>
            <w:tcBorders>
              <w:top w:val="nil"/>
              <w:left w:val="nil"/>
              <w:bottom w:val="nil"/>
              <w:right w:val="nil"/>
            </w:tcBorders>
            <w:shd w:val="clear" w:color="auto" w:fill="auto"/>
            <w:noWrap/>
            <w:vAlign w:val="bottom"/>
            <w:hideMark/>
          </w:tcPr>
          <w:p w14:paraId="2C974B1B" w14:textId="77777777" w:rsidR="00C41B11" w:rsidRPr="00E53E43" w:rsidRDefault="00C41B11" w:rsidP="00A35A00">
            <w:pPr>
              <w:rPr>
                <w:rFonts w:ascii="Calibri" w:eastAsia="Times New Roman" w:hAnsi="Calibri"/>
                <w:color w:val="000000"/>
              </w:rPr>
            </w:pPr>
          </w:p>
        </w:tc>
        <w:tc>
          <w:tcPr>
            <w:tcW w:w="1540" w:type="dxa"/>
            <w:tcBorders>
              <w:top w:val="nil"/>
              <w:left w:val="nil"/>
              <w:bottom w:val="nil"/>
              <w:right w:val="nil"/>
            </w:tcBorders>
            <w:shd w:val="clear" w:color="auto" w:fill="auto"/>
            <w:noWrap/>
            <w:vAlign w:val="bottom"/>
            <w:hideMark/>
          </w:tcPr>
          <w:p w14:paraId="43291B82" w14:textId="77777777" w:rsidR="00C41B11" w:rsidRPr="00E53E43" w:rsidRDefault="00C41B11" w:rsidP="00A35A00">
            <w:pPr>
              <w:rPr>
                <w:rFonts w:eastAsia="Times New Roman"/>
                <w:sz w:val="20"/>
                <w:szCs w:val="20"/>
              </w:rPr>
            </w:pPr>
          </w:p>
        </w:tc>
        <w:tc>
          <w:tcPr>
            <w:tcW w:w="1707" w:type="dxa"/>
            <w:tcBorders>
              <w:top w:val="nil"/>
              <w:left w:val="nil"/>
              <w:bottom w:val="nil"/>
              <w:right w:val="double" w:sz="6" w:space="0" w:color="auto"/>
            </w:tcBorders>
            <w:shd w:val="clear" w:color="auto" w:fill="auto"/>
            <w:noWrap/>
            <w:vAlign w:val="bottom"/>
            <w:hideMark/>
          </w:tcPr>
          <w:p w14:paraId="1B1115C2" w14:textId="77777777" w:rsidR="00C41B11" w:rsidRPr="00E53E43" w:rsidRDefault="00C41B11" w:rsidP="00A35A00">
            <w:pPr>
              <w:rPr>
                <w:rFonts w:ascii="Calibri" w:eastAsia="Times New Roman" w:hAnsi="Calibri"/>
                <w:color w:val="000000"/>
              </w:rPr>
            </w:pPr>
            <w:r w:rsidRPr="00E53E43">
              <w:rPr>
                <w:rFonts w:ascii="Calibri" w:eastAsia="Times New Roman" w:hAnsi="Calibri"/>
                <w:color w:val="000000"/>
              </w:rPr>
              <w:t> </w:t>
            </w:r>
          </w:p>
        </w:tc>
      </w:tr>
      <w:tr w:rsidR="00C41B11" w:rsidRPr="00E53E43" w14:paraId="38BFA0D0" w14:textId="77777777" w:rsidTr="00A35A00">
        <w:trPr>
          <w:trHeight w:val="330"/>
        </w:trPr>
        <w:tc>
          <w:tcPr>
            <w:tcW w:w="4025" w:type="dxa"/>
            <w:tcBorders>
              <w:top w:val="nil"/>
              <w:left w:val="double" w:sz="6" w:space="0" w:color="auto"/>
              <w:bottom w:val="single" w:sz="8" w:space="0" w:color="auto"/>
              <w:right w:val="nil"/>
            </w:tcBorders>
            <w:shd w:val="clear" w:color="auto" w:fill="auto"/>
            <w:noWrap/>
            <w:vAlign w:val="bottom"/>
            <w:hideMark/>
          </w:tcPr>
          <w:p w14:paraId="35106A1B" w14:textId="77777777" w:rsidR="00C41B11" w:rsidRPr="00E53E43" w:rsidRDefault="00C41B11" w:rsidP="00A35A00">
            <w:pPr>
              <w:rPr>
                <w:rFonts w:ascii="Calibri" w:eastAsia="Times New Roman" w:hAnsi="Calibri"/>
                <w:b/>
                <w:bCs/>
                <w:color w:val="000000"/>
              </w:rPr>
            </w:pPr>
            <w:r w:rsidRPr="00E53E43">
              <w:rPr>
                <w:rFonts w:ascii="Calibri" w:eastAsia="Times New Roman" w:hAnsi="Calibri"/>
                <w:b/>
                <w:bCs/>
                <w:color w:val="000000"/>
              </w:rPr>
              <w:t xml:space="preserve">Proposed </w:t>
            </w:r>
            <w:r>
              <w:rPr>
                <w:rFonts w:ascii="Calibri" w:eastAsia="Times New Roman" w:hAnsi="Calibri"/>
                <w:b/>
                <w:bCs/>
                <w:color w:val="000000"/>
              </w:rPr>
              <w:t xml:space="preserve">FY’20 </w:t>
            </w:r>
            <w:r w:rsidRPr="00E53E43">
              <w:rPr>
                <w:rFonts w:ascii="Calibri" w:eastAsia="Times New Roman" w:hAnsi="Calibri"/>
                <w:b/>
                <w:bCs/>
                <w:color w:val="000000"/>
              </w:rPr>
              <w:t>Budget</w:t>
            </w:r>
          </w:p>
        </w:tc>
        <w:tc>
          <w:tcPr>
            <w:tcW w:w="2068" w:type="dxa"/>
            <w:tcBorders>
              <w:top w:val="nil"/>
              <w:left w:val="nil"/>
              <w:bottom w:val="single" w:sz="8" w:space="0" w:color="auto"/>
              <w:right w:val="nil"/>
            </w:tcBorders>
            <w:shd w:val="clear" w:color="auto" w:fill="auto"/>
            <w:noWrap/>
            <w:vAlign w:val="bottom"/>
            <w:hideMark/>
          </w:tcPr>
          <w:p w14:paraId="51C3615A"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$17,098,623</w:t>
            </w:r>
          </w:p>
        </w:tc>
        <w:tc>
          <w:tcPr>
            <w:tcW w:w="1540" w:type="dxa"/>
            <w:tcBorders>
              <w:top w:val="nil"/>
              <w:left w:val="nil"/>
              <w:bottom w:val="single" w:sz="8" w:space="0" w:color="auto"/>
              <w:right w:val="nil"/>
            </w:tcBorders>
            <w:shd w:val="clear" w:color="auto" w:fill="auto"/>
            <w:noWrap/>
            <w:vAlign w:val="bottom"/>
            <w:hideMark/>
          </w:tcPr>
          <w:p w14:paraId="4F7AA7D7"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$7,837,143</w:t>
            </w:r>
          </w:p>
        </w:tc>
        <w:tc>
          <w:tcPr>
            <w:tcW w:w="1707" w:type="dxa"/>
            <w:tcBorders>
              <w:top w:val="nil"/>
              <w:left w:val="nil"/>
              <w:bottom w:val="single" w:sz="8" w:space="0" w:color="auto"/>
              <w:right w:val="double" w:sz="6" w:space="0" w:color="auto"/>
            </w:tcBorders>
            <w:shd w:val="clear" w:color="auto" w:fill="auto"/>
            <w:noWrap/>
            <w:vAlign w:val="bottom"/>
            <w:hideMark/>
          </w:tcPr>
          <w:p w14:paraId="2F85BD65"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$24,935,766</w:t>
            </w:r>
          </w:p>
        </w:tc>
      </w:tr>
      <w:tr w:rsidR="00C41B11" w:rsidRPr="00E53E43" w14:paraId="5D9D9CCE" w14:textId="77777777" w:rsidTr="00A35A00">
        <w:trPr>
          <w:trHeight w:val="315"/>
        </w:trPr>
        <w:tc>
          <w:tcPr>
            <w:tcW w:w="4025" w:type="dxa"/>
            <w:tcBorders>
              <w:top w:val="nil"/>
              <w:left w:val="double" w:sz="6" w:space="0" w:color="auto"/>
              <w:bottom w:val="nil"/>
              <w:right w:val="nil"/>
            </w:tcBorders>
            <w:shd w:val="clear" w:color="auto" w:fill="auto"/>
            <w:noWrap/>
            <w:vAlign w:val="bottom"/>
            <w:hideMark/>
          </w:tcPr>
          <w:p w14:paraId="2A890C3A" w14:textId="77777777" w:rsidR="00C41B11" w:rsidRPr="00E53E43" w:rsidRDefault="00C41B11" w:rsidP="00A35A00">
            <w:pPr>
              <w:rPr>
                <w:rFonts w:ascii="Calibri" w:eastAsia="Times New Roman" w:hAnsi="Calibri"/>
                <w:b/>
                <w:bCs/>
                <w:color w:val="000000"/>
              </w:rPr>
            </w:pPr>
            <w:r w:rsidRPr="00E53E43">
              <w:rPr>
                <w:rFonts w:ascii="Calibri" w:eastAsia="Times New Roman" w:hAnsi="Calibri"/>
                <w:b/>
                <w:bCs/>
                <w:color w:val="000000"/>
              </w:rPr>
              <w:t> </w:t>
            </w:r>
          </w:p>
        </w:tc>
        <w:tc>
          <w:tcPr>
            <w:tcW w:w="2068" w:type="dxa"/>
            <w:tcBorders>
              <w:top w:val="nil"/>
              <w:left w:val="nil"/>
              <w:bottom w:val="nil"/>
              <w:right w:val="nil"/>
            </w:tcBorders>
            <w:shd w:val="clear" w:color="auto" w:fill="auto"/>
            <w:noWrap/>
            <w:vAlign w:val="bottom"/>
            <w:hideMark/>
          </w:tcPr>
          <w:p w14:paraId="66A6DD8B" w14:textId="77777777" w:rsidR="00C41B11" w:rsidRPr="00E53E43" w:rsidRDefault="00C41B11" w:rsidP="00A35A00">
            <w:pPr>
              <w:rPr>
                <w:rFonts w:ascii="Calibri" w:eastAsia="Times New Roman" w:hAnsi="Calibri"/>
                <w:b/>
                <w:bCs/>
                <w:color w:val="000000"/>
              </w:rPr>
            </w:pPr>
          </w:p>
        </w:tc>
        <w:tc>
          <w:tcPr>
            <w:tcW w:w="1540" w:type="dxa"/>
            <w:tcBorders>
              <w:top w:val="nil"/>
              <w:left w:val="nil"/>
              <w:bottom w:val="nil"/>
              <w:right w:val="nil"/>
            </w:tcBorders>
            <w:shd w:val="clear" w:color="auto" w:fill="auto"/>
            <w:noWrap/>
            <w:vAlign w:val="bottom"/>
            <w:hideMark/>
          </w:tcPr>
          <w:p w14:paraId="2A8DFA7C" w14:textId="77777777" w:rsidR="00C41B11" w:rsidRPr="00E53E43" w:rsidRDefault="00C41B11" w:rsidP="00A35A00">
            <w:pPr>
              <w:rPr>
                <w:rFonts w:eastAsia="Times New Roman"/>
                <w:sz w:val="20"/>
                <w:szCs w:val="20"/>
              </w:rPr>
            </w:pPr>
          </w:p>
        </w:tc>
        <w:tc>
          <w:tcPr>
            <w:tcW w:w="1707" w:type="dxa"/>
            <w:tcBorders>
              <w:top w:val="nil"/>
              <w:left w:val="nil"/>
              <w:bottom w:val="nil"/>
              <w:right w:val="double" w:sz="6" w:space="0" w:color="auto"/>
            </w:tcBorders>
            <w:shd w:val="clear" w:color="auto" w:fill="auto"/>
            <w:noWrap/>
            <w:vAlign w:val="bottom"/>
            <w:hideMark/>
          </w:tcPr>
          <w:p w14:paraId="23CF2A7C" w14:textId="77777777" w:rsidR="00C41B11" w:rsidRPr="00E53E43" w:rsidRDefault="00C41B11" w:rsidP="00A35A00">
            <w:pPr>
              <w:rPr>
                <w:rFonts w:ascii="Calibri" w:eastAsia="Times New Roman" w:hAnsi="Calibri"/>
                <w:b/>
                <w:bCs/>
                <w:color w:val="000000"/>
              </w:rPr>
            </w:pPr>
            <w:r w:rsidRPr="00E53E43">
              <w:rPr>
                <w:rFonts w:ascii="Calibri" w:eastAsia="Times New Roman" w:hAnsi="Calibri"/>
                <w:b/>
                <w:bCs/>
                <w:color w:val="000000"/>
              </w:rPr>
              <w:t> </w:t>
            </w:r>
          </w:p>
        </w:tc>
      </w:tr>
      <w:tr w:rsidR="00C41B11" w:rsidRPr="00E53E43" w14:paraId="6BEDD887" w14:textId="77777777" w:rsidTr="00A35A00">
        <w:trPr>
          <w:trHeight w:val="330"/>
        </w:trPr>
        <w:tc>
          <w:tcPr>
            <w:tcW w:w="4025" w:type="dxa"/>
            <w:tcBorders>
              <w:top w:val="nil"/>
              <w:left w:val="double" w:sz="6" w:space="0" w:color="auto"/>
              <w:bottom w:val="single" w:sz="8" w:space="0" w:color="auto"/>
              <w:right w:val="nil"/>
            </w:tcBorders>
            <w:shd w:val="clear" w:color="auto" w:fill="auto"/>
            <w:noWrap/>
            <w:vAlign w:val="bottom"/>
            <w:hideMark/>
          </w:tcPr>
          <w:p w14:paraId="029568CD" w14:textId="77777777" w:rsidR="00C41B11" w:rsidRPr="00E53E43" w:rsidRDefault="00C41B11" w:rsidP="00A35A00">
            <w:pPr>
              <w:rPr>
                <w:rFonts w:ascii="Calibri" w:eastAsia="Times New Roman" w:hAnsi="Calibri"/>
                <w:b/>
                <w:bCs/>
                <w:color w:val="000000"/>
              </w:rPr>
            </w:pPr>
            <w:r w:rsidRPr="00E53E43">
              <w:rPr>
                <w:rFonts w:ascii="Calibri" w:eastAsia="Times New Roman" w:hAnsi="Calibri"/>
                <w:b/>
                <w:bCs/>
                <w:color w:val="000000"/>
              </w:rPr>
              <w:t xml:space="preserve">Proposed </w:t>
            </w:r>
            <w:r>
              <w:rPr>
                <w:rFonts w:ascii="Calibri" w:eastAsia="Times New Roman" w:hAnsi="Calibri"/>
                <w:b/>
                <w:bCs/>
                <w:color w:val="000000"/>
              </w:rPr>
              <w:t xml:space="preserve">FY’21 </w:t>
            </w:r>
            <w:r w:rsidRPr="00E53E43">
              <w:rPr>
                <w:rFonts w:ascii="Calibri" w:eastAsia="Times New Roman" w:hAnsi="Calibri"/>
                <w:b/>
                <w:bCs/>
                <w:color w:val="000000"/>
              </w:rPr>
              <w:t>Budget</w:t>
            </w:r>
          </w:p>
        </w:tc>
        <w:tc>
          <w:tcPr>
            <w:tcW w:w="2068" w:type="dxa"/>
            <w:tcBorders>
              <w:top w:val="nil"/>
              <w:left w:val="nil"/>
              <w:bottom w:val="single" w:sz="8" w:space="0" w:color="auto"/>
              <w:right w:val="nil"/>
            </w:tcBorders>
            <w:shd w:val="clear" w:color="auto" w:fill="auto"/>
            <w:noWrap/>
            <w:vAlign w:val="bottom"/>
            <w:hideMark/>
          </w:tcPr>
          <w:p w14:paraId="38E22B68"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$18,319,999</w:t>
            </w:r>
          </w:p>
        </w:tc>
        <w:tc>
          <w:tcPr>
            <w:tcW w:w="1540" w:type="dxa"/>
            <w:tcBorders>
              <w:top w:val="nil"/>
              <w:left w:val="nil"/>
              <w:bottom w:val="single" w:sz="8" w:space="0" w:color="auto"/>
              <w:right w:val="nil"/>
            </w:tcBorders>
            <w:shd w:val="clear" w:color="auto" w:fill="auto"/>
            <w:noWrap/>
            <w:vAlign w:val="bottom"/>
            <w:hideMark/>
          </w:tcPr>
          <w:p w14:paraId="57A811B2"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$8,229,000</w:t>
            </w:r>
          </w:p>
        </w:tc>
        <w:tc>
          <w:tcPr>
            <w:tcW w:w="1707" w:type="dxa"/>
            <w:tcBorders>
              <w:top w:val="nil"/>
              <w:left w:val="nil"/>
              <w:bottom w:val="single" w:sz="8" w:space="0" w:color="auto"/>
              <w:right w:val="double" w:sz="6" w:space="0" w:color="auto"/>
            </w:tcBorders>
            <w:shd w:val="clear" w:color="auto" w:fill="auto"/>
            <w:noWrap/>
            <w:vAlign w:val="bottom"/>
            <w:hideMark/>
          </w:tcPr>
          <w:p w14:paraId="65BBAD22"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$26,548,999</w:t>
            </w:r>
          </w:p>
        </w:tc>
      </w:tr>
      <w:tr w:rsidR="00C41B11" w:rsidRPr="00E53E43" w14:paraId="4D2192B7" w14:textId="77777777" w:rsidTr="00A35A00">
        <w:trPr>
          <w:trHeight w:val="315"/>
        </w:trPr>
        <w:tc>
          <w:tcPr>
            <w:tcW w:w="4025" w:type="dxa"/>
            <w:tcBorders>
              <w:top w:val="nil"/>
              <w:left w:val="double" w:sz="6" w:space="0" w:color="auto"/>
              <w:bottom w:val="nil"/>
              <w:right w:val="nil"/>
            </w:tcBorders>
            <w:shd w:val="clear" w:color="auto" w:fill="auto"/>
            <w:noWrap/>
            <w:vAlign w:val="bottom"/>
            <w:hideMark/>
          </w:tcPr>
          <w:p w14:paraId="1E989174" w14:textId="77777777" w:rsidR="00C41B11" w:rsidRPr="00E53E43" w:rsidRDefault="00C41B11" w:rsidP="00A35A00">
            <w:pPr>
              <w:rPr>
                <w:rFonts w:ascii="Calibri" w:eastAsia="Times New Roman" w:hAnsi="Calibri"/>
                <w:b/>
                <w:bCs/>
                <w:color w:val="000000"/>
              </w:rPr>
            </w:pPr>
            <w:r w:rsidRPr="00E53E43">
              <w:rPr>
                <w:rFonts w:ascii="Calibri" w:eastAsia="Times New Roman" w:hAnsi="Calibri"/>
                <w:b/>
                <w:bCs/>
                <w:color w:val="000000"/>
              </w:rPr>
              <w:t> </w:t>
            </w:r>
          </w:p>
        </w:tc>
        <w:tc>
          <w:tcPr>
            <w:tcW w:w="2068" w:type="dxa"/>
            <w:tcBorders>
              <w:top w:val="nil"/>
              <w:left w:val="nil"/>
              <w:bottom w:val="nil"/>
              <w:right w:val="nil"/>
            </w:tcBorders>
            <w:shd w:val="clear" w:color="auto" w:fill="auto"/>
            <w:noWrap/>
            <w:vAlign w:val="bottom"/>
            <w:hideMark/>
          </w:tcPr>
          <w:p w14:paraId="5E10E3E2" w14:textId="77777777" w:rsidR="00C41B11" w:rsidRPr="00E53E43" w:rsidRDefault="00C41B11" w:rsidP="00A35A00">
            <w:pPr>
              <w:rPr>
                <w:rFonts w:ascii="Calibri" w:eastAsia="Times New Roman" w:hAnsi="Calibri"/>
                <w:b/>
                <w:bCs/>
                <w:color w:val="000000"/>
              </w:rPr>
            </w:pPr>
          </w:p>
        </w:tc>
        <w:tc>
          <w:tcPr>
            <w:tcW w:w="1540" w:type="dxa"/>
            <w:tcBorders>
              <w:top w:val="nil"/>
              <w:left w:val="nil"/>
              <w:bottom w:val="nil"/>
              <w:right w:val="nil"/>
            </w:tcBorders>
            <w:shd w:val="clear" w:color="auto" w:fill="auto"/>
            <w:noWrap/>
            <w:vAlign w:val="bottom"/>
            <w:hideMark/>
          </w:tcPr>
          <w:p w14:paraId="49033FA6" w14:textId="77777777" w:rsidR="00C41B11" w:rsidRPr="00E53E43" w:rsidRDefault="00C41B11" w:rsidP="00A35A00">
            <w:pPr>
              <w:rPr>
                <w:rFonts w:eastAsia="Times New Roman"/>
                <w:sz w:val="20"/>
                <w:szCs w:val="20"/>
              </w:rPr>
            </w:pPr>
          </w:p>
        </w:tc>
        <w:tc>
          <w:tcPr>
            <w:tcW w:w="1707" w:type="dxa"/>
            <w:tcBorders>
              <w:top w:val="nil"/>
              <w:left w:val="nil"/>
              <w:bottom w:val="nil"/>
              <w:right w:val="double" w:sz="6" w:space="0" w:color="auto"/>
            </w:tcBorders>
            <w:shd w:val="clear" w:color="auto" w:fill="auto"/>
            <w:noWrap/>
            <w:vAlign w:val="bottom"/>
            <w:hideMark/>
          </w:tcPr>
          <w:p w14:paraId="1CADA863" w14:textId="77777777" w:rsidR="00C41B11" w:rsidRPr="00E53E43" w:rsidRDefault="00C41B11" w:rsidP="00A35A00">
            <w:pPr>
              <w:jc w:val="center"/>
              <w:rPr>
                <w:rFonts w:ascii="Calibri" w:eastAsia="Times New Roman" w:hAnsi="Calibri"/>
                <w:b/>
                <w:bCs/>
                <w:color w:val="000000"/>
              </w:rPr>
            </w:pPr>
            <w:r w:rsidRPr="00E53E43">
              <w:rPr>
                <w:rFonts w:ascii="Calibri" w:eastAsia="Times New Roman" w:hAnsi="Calibri"/>
                <w:b/>
                <w:bCs/>
                <w:color w:val="000000"/>
              </w:rPr>
              <w:t> </w:t>
            </w:r>
          </w:p>
        </w:tc>
      </w:tr>
      <w:tr w:rsidR="00C41B11" w:rsidRPr="00E53E43" w14:paraId="46D70807" w14:textId="77777777" w:rsidTr="00A35A00">
        <w:trPr>
          <w:trHeight w:val="330"/>
        </w:trPr>
        <w:tc>
          <w:tcPr>
            <w:tcW w:w="4025" w:type="dxa"/>
            <w:tcBorders>
              <w:top w:val="nil"/>
              <w:left w:val="double" w:sz="6" w:space="0" w:color="auto"/>
              <w:bottom w:val="single" w:sz="8" w:space="0" w:color="auto"/>
              <w:right w:val="nil"/>
            </w:tcBorders>
            <w:shd w:val="clear" w:color="auto" w:fill="auto"/>
            <w:noWrap/>
            <w:vAlign w:val="bottom"/>
            <w:hideMark/>
          </w:tcPr>
          <w:p w14:paraId="1C064B87" w14:textId="77777777" w:rsidR="00C41B11" w:rsidRPr="00E53E43" w:rsidRDefault="00C41B11" w:rsidP="00A35A00">
            <w:pPr>
              <w:rPr>
                <w:rFonts w:ascii="Calibri" w:eastAsia="Times New Roman" w:hAnsi="Calibri"/>
                <w:b/>
                <w:bCs/>
                <w:color w:val="000000"/>
              </w:rPr>
            </w:pPr>
            <w:r w:rsidRPr="00E53E43">
              <w:rPr>
                <w:rFonts w:ascii="Calibri" w:eastAsia="Times New Roman" w:hAnsi="Calibri"/>
                <w:b/>
                <w:bCs/>
                <w:color w:val="000000"/>
              </w:rPr>
              <w:t xml:space="preserve">Proposed </w:t>
            </w:r>
            <w:r>
              <w:rPr>
                <w:rFonts w:ascii="Calibri" w:eastAsia="Times New Roman" w:hAnsi="Calibri"/>
                <w:b/>
                <w:bCs/>
                <w:color w:val="000000"/>
              </w:rPr>
              <w:t xml:space="preserve">FY’22 </w:t>
            </w:r>
            <w:r w:rsidRPr="00E53E43">
              <w:rPr>
                <w:rFonts w:ascii="Calibri" w:eastAsia="Times New Roman" w:hAnsi="Calibri"/>
                <w:b/>
                <w:bCs/>
                <w:color w:val="000000"/>
              </w:rPr>
              <w:t>Budget</w:t>
            </w:r>
          </w:p>
        </w:tc>
        <w:tc>
          <w:tcPr>
            <w:tcW w:w="2068" w:type="dxa"/>
            <w:tcBorders>
              <w:top w:val="nil"/>
              <w:left w:val="nil"/>
              <w:bottom w:val="single" w:sz="8" w:space="0" w:color="auto"/>
              <w:right w:val="nil"/>
            </w:tcBorders>
            <w:shd w:val="clear" w:color="auto" w:fill="auto"/>
            <w:noWrap/>
            <w:vAlign w:val="bottom"/>
            <w:hideMark/>
          </w:tcPr>
          <w:p w14:paraId="388C33BD"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$20,126,080</w:t>
            </w:r>
          </w:p>
        </w:tc>
        <w:tc>
          <w:tcPr>
            <w:tcW w:w="1540" w:type="dxa"/>
            <w:tcBorders>
              <w:top w:val="nil"/>
              <w:left w:val="nil"/>
              <w:bottom w:val="single" w:sz="8" w:space="0" w:color="auto"/>
              <w:right w:val="nil"/>
            </w:tcBorders>
            <w:shd w:val="clear" w:color="auto" w:fill="auto"/>
            <w:noWrap/>
            <w:vAlign w:val="bottom"/>
            <w:hideMark/>
          </w:tcPr>
          <w:p w14:paraId="75A9AE40"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$8,640,450</w:t>
            </w:r>
          </w:p>
        </w:tc>
        <w:tc>
          <w:tcPr>
            <w:tcW w:w="1707" w:type="dxa"/>
            <w:tcBorders>
              <w:top w:val="nil"/>
              <w:left w:val="nil"/>
              <w:bottom w:val="single" w:sz="8" w:space="0" w:color="auto"/>
              <w:right w:val="double" w:sz="6" w:space="0" w:color="auto"/>
            </w:tcBorders>
            <w:shd w:val="clear" w:color="auto" w:fill="auto"/>
            <w:noWrap/>
            <w:vAlign w:val="bottom"/>
            <w:hideMark/>
          </w:tcPr>
          <w:p w14:paraId="098ED03A" w14:textId="77777777" w:rsidR="00C41B11" w:rsidRPr="00E53E43" w:rsidRDefault="00C41B11" w:rsidP="00A35A00">
            <w:pPr>
              <w:jc w:val="right"/>
              <w:rPr>
                <w:rFonts w:ascii="Calibri" w:eastAsia="Times New Roman" w:hAnsi="Calibri"/>
                <w:b/>
                <w:bCs/>
                <w:color w:val="000000"/>
              </w:rPr>
            </w:pPr>
            <w:r w:rsidRPr="00E53E43">
              <w:rPr>
                <w:rFonts w:ascii="Calibri" w:eastAsia="Times New Roman" w:hAnsi="Calibri"/>
                <w:b/>
                <w:bCs/>
                <w:color w:val="000000"/>
              </w:rPr>
              <w:t>$28,766,530</w:t>
            </w:r>
          </w:p>
        </w:tc>
      </w:tr>
      <w:tr w:rsidR="00C41B11" w:rsidRPr="00E53E43" w14:paraId="18F71E4B" w14:textId="77777777" w:rsidTr="00A35A00">
        <w:trPr>
          <w:trHeight w:val="315"/>
        </w:trPr>
        <w:tc>
          <w:tcPr>
            <w:tcW w:w="4025" w:type="dxa"/>
            <w:tcBorders>
              <w:top w:val="nil"/>
              <w:left w:val="double" w:sz="6" w:space="0" w:color="auto"/>
              <w:bottom w:val="nil"/>
              <w:right w:val="nil"/>
            </w:tcBorders>
            <w:shd w:val="clear" w:color="auto" w:fill="auto"/>
            <w:noWrap/>
            <w:vAlign w:val="bottom"/>
            <w:hideMark/>
          </w:tcPr>
          <w:p w14:paraId="425BCEE8" w14:textId="77777777" w:rsidR="00C41B11" w:rsidRPr="00E53E43" w:rsidRDefault="00C41B11" w:rsidP="00A35A00">
            <w:pPr>
              <w:rPr>
                <w:rFonts w:ascii="Calibri" w:eastAsia="Times New Roman" w:hAnsi="Calibri"/>
                <w:b/>
                <w:bCs/>
                <w:color w:val="000000"/>
              </w:rPr>
            </w:pPr>
            <w:r w:rsidRPr="00E53E43">
              <w:rPr>
                <w:rFonts w:ascii="Calibri" w:eastAsia="Times New Roman" w:hAnsi="Calibri"/>
                <w:b/>
                <w:bCs/>
                <w:color w:val="000000"/>
              </w:rPr>
              <w:t> </w:t>
            </w:r>
          </w:p>
        </w:tc>
        <w:tc>
          <w:tcPr>
            <w:tcW w:w="2068" w:type="dxa"/>
            <w:tcBorders>
              <w:top w:val="nil"/>
              <w:left w:val="nil"/>
              <w:bottom w:val="nil"/>
              <w:right w:val="nil"/>
            </w:tcBorders>
            <w:shd w:val="clear" w:color="auto" w:fill="auto"/>
            <w:noWrap/>
            <w:vAlign w:val="bottom"/>
            <w:hideMark/>
          </w:tcPr>
          <w:p w14:paraId="571D765E" w14:textId="77777777" w:rsidR="00C41B11" w:rsidRPr="00E53E43" w:rsidRDefault="00C41B11" w:rsidP="00A35A00">
            <w:pPr>
              <w:rPr>
                <w:rFonts w:ascii="Calibri" w:eastAsia="Times New Roman" w:hAnsi="Calibri"/>
                <w:b/>
                <w:bCs/>
                <w:color w:val="000000"/>
              </w:rPr>
            </w:pPr>
          </w:p>
        </w:tc>
        <w:tc>
          <w:tcPr>
            <w:tcW w:w="1540" w:type="dxa"/>
            <w:tcBorders>
              <w:top w:val="nil"/>
              <w:left w:val="nil"/>
              <w:bottom w:val="nil"/>
              <w:right w:val="nil"/>
            </w:tcBorders>
            <w:shd w:val="clear" w:color="auto" w:fill="auto"/>
            <w:noWrap/>
            <w:vAlign w:val="bottom"/>
            <w:hideMark/>
          </w:tcPr>
          <w:p w14:paraId="2052D70E" w14:textId="77777777" w:rsidR="00C41B11" w:rsidRPr="00E53E43" w:rsidRDefault="00C41B11" w:rsidP="00A35A00">
            <w:pPr>
              <w:rPr>
                <w:rFonts w:eastAsia="Times New Roman"/>
                <w:sz w:val="20"/>
                <w:szCs w:val="20"/>
              </w:rPr>
            </w:pPr>
          </w:p>
        </w:tc>
        <w:tc>
          <w:tcPr>
            <w:tcW w:w="1707" w:type="dxa"/>
            <w:tcBorders>
              <w:top w:val="nil"/>
              <w:left w:val="nil"/>
              <w:bottom w:val="nil"/>
              <w:right w:val="double" w:sz="6" w:space="0" w:color="auto"/>
            </w:tcBorders>
            <w:shd w:val="clear" w:color="auto" w:fill="auto"/>
            <w:noWrap/>
            <w:vAlign w:val="bottom"/>
            <w:hideMark/>
          </w:tcPr>
          <w:p w14:paraId="251104EF" w14:textId="77777777" w:rsidR="00C41B11" w:rsidRPr="00E53E43" w:rsidRDefault="00C41B11" w:rsidP="00A35A00">
            <w:pPr>
              <w:rPr>
                <w:rFonts w:ascii="Calibri" w:eastAsia="Times New Roman" w:hAnsi="Calibri"/>
                <w:b/>
                <w:bCs/>
                <w:color w:val="000000"/>
              </w:rPr>
            </w:pPr>
            <w:r w:rsidRPr="00E53E43">
              <w:rPr>
                <w:rFonts w:ascii="Calibri" w:eastAsia="Times New Roman" w:hAnsi="Calibri"/>
                <w:b/>
                <w:bCs/>
                <w:color w:val="000000"/>
              </w:rPr>
              <w:t> </w:t>
            </w:r>
          </w:p>
        </w:tc>
      </w:tr>
      <w:tr w:rsidR="00C41B11" w:rsidRPr="00E53E43" w14:paraId="6CF510E5" w14:textId="77777777" w:rsidTr="00A35A00">
        <w:trPr>
          <w:trHeight w:val="330"/>
        </w:trPr>
        <w:tc>
          <w:tcPr>
            <w:tcW w:w="9340" w:type="dxa"/>
            <w:gridSpan w:val="4"/>
            <w:tcBorders>
              <w:top w:val="nil"/>
              <w:left w:val="double" w:sz="6" w:space="0" w:color="auto"/>
              <w:bottom w:val="double" w:sz="6" w:space="0" w:color="auto"/>
              <w:right w:val="double" w:sz="6" w:space="0" w:color="000000"/>
            </w:tcBorders>
            <w:shd w:val="clear" w:color="auto" w:fill="auto"/>
            <w:noWrap/>
            <w:vAlign w:val="bottom"/>
            <w:hideMark/>
          </w:tcPr>
          <w:p w14:paraId="5B51D213" w14:textId="77777777" w:rsidR="00C41B11" w:rsidRPr="00E53E43" w:rsidRDefault="00C41B11" w:rsidP="00A35A00">
            <w:pPr>
              <w:rPr>
                <w:rFonts w:ascii="Calibri" w:eastAsia="Times New Roman" w:hAnsi="Calibri"/>
                <w:color w:val="000000"/>
              </w:rPr>
            </w:pPr>
            <w:r>
              <w:rPr>
                <w:rFonts w:ascii="Calibri" w:eastAsia="Times New Roman" w:hAnsi="Calibri"/>
                <w:color w:val="000000"/>
              </w:rPr>
              <w:t>Note: Personne</w:t>
            </w:r>
            <w:r w:rsidRPr="00E53E43">
              <w:rPr>
                <w:rFonts w:ascii="Calibri" w:eastAsia="Times New Roman" w:hAnsi="Calibri"/>
                <w:color w:val="000000"/>
              </w:rPr>
              <w:t>l cots do not include OT, Shift Differential, Temp Services or Holiday Pay</w:t>
            </w:r>
          </w:p>
        </w:tc>
      </w:tr>
    </w:tbl>
    <w:p w14:paraId="109613E9" w14:textId="77777777" w:rsidR="003A4A35" w:rsidRDefault="003A4A35" w:rsidP="003A4A35"/>
    <w:p w14:paraId="688688B7" w14:textId="77777777" w:rsidR="00EA793D" w:rsidRDefault="003A4A35" w:rsidP="00EA793D">
      <w:r>
        <w:t xml:space="preserve">Form Table </w:t>
      </w:r>
      <w:r w:rsidR="00C41B11">
        <w:t>7</w:t>
      </w:r>
      <w:r>
        <w:t xml:space="preserve"> and </w:t>
      </w:r>
      <w:r w:rsidR="00C41B11">
        <w:t>8</w:t>
      </w:r>
      <w:r>
        <w:t xml:space="preserve"> one can see that approximately $750,000, or ±18-percent, remains in the budget at the end of the fiscal year.  This results from a number of factors such as purchase orders not issued, invoices not paid in the fiscal year where the exp</w:t>
      </w:r>
      <w:r w:rsidR="00C41B11">
        <w:t xml:space="preserve">ense was incurred, services or </w:t>
      </w:r>
      <w:r w:rsidR="00EA793D">
        <w:t xml:space="preserve">supplies not received by the end of the fiscal year and contractual anomalies.  Annually the Facilities Department processes approximately 400 purchase requisitions through the CUNYFirst system, which requires in-puts from both Facilities, CCNY Purchasing, CUNY Purchasing and NYS for a purchase order to be issued.  Needless to say this process has been found not to be </w:t>
      </w:r>
      <w:r w:rsidR="00EA793D">
        <w:lastRenderedPageBreak/>
        <w:t xml:space="preserve">user-friendly and does cause a backlog of purchase requisitions for any point in time.  For FY’16, FY’17 and FY’18 the average length of time for a purchase order to be issued once a Purchase Requisition was entered was equal to </w:t>
      </w:r>
      <w:r w:rsidR="00FC5FF2">
        <w:t>72</w:t>
      </w:r>
      <w:r w:rsidR="00EA793D">
        <w:t xml:space="preserve">-days, </w:t>
      </w:r>
      <w:r w:rsidR="00FC5FF2">
        <w:t>59</w:t>
      </w:r>
      <w:r w:rsidR="00EA793D">
        <w:t xml:space="preserve">-days and </w:t>
      </w:r>
      <w:r w:rsidR="00FC5FF2">
        <w:t>69</w:t>
      </w:r>
      <w:r w:rsidR="00EA793D">
        <w:t>-days respectively.  This data does not include purchase requisitions that could not be issued due to contractual issues.</w:t>
      </w:r>
    </w:p>
    <w:p w14:paraId="0C37C1BB" w14:textId="77777777" w:rsidR="00EA793D" w:rsidRDefault="00EA793D" w:rsidP="00EA793D"/>
    <w:p w14:paraId="520FCFF7" w14:textId="77777777" w:rsidR="00EA793D" w:rsidRDefault="00EA793D" w:rsidP="00EA793D">
      <w:r>
        <w:t xml:space="preserve">Preventative maintenance contracts have a strong influence on the OTPS budget.  Drivers for preventative maintenance contracts are regulatory based, institutional based as mandated by CUNY and locally driven by the needs of the campus.  For FY’19 it is estimated that the </w:t>
      </w:r>
      <w:r w:rsidR="00FA0A64">
        <w:t xml:space="preserve">Facilities </w:t>
      </w:r>
      <w:r>
        <w:t>preventative maintenance contracts for the North Campus will be equal to ±$2.4M and the South Campus equal to ±$0.96M for a total of ±$3.36M.  The OTPS budget is also driven by the level of annual routine and corrective maintenance that is needed on the campus together with the level of deferred maintenance that has transpired over the years and now needs to be addressed.  Simply put, the maintenance that is required for the campus boiler plants could easily reach $250,000 in a good year and 4x that in the event of a failure.  Next year the NAC Chiller Plant will need to start the 5-year overhauls for the three steam chillers.  Each of these overhauls will cost a minimum $100,000.  If possible the overhauls will be done over three consecutive years.  This is on and above the routine and corrective maintenance for the chiller plant which alone can be another $200,000.</w:t>
      </w:r>
    </w:p>
    <w:p w14:paraId="43AA16F0" w14:textId="77777777" w:rsidR="00EA793D" w:rsidRDefault="00EA793D" w:rsidP="00EA793D"/>
    <w:p w14:paraId="6F3ED7B7" w14:textId="77777777" w:rsidR="00EA793D" w:rsidRDefault="00EA793D" w:rsidP="00EA793D">
      <w:r>
        <w:t xml:space="preserve">Deferred maintenance holds different needs and shapes its own dimension on the OTPS budget.  For too many years the campus has been treading a fine line wherein primary lead equipment was not replaced but instead secondary or lag equipment was used with no back-up.  In 2018 the Facilities Department began correcting some of this deferred maintenance but more needs to follow for the next four years in order to keep critical systems operating with suitable back-up in-place to avoid catastrophic failures.  Along with the strategy for correcting the deferred maintenance is the need to build an adequately stocked spare parts inventory for critical mechanical equipment so that corrective maintenance can be initiated in a timely manner as opposed to waiting long lead times for equipment orders to be processed and filled.  Where possible we are being strategic with our spare part selections such that they will be able to be used in more than one application. </w:t>
      </w:r>
    </w:p>
    <w:p w14:paraId="58E68236" w14:textId="77777777" w:rsidR="00EA793D" w:rsidRDefault="00EA793D" w:rsidP="00EA793D"/>
    <w:p w14:paraId="1E1E3FD7" w14:textId="77777777" w:rsidR="00EA793D" w:rsidRDefault="00EA793D" w:rsidP="00EA793D">
      <w:r>
        <w:t xml:space="preserve">A strategic four (4) year budget and staffing plan will bring the following benefits to the campus community: </w:t>
      </w:r>
    </w:p>
    <w:p w14:paraId="0983D601" w14:textId="77777777" w:rsidR="00EA793D" w:rsidRDefault="00EA793D" w:rsidP="00EA793D">
      <w:pPr>
        <w:ind w:left="720"/>
      </w:pPr>
    </w:p>
    <w:p w14:paraId="21B58F00" w14:textId="77777777" w:rsidR="00EA793D" w:rsidRDefault="00EA793D" w:rsidP="00EA793D">
      <w:pPr>
        <w:pStyle w:val="ListParagraph"/>
        <w:numPr>
          <w:ilvl w:val="0"/>
          <w:numId w:val="4"/>
        </w:numPr>
        <w:ind w:left="720" w:hanging="720"/>
      </w:pPr>
      <w:r>
        <w:t>The Planning Department to hire outside consultants as needed for projects that arise throughout the year;</w:t>
      </w:r>
    </w:p>
    <w:p w14:paraId="4D3BB40A" w14:textId="77777777" w:rsidR="00EA793D" w:rsidRDefault="00EA793D" w:rsidP="00EA793D">
      <w:pPr>
        <w:pStyle w:val="ListParagraph"/>
      </w:pPr>
    </w:p>
    <w:p w14:paraId="0676B097" w14:textId="77777777" w:rsidR="00EA793D" w:rsidRDefault="00EA793D" w:rsidP="00EA793D">
      <w:pPr>
        <w:pStyle w:val="ListParagraph"/>
        <w:numPr>
          <w:ilvl w:val="0"/>
          <w:numId w:val="4"/>
        </w:numPr>
        <w:ind w:left="720" w:hanging="720"/>
      </w:pPr>
      <w:r>
        <w:t>The Trades Department to purchase the level of supplies needed to support the maintenance workers, plumbers, electricians, carpenters, and lock smiths throughout the year;</w:t>
      </w:r>
    </w:p>
    <w:p w14:paraId="126132E0" w14:textId="77777777" w:rsidR="00EA793D" w:rsidRDefault="00EA793D" w:rsidP="00EA793D">
      <w:pPr>
        <w:pStyle w:val="ListParagraph"/>
      </w:pPr>
    </w:p>
    <w:p w14:paraId="35E980AF" w14:textId="77777777" w:rsidR="00EA793D" w:rsidRDefault="00EA793D" w:rsidP="00EA793D">
      <w:pPr>
        <w:pStyle w:val="ListParagraph"/>
        <w:numPr>
          <w:ilvl w:val="0"/>
          <w:numId w:val="4"/>
        </w:numPr>
        <w:ind w:left="720" w:hanging="720"/>
      </w:pPr>
      <w:r>
        <w:t>The Trades to be able to hire outside contractors to perform specialty work such as replacing the exterior control joints or repairing building roofs, both to eliminate water from intruding into buildings;</w:t>
      </w:r>
    </w:p>
    <w:p w14:paraId="59FA9416" w14:textId="77777777" w:rsidR="00EA793D" w:rsidRDefault="00EA793D" w:rsidP="00EA793D">
      <w:pPr>
        <w:pStyle w:val="ListParagraph"/>
      </w:pPr>
    </w:p>
    <w:p w14:paraId="7D0FFA03" w14:textId="77777777" w:rsidR="00EA793D" w:rsidRDefault="00EA793D" w:rsidP="00EA793D">
      <w:pPr>
        <w:pStyle w:val="ListParagraph"/>
        <w:numPr>
          <w:ilvl w:val="0"/>
          <w:numId w:val="4"/>
        </w:numPr>
        <w:ind w:left="720" w:hanging="720"/>
      </w:pPr>
      <w:r>
        <w:t xml:space="preserve">The Department of Environmental Health and Occupational Safety to support the programs offered by the Grove School of Engineering, the Division of Science, the </w:t>
      </w:r>
      <w:r>
        <w:lastRenderedPageBreak/>
        <w:t>Center for Discovery and Innovation and all of the mechanical, chemical, research and teaching labs across the campus;</w:t>
      </w:r>
    </w:p>
    <w:p w14:paraId="68F7461D" w14:textId="77777777" w:rsidR="00EA793D" w:rsidRDefault="00EA793D" w:rsidP="00EA793D">
      <w:pPr>
        <w:pStyle w:val="ListParagraph"/>
      </w:pPr>
    </w:p>
    <w:p w14:paraId="7149BEA4" w14:textId="77777777" w:rsidR="00EA793D" w:rsidRDefault="00EA793D" w:rsidP="00EA793D">
      <w:pPr>
        <w:pStyle w:val="ListParagraph"/>
        <w:numPr>
          <w:ilvl w:val="0"/>
          <w:numId w:val="4"/>
        </w:numPr>
        <w:ind w:left="720" w:hanging="720"/>
      </w:pPr>
      <w:r>
        <w:t>The Engineering Division to be able to maintain and repair mechanical equipment throughout the campus, address failures, upgrade system technology, and maintain the second largest boiler plant in NYC; and,</w:t>
      </w:r>
    </w:p>
    <w:p w14:paraId="3523A04D" w14:textId="77777777" w:rsidR="00EA793D" w:rsidRDefault="00EA793D" w:rsidP="00EA793D">
      <w:pPr>
        <w:pStyle w:val="ListParagraph"/>
      </w:pPr>
    </w:p>
    <w:p w14:paraId="32C9743A" w14:textId="77777777" w:rsidR="00EA793D" w:rsidRDefault="00EA793D" w:rsidP="00EA793D">
      <w:pPr>
        <w:pStyle w:val="ListParagraph"/>
        <w:numPr>
          <w:ilvl w:val="0"/>
          <w:numId w:val="4"/>
        </w:numPr>
        <w:ind w:left="720" w:hanging="720"/>
      </w:pPr>
      <w:r>
        <w:t>The Cleaning Division to be able to increase the level of cleanliness across all campus spaces which in-turn increases customer satisfaction and provides for a better quality of life on-campus.</w:t>
      </w:r>
    </w:p>
    <w:p w14:paraId="757CAF22" w14:textId="77777777" w:rsidR="00EA793D" w:rsidRDefault="00EA793D" w:rsidP="00EA793D">
      <w:pPr>
        <w:pStyle w:val="ListParagraph"/>
      </w:pPr>
    </w:p>
    <w:p w14:paraId="4B5791EE" w14:textId="77777777" w:rsidR="00EA793D" w:rsidRDefault="00EA793D" w:rsidP="00EA793D">
      <w:r>
        <w:t>Optimizing the use of the Facilities Budget each year needs to be a priority.  Improvement initiatives that could help to increase the spend-down level are as follows:</w:t>
      </w:r>
    </w:p>
    <w:p w14:paraId="7986248F" w14:textId="77777777" w:rsidR="00EA793D" w:rsidRDefault="00EA793D" w:rsidP="00EA793D"/>
    <w:p w14:paraId="2A357EA2" w14:textId="77777777" w:rsidR="00EA793D" w:rsidRDefault="00EA793D" w:rsidP="00EA793D">
      <w:pPr>
        <w:pStyle w:val="ListParagraph"/>
        <w:numPr>
          <w:ilvl w:val="0"/>
          <w:numId w:val="3"/>
        </w:numPr>
        <w:ind w:hanging="720"/>
      </w:pPr>
      <w:r>
        <w:t>Increase the number of open market contracts available to the Facilities Department.  This will reduce the number of purchase requisitions that the CCNY Purchasing Department needs to process and will allow products and services to be furnished in a more timely manner;</w:t>
      </w:r>
    </w:p>
    <w:p w14:paraId="6147C9EB" w14:textId="77777777" w:rsidR="00EA793D" w:rsidRDefault="00EA793D" w:rsidP="00EA793D">
      <w:pPr>
        <w:pStyle w:val="ListParagraph"/>
      </w:pPr>
    </w:p>
    <w:p w14:paraId="1A1A17A3" w14:textId="77777777" w:rsidR="00EA793D" w:rsidRDefault="00EA793D" w:rsidP="00EA793D">
      <w:pPr>
        <w:pStyle w:val="ListParagraph"/>
        <w:numPr>
          <w:ilvl w:val="0"/>
          <w:numId w:val="3"/>
        </w:numPr>
        <w:ind w:hanging="720"/>
      </w:pPr>
      <w:r>
        <w:t>Establish authorizations for the Facilities Department to purchase from the NYS OGS Contract through a portal termed NYS eMarketplace.  This will allow the Facilities Department to purchase items that are available on the OGS site without the need to process additional purchase requisitions through the CUNYFirst system;</w:t>
      </w:r>
    </w:p>
    <w:p w14:paraId="760984D4" w14:textId="77777777" w:rsidR="00EA793D" w:rsidRDefault="00EA793D" w:rsidP="00EA793D">
      <w:pPr>
        <w:pStyle w:val="ListParagraph"/>
      </w:pPr>
    </w:p>
    <w:p w14:paraId="6639B731" w14:textId="77777777" w:rsidR="00EA793D" w:rsidRDefault="00EA793D" w:rsidP="00EA793D">
      <w:pPr>
        <w:pStyle w:val="ListParagraph"/>
        <w:numPr>
          <w:ilvl w:val="0"/>
          <w:numId w:val="3"/>
        </w:numPr>
        <w:ind w:hanging="720"/>
      </w:pPr>
      <w:r>
        <w:t>Allocate a purchasing representative to the Facilities Department whose main focus is the processing of Facilities Purchase Requisitions and bidding of items and services for the Facilities Department.</w:t>
      </w:r>
    </w:p>
    <w:p w14:paraId="4F35CE82" w14:textId="77777777" w:rsidR="00EA793D" w:rsidRDefault="00EA793D" w:rsidP="00EA793D">
      <w:pPr>
        <w:pStyle w:val="ListParagraph"/>
      </w:pPr>
    </w:p>
    <w:p w14:paraId="5E4026CB" w14:textId="77777777" w:rsidR="00EA793D" w:rsidRDefault="00EA793D" w:rsidP="00EA793D">
      <w:pPr>
        <w:pStyle w:val="ListParagraph"/>
        <w:numPr>
          <w:ilvl w:val="0"/>
          <w:numId w:val="3"/>
        </w:numPr>
        <w:ind w:hanging="720"/>
      </w:pPr>
      <w:r>
        <w:t>Set-up preventative maintenance contracts for a 5-year term so that they are in-place at the beginning of the fiscal year, as opposed to waiting 3-9 months for the contracts to be available to the Facilities Department.</w:t>
      </w:r>
    </w:p>
    <w:p w14:paraId="5E1D2438" w14:textId="77777777" w:rsidR="00EA793D" w:rsidRDefault="00EA793D" w:rsidP="00EA793D">
      <w:pPr>
        <w:pStyle w:val="ListParagraph"/>
      </w:pPr>
    </w:p>
    <w:p w14:paraId="1F035675" w14:textId="77777777" w:rsidR="00EA793D" w:rsidRDefault="00EA793D" w:rsidP="00EA793D">
      <w:pPr>
        <w:pStyle w:val="ListParagraph"/>
        <w:numPr>
          <w:ilvl w:val="0"/>
          <w:numId w:val="3"/>
        </w:numPr>
        <w:ind w:hanging="720"/>
      </w:pPr>
      <w:r>
        <w:t>Develop metrics for how long purchase requisitions should remain in the CUNYFirst system without action;</w:t>
      </w:r>
    </w:p>
    <w:p w14:paraId="5E187F5F" w14:textId="77777777" w:rsidR="00EA793D" w:rsidRDefault="00EA793D" w:rsidP="00EA793D">
      <w:pPr>
        <w:pStyle w:val="ListParagraph"/>
      </w:pPr>
    </w:p>
    <w:p w14:paraId="6CDB5A8B" w14:textId="77777777" w:rsidR="00EA793D" w:rsidRDefault="00EA793D" w:rsidP="00EA793D">
      <w:pPr>
        <w:pStyle w:val="ListParagraph"/>
        <w:numPr>
          <w:ilvl w:val="0"/>
          <w:numId w:val="3"/>
        </w:numPr>
        <w:ind w:hanging="720"/>
      </w:pPr>
      <w:r>
        <w:t>Establish a list of M/WBE and Veteran Owned Business for the Facilities Department where common items such as lumber supplies (which always has a long lead time) can be purchased more easily; and,</w:t>
      </w:r>
    </w:p>
    <w:p w14:paraId="362D6A14" w14:textId="77777777" w:rsidR="00EA793D" w:rsidRDefault="00EA793D" w:rsidP="00EA793D">
      <w:pPr>
        <w:pStyle w:val="ListParagraph"/>
      </w:pPr>
    </w:p>
    <w:p w14:paraId="074B442E" w14:textId="77777777" w:rsidR="00EA793D" w:rsidRDefault="00EA793D" w:rsidP="00EA793D">
      <w:pPr>
        <w:pStyle w:val="ListParagraph"/>
        <w:numPr>
          <w:ilvl w:val="0"/>
          <w:numId w:val="3"/>
        </w:numPr>
        <w:ind w:hanging="720"/>
      </w:pPr>
      <w:r>
        <w:t>Look for opportunities to join Purchasing Consortiums, such and E&amp;I which the college is a member, to help streamline the purchase of goods and services.</w:t>
      </w:r>
    </w:p>
    <w:p w14:paraId="6D83540D" w14:textId="77777777" w:rsidR="00F80D43" w:rsidRDefault="00F80D43" w:rsidP="00E34C98">
      <w:pPr>
        <w:rPr>
          <w:b/>
          <w:u w:val="single"/>
        </w:rPr>
      </w:pPr>
    </w:p>
    <w:p w14:paraId="623C7187" w14:textId="77777777" w:rsidR="00401713" w:rsidRDefault="00401713">
      <w:pPr>
        <w:rPr>
          <w:b/>
          <w:u w:val="single"/>
        </w:rPr>
      </w:pPr>
      <w:r>
        <w:rPr>
          <w:b/>
          <w:u w:val="single"/>
        </w:rPr>
        <w:br w:type="page"/>
      </w:r>
    </w:p>
    <w:p w14:paraId="43DC3D28" w14:textId="77777777" w:rsidR="00A47532" w:rsidRDefault="00A47532" w:rsidP="00A47532">
      <w:r>
        <w:rPr>
          <w:b/>
          <w:u w:val="single"/>
        </w:rPr>
        <w:lastRenderedPageBreak/>
        <w:t>OIT Budget and OTPS</w:t>
      </w:r>
    </w:p>
    <w:p w14:paraId="7322FDB2" w14:textId="77777777" w:rsidR="00A47532" w:rsidRDefault="00A47532" w:rsidP="00A47532"/>
    <w:p w14:paraId="206B9186" w14:textId="77777777" w:rsidR="00A47532" w:rsidRDefault="00A47532" w:rsidP="00A47532">
      <w:r>
        <w:t xml:space="preserve">Historically, OIT’s budget and OTPS has provided for Personnel Services </w:t>
      </w:r>
      <w:r w:rsidRPr="00B23B4B">
        <w:t>and Operating Expenses</w:t>
      </w:r>
      <w:r w:rsidR="00B23B4B">
        <w:t xml:space="preserve"> (Other Than Personnel Services)</w:t>
      </w:r>
      <w:r w:rsidR="00F5535B" w:rsidRPr="00B23B4B">
        <w:t xml:space="preserve">. </w:t>
      </w:r>
      <w:r w:rsidRPr="00B23B4B">
        <w:t xml:space="preserve"> Occasionally, OIT will receive funding outside of the normal b</w:t>
      </w:r>
      <w:r>
        <w:t xml:space="preserve">udgeting channels, such as in FY ’17 when OIT received $527,650 as part of an online education grant awarded by CUNY to the Provost’s office.  Additionally, budget allocation comes from both North and South campus funds.  </w:t>
      </w:r>
      <w:r w:rsidRPr="00B23B4B">
        <w:t xml:space="preserve">Table </w:t>
      </w:r>
      <w:r w:rsidR="007D0A80">
        <w:t>10</w:t>
      </w:r>
      <w:r w:rsidRPr="00B23B4B">
        <w:t xml:space="preserve"> represents the department expenditure budget for the past five years.  Note: FY 2018 expenditure is still in progress.</w:t>
      </w:r>
      <w:r>
        <w:t xml:space="preserve">  Also notice that personnel salaries </w:t>
      </w:r>
      <w:r w:rsidR="00892B01">
        <w:t xml:space="preserve">in FY 2017 </w:t>
      </w:r>
      <w:r>
        <w:t>was higher than previous years due to the retro-active salary payment increase.</w:t>
      </w:r>
    </w:p>
    <w:p w14:paraId="59BA7EE5" w14:textId="77777777" w:rsidR="00A47532" w:rsidRDefault="00A47532" w:rsidP="00A47532"/>
    <w:p w14:paraId="62A30064" w14:textId="77777777" w:rsidR="00A47532" w:rsidRDefault="00A47532" w:rsidP="007D0A80">
      <w:pPr>
        <w:jc w:val="center"/>
        <w:rPr>
          <w:b/>
        </w:rPr>
      </w:pPr>
      <w:r w:rsidRPr="00A47532">
        <w:rPr>
          <w:b/>
        </w:rPr>
        <w:t xml:space="preserve">Table </w:t>
      </w:r>
      <w:r w:rsidR="007D0A80">
        <w:rPr>
          <w:b/>
        </w:rPr>
        <w:t>10</w:t>
      </w:r>
    </w:p>
    <w:p w14:paraId="2252D712" w14:textId="77777777" w:rsidR="007D0A80" w:rsidRDefault="007D0A80" w:rsidP="007D0A80">
      <w:pPr>
        <w:jc w:val="center"/>
        <w:rPr>
          <w:b/>
        </w:rPr>
      </w:pPr>
      <w:r>
        <w:rPr>
          <w:b/>
        </w:rPr>
        <w:t xml:space="preserve">OIT 5-Year Historical Budget </w:t>
      </w:r>
    </w:p>
    <w:p w14:paraId="5F117FBD" w14:textId="77777777" w:rsidR="007D0A80" w:rsidRPr="00A47532" w:rsidRDefault="007D0A80" w:rsidP="00A47532">
      <w:pPr>
        <w:rPr>
          <w:b/>
        </w:rPr>
      </w:pPr>
    </w:p>
    <w:tbl>
      <w:tblPr>
        <w:tblW w:w="9895" w:type="dxa"/>
        <w:tblLook w:val="04A0" w:firstRow="1" w:lastRow="0" w:firstColumn="1" w:lastColumn="0" w:noHBand="0" w:noVBand="1"/>
      </w:tblPr>
      <w:tblGrid>
        <w:gridCol w:w="3145"/>
        <w:gridCol w:w="1260"/>
        <w:gridCol w:w="1350"/>
        <w:gridCol w:w="1440"/>
        <w:gridCol w:w="1350"/>
        <w:gridCol w:w="1350"/>
      </w:tblGrid>
      <w:tr w:rsidR="00A47532" w:rsidRPr="00825228" w14:paraId="3725830B" w14:textId="77777777" w:rsidTr="00480E23">
        <w:trPr>
          <w:trHeight w:val="294"/>
        </w:trPr>
        <w:tc>
          <w:tcPr>
            <w:tcW w:w="314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3D5E6A53" w14:textId="77777777" w:rsidR="00A47532" w:rsidRPr="00825228" w:rsidRDefault="00A47532" w:rsidP="00480E23">
            <w:pPr>
              <w:jc w:val="center"/>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 xml:space="preserve">Allocation </w:t>
            </w:r>
          </w:p>
        </w:tc>
        <w:tc>
          <w:tcPr>
            <w:tcW w:w="1260" w:type="dxa"/>
            <w:tcBorders>
              <w:top w:val="single" w:sz="4" w:space="0" w:color="auto"/>
              <w:left w:val="nil"/>
              <w:bottom w:val="double" w:sz="6" w:space="0" w:color="auto"/>
              <w:right w:val="single" w:sz="4" w:space="0" w:color="auto"/>
            </w:tcBorders>
            <w:shd w:val="clear" w:color="auto" w:fill="auto"/>
            <w:noWrap/>
            <w:vAlign w:val="bottom"/>
            <w:hideMark/>
          </w:tcPr>
          <w:p w14:paraId="6A21C4DF" w14:textId="77777777" w:rsidR="00A47532" w:rsidRPr="00825228" w:rsidRDefault="00A47532" w:rsidP="00480E23">
            <w:pPr>
              <w:jc w:val="center"/>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FY 2014</w:t>
            </w:r>
          </w:p>
        </w:tc>
        <w:tc>
          <w:tcPr>
            <w:tcW w:w="1350" w:type="dxa"/>
            <w:tcBorders>
              <w:top w:val="single" w:sz="4" w:space="0" w:color="auto"/>
              <w:left w:val="nil"/>
              <w:bottom w:val="double" w:sz="6" w:space="0" w:color="auto"/>
              <w:right w:val="single" w:sz="4" w:space="0" w:color="auto"/>
            </w:tcBorders>
            <w:shd w:val="clear" w:color="auto" w:fill="auto"/>
            <w:noWrap/>
            <w:vAlign w:val="bottom"/>
            <w:hideMark/>
          </w:tcPr>
          <w:p w14:paraId="2C8A8D3C" w14:textId="77777777" w:rsidR="00A47532" w:rsidRPr="00825228" w:rsidRDefault="00A47532" w:rsidP="00480E23">
            <w:pPr>
              <w:jc w:val="center"/>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FY 2015</w:t>
            </w:r>
          </w:p>
        </w:tc>
        <w:tc>
          <w:tcPr>
            <w:tcW w:w="1440" w:type="dxa"/>
            <w:tcBorders>
              <w:top w:val="single" w:sz="4" w:space="0" w:color="auto"/>
              <w:left w:val="nil"/>
              <w:bottom w:val="double" w:sz="6" w:space="0" w:color="auto"/>
              <w:right w:val="single" w:sz="4" w:space="0" w:color="auto"/>
            </w:tcBorders>
            <w:shd w:val="clear" w:color="auto" w:fill="auto"/>
            <w:noWrap/>
            <w:vAlign w:val="bottom"/>
            <w:hideMark/>
          </w:tcPr>
          <w:p w14:paraId="5A58F1B0" w14:textId="77777777" w:rsidR="00A47532" w:rsidRPr="00825228" w:rsidRDefault="00A47532" w:rsidP="00480E23">
            <w:pPr>
              <w:jc w:val="center"/>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FY 2016</w:t>
            </w:r>
          </w:p>
        </w:tc>
        <w:tc>
          <w:tcPr>
            <w:tcW w:w="1350" w:type="dxa"/>
            <w:tcBorders>
              <w:top w:val="single" w:sz="4" w:space="0" w:color="auto"/>
              <w:left w:val="nil"/>
              <w:bottom w:val="double" w:sz="6" w:space="0" w:color="auto"/>
              <w:right w:val="single" w:sz="4" w:space="0" w:color="auto"/>
            </w:tcBorders>
            <w:shd w:val="clear" w:color="auto" w:fill="auto"/>
            <w:noWrap/>
            <w:vAlign w:val="bottom"/>
            <w:hideMark/>
          </w:tcPr>
          <w:p w14:paraId="213CE44D" w14:textId="77777777" w:rsidR="00A47532" w:rsidRPr="00825228" w:rsidRDefault="00A47532" w:rsidP="00480E23">
            <w:pPr>
              <w:jc w:val="center"/>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FY 2017</w:t>
            </w:r>
          </w:p>
        </w:tc>
        <w:tc>
          <w:tcPr>
            <w:tcW w:w="1350" w:type="dxa"/>
            <w:tcBorders>
              <w:top w:val="single" w:sz="4" w:space="0" w:color="auto"/>
              <w:left w:val="nil"/>
              <w:bottom w:val="double" w:sz="6" w:space="0" w:color="auto"/>
              <w:right w:val="single" w:sz="4" w:space="0" w:color="auto"/>
            </w:tcBorders>
            <w:shd w:val="clear" w:color="auto" w:fill="auto"/>
            <w:noWrap/>
            <w:vAlign w:val="bottom"/>
            <w:hideMark/>
          </w:tcPr>
          <w:p w14:paraId="380F1F03" w14:textId="77777777" w:rsidR="00A47532" w:rsidRPr="00825228" w:rsidRDefault="00A47532" w:rsidP="00480E23">
            <w:pPr>
              <w:jc w:val="center"/>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FY 2018</w:t>
            </w:r>
          </w:p>
        </w:tc>
      </w:tr>
      <w:tr w:rsidR="00A47532" w:rsidRPr="00825228" w14:paraId="1DE73F28" w14:textId="77777777" w:rsidTr="00480E23">
        <w:trPr>
          <w:trHeight w:val="294"/>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35210561"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OIT</w:t>
            </w:r>
          </w:p>
        </w:tc>
        <w:tc>
          <w:tcPr>
            <w:tcW w:w="1260" w:type="dxa"/>
            <w:tcBorders>
              <w:top w:val="nil"/>
              <w:left w:val="nil"/>
              <w:bottom w:val="single" w:sz="4" w:space="0" w:color="auto"/>
              <w:right w:val="single" w:sz="4" w:space="0" w:color="auto"/>
            </w:tcBorders>
            <w:shd w:val="clear" w:color="auto" w:fill="auto"/>
            <w:noWrap/>
            <w:vAlign w:val="bottom"/>
            <w:hideMark/>
          </w:tcPr>
          <w:p w14:paraId="4ED81F8C"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$3,492,563</w:t>
            </w:r>
          </w:p>
        </w:tc>
        <w:tc>
          <w:tcPr>
            <w:tcW w:w="1350" w:type="dxa"/>
            <w:tcBorders>
              <w:top w:val="nil"/>
              <w:left w:val="nil"/>
              <w:bottom w:val="single" w:sz="4" w:space="0" w:color="auto"/>
              <w:right w:val="single" w:sz="4" w:space="0" w:color="auto"/>
            </w:tcBorders>
            <w:shd w:val="clear" w:color="auto" w:fill="auto"/>
            <w:noWrap/>
            <w:vAlign w:val="bottom"/>
            <w:hideMark/>
          </w:tcPr>
          <w:p w14:paraId="543F185F"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$3,810,505</w:t>
            </w:r>
          </w:p>
        </w:tc>
        <w:tc>
          <w:tcPr>
            <w:tcW w:w="1440" w:type="dxa"/>
            <w:tcBorders>
              <w:top w:val="nil"/>
              <w:left w:val="nil"/>
              <w:bottom w:val="single" w:sz="4" w:space="0" w:color="auto"/>
              <w:right w:val="single" w:sz="4" w:space="0" w:color="auto"/>
            </w:tcBorders>
            <w:shd w:val="clear" w:color="auto" w:fill="auto"/>
            <w:noWrap/>
            <w:vAlign w:val="bottom"/>
            <w:hideMark/>
          </w:tcPr>
          <w:p w14:paraId="1396DE8A"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$4,056,836</w:t>
            </w:r>
          </w:p>
        </w:tc>
        <w:tc>
          <w:tcPr>
            <w:tcW w:w="1350" w:type="dxa"/>
            <w:tcBorders>
              <w:top w:val="nil"/>
              <w:left w:val="nil"/>
              <w:bottom w:val="single" w:sz="4" w:space="0" w:color="auto"/>
              <w:right w:val="single" w:sz="4" w:space="0" w:color="auto"/>
            </w:tcBorders>
            <w:shd w:val="clear" w:color="auto" w:fill="auto"/>
            <w:noWrap/>
            <w:vAlign w:val="bottom"/>
            <w:hideMark/>
          </w:tcPr>
          <w:p w14:paraId="1DE4086F"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$4,966,275</w:t>
            </w:r>
          </w:p>
        </w:tc>
        <w:tc>
          <w:tcPr>
            <w:tcW w:w="1350" w:type="dxa"/>
            <w:tcBorders>
              <w:top w:val="nil"/>
              <w:left w:val="nil"/>
              <w:bottom w:val="single" w:sz="4" w:space="0" w:color="auto"/>
              <w:right w:val="single" w:sz="4" w:space="0" w:color="auto"/>
            </w:tcBorders>
            <w:shd w:val="clear" w:color="auto" w:fill="auto"/>
            <w:noWrap/>
            <w:vAlign w:val="bottom"/>
            <w:hideMark/>
          </w:tcPr>
          <w:p w14:paraId="50245BEC"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$5,802,475</w:t>
            </w:r>
          </w:p>
        </w:tc>
      </w:tr>
      <w:tr w:rsidR="00A47532" w:rsidRPr="00825228" w14:paraId="7D6CC547"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4B6EB3E1"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Online Education Grant</w:t>
            </w:r>
          </w:p>
        </w:tc>
        <w:tc>
          <w:tcPr>
            <w:tcW w:w="1260" w:type="dxa"/>
            <w:tcBorders>
              <w:top w:val="nil"/>
              <w:left w:val="nil"/>
              <w:bottom w:val="single" w:sz="4" w:space="0" w:color="auto"/>
              <w:right w:val="single" w:sz="4" w:space="0" w:color="auto"/>
            </w:tcBorders>
            <w:shd w:val="clear" w:color="auto" w:fill="auto"/>
            <w:noWrap/>
            <w:vAlign w:val="bottom"/>
            <w:hideMark/>
          </w:tcPr>
          <w:p w14:paraId="70F78A1D"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637A7065"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6B36C840"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2FAD3F3B"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$527,650</w:t>
            </w:r>
          </w:p>
        </w:tc>
        <w:tc>
          <w:tcPr>
            <w:tcW w:w="1350" w:type="dxa"/>
            <w:tcBorders>
              <w:top w:val="nil"/>
              <w:left w:val="nil"/>
              <w:bottom w:val="single" w:sz="4" w:space="0" w:color="auto"/>
              <w:right w:val="single" w:sz="4" w:space="0" w:color="auto"/>
            </w:tcBorders>
            <w:shd w:val="clear" w:color="auto" w:fill="auto"/>
            <w:noWrap/>
            <w:vAlign w:val="bottom"/>
            <w:hideMark/>
          </w:tcPr>
          <w:p w14:paraId="245F7734"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r>
      <w:tr w:rsidR="00A30469" w:rsidRPr="00A30469" w14:paraId="437B578F"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50D92842" w14:textId="77777777" w:rsidR="00A47532" w:rsidRPr="00A30469" w:rsidRDefault="00A47532" w:rsidP="00480E23">
            <w:pPr>
              <w:rPr>
                <w:rFonts w:ascii="Calibri" w:eastAsia="Times New Roman" w:hAnsi="Calibri" w:cs="Calibri"/>
                <w:b/>
                <w:bCs/>
                <w:sz w:val="22"/>
                <w:szCs w:val="22"/>
              </w:rPr>
            </w:pPr>
            <w:r w:rsidRPr="00A30469">
              <w:rPr>
                <w:rFonts w:ascii="Calibri" w:eastAsia="Times New Roman" w:hAnsi="Calibri" w:cs="Calibri"/>
                <w:b/>
                <w:bCs/>
                <w:sz w:val="22"/>
                <w:szCs w:val="22"/>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35EA425F" w14:textId="77777777" w:rsidR="00A47532" w:rsidRPr="00A30469" w:rsidRDefault="00A47532" w:rsidP="00480E23">
            <w:pPr>
              <w:jc w:val="right"/>
              <w:rPr>
                <w:rFonts w:ascii="Calibri" w:eastAsia="Times New Roman" w:hAnsi="Calibri" w:cs="Calibri"/>
                <w:b/>
                <w:bCs/>
                <w:sz w:val="22"/>
                <w:szCs w:val="22"/>
              </w:rPr>
            </w:pPr>
            <w:r w:rsidRPr="00A30469">
              <w:rPr>
                <w:rFonts w:ascii="Calibri" w:eastAsia="Times New Roman" w:hAnsi="Calibri" w:cs="Calibri"/>
                <w:b/>
                <w:bCs/>
                <w:sz w:val="22"/>
                <w:szCs w:val="22"/>
              </w:rPr>
              <w:t>$3,492,563</w:t>
            </w:r>
          </w:p>
        </w:tc>
        <w:tc>
          <w:tcPr>
            <w:tcW w:w="1350" w:type="dxa"/>
            <w:tcBorders>
              <w:top w:val="nil"/>
              <w:left w:val="nil"/>
              <w:bottom w:val="single" w:sz="4" w:space="0" w:color="auto"/>
              <w:right w:val="single" w:sz="4" w:space="0" w:color="auto"/>
            </w:tcBorders>
            <w:shd w:val="clear" w:color="auto" w:fill="auto"/>
            <w:noWrap/>
            <w:vAlign w:val="bottom"/>
            <w:hideMark/>
          </w:tcPr>
          <w:p w14:paraId="7700FA8B" w14:textId="77777777" w:rsidR="00A47532" w:rsidRPr="00A30469" w:rsidRDefault="00A47532" w:rsidP="00480E23">
            <w:pPr>
              <w:jc w:val="right"/>
              <w:rPr>
                <w:rFonts w:ascii="Calibri" w:eastAsia="Times New Roman" w:hAnsi="Calibri" w:cs="Calibri"/>
                <w:b/>
                <w:bCs/>
                <w:sz w:val="22"/>
                <w:szCs w:val="22"/>
              </w:rPr>
            </w:pPr>
            <w:r w:rsidRPr="00A30469">
              <w:rPr>
                <w:rFonts w:ascii="Calibri" w:eastAsia="Times New Roman" w:hAnsi="Calibri" w:cs="Calibri"/>
                <w:b/>
                <w:bCs/>
                <w:sz w:val="22"/>
                <w:szCs w:val="22"/>
              </w:rPr>
              <w:t>$3,810,505</w:t>
            </w:r>
          </w:p>
        </w:tc>
        <w:tc>
          <w:tcPr>
            <w:tcW w:w="1440" w:type="dxa"/>
            <w:tcBorders>
              <w:top w:val="nil"/>
              <w:left w:val="nil"/>
              <w:bottom w:val="single" w:sz="4" w:space="0" w:color="auto"/>
              <w:right w:val="single" w:sz="4" w:space="0" w:color="auto"/>
            </w:tcBorders>
            <w:shd w:val="clear" w:color="auto" w:fill="auto"/>
            <w:noWrap/>
            <w:vAlign w:val="bottom"/>
            <w:hideMark/>
          </w:tcPr>
          <w:p w14:paraId="7B98A3FF" w14:textId="77777777" w:rsidR="00A47532" w:rsidRPr="00A30469" w:rsidRDefault="00A47532" w:rsidP="00480E23">
            <w:pPr>
              <w:jc w:val="right"/>
              <w:rPr>
                <w:rFonts w:ascii="Calibri" w:eastAsia="Times New Roman" w:hAnsi="Calibri" w:cs="Calibri"/>
                <w:b/>
                <w:bCs/>
                <w:sz w:val="22"/>
                <w:szCs w:val="22"/>
              </w:rPr>
            </w:pPr>
            <w:r w:rsidRPr="00A30469">
              <w:rPr>
                <w:rFonts w:ascii="Calibri" w:eastAsia="Times New Roman" w:hAnsi="Calibri" w:cs="Calibri"/>
                <w:b/>
                <w:bCs/>
                <w:sz w:val="22"/>
                <w:szCs w:val="22"/>
              </w:rPr>
              <w:t>$4,056,836</w:t>
            </w:r>
          </w:p>
        </w:tc>
        <w:tc>
          <w:tcPr>
            <w:tcW w:w="1350" w:type="dxa"/>
            <w:tcBorders>
              <w:top w:val="nil"/>
              <w:left w:val="nil"/>
              <w:bottom w:val="single" w:sz="4" w:space="0" w:color="auto"/>
              <w:right w:val="single" w:sz="4" w:space="0" w:color="auto"/>
            </w:tcBorders>
            <w:shd w:val="clear" w:color="auto" w:fill="auto"/>
            <w:noWrap/>
            <w:vAlign w:val="bottom"/>
            <w:hideMark/>
          </w:tcPr>
          <w:p w14:paraId="29D8776E" w14:textId="77777777" w:rsidR="00A47532" w:rsidRPr="00A30469" w:rsidRDefault="00A47532" w:rsidP="00480E23">
            <w:pPr>
              <w:jc w:val="right"/>
              <w:rPr>
                <w:rFonts w:ascii="Calibri" w:eastAsia="Times New Roman" w:hAnsi="Calibri" w:cs="Calibri"/>
                <w:b/>
                <w:bCs/>
                <w:sz w:val="22"/>
                <w:szCs w:val="22"/>
              </w:rPr>
            </w:pPr>
            <w:r w:rsidRPr="00A30469">
              <w:rPr>
                <w:rFonts w:ascii="Calibri" w:eastAsia="Times New Roman" w:hAnsi="Calibri" w:cs="Calibri"/>
                <w:b/>
                <w:bCs/>
                <w:sz w:val="22"/>
                <w:szCs w:val="22"/>
              </w:rPr>
              <w:t>$5,493,925</w:t>
            </w:r>
          </w:p>
        </w:tc>
        <w:tc>
          <w:tcPr>
            <w:tcW w:w="1350" w:type="dxa"/>
            <w:tcBorders>
              <w:top w:val="nil"/>
              <w:left w:val="nil"/>
              <w:bottom w:val="single" w:sz="4" w:space="0" w:color="auto"/>
              <w:right w:val="single" w:sz="4" w:space="0" w:color="auto"/>
            </w:tcBorders>
            <w:shd w:val="clear" w:color="auto" w:fill="auto"/>
            <w:noWrap/>
            <w:vAlign w:val="bottom"/>
            <w:hideMark/>
          </w:tcPr>
          <w:p w14:paraId="706A924C" w14:textId="77777777" w:rsidR="00A47532" w:rsidRPr="00A30469" w:rsidRDefault="00A47532" w:rsidP="00480E23">
            <w:pPr>
              <w:jc w:val="right"/>
              <w:rPr>
                <w:rFonts w:ascii="Calibri" w:eastAsia="Times New Roman" w:hAnsi="Calibri" w:cs="Calibri"/>
                <w:b/>
                <w:bCs/>
                <w:sz w:val="22"/>
                <w:szCs w:val="22"/>
              </w:rPr>
            </w:pPr>
            <w:r w:rsidRPr="00A30469">
              <w:rPr>
                <w:rFonts w:ascii="Calibri" w:eastAsia="Times New Roman" w:hAnsi="Calibri" w:cs="Calibri"/>
                <w:b/>
                <w:bCs/>
                <w:sz w:val="22"/>
                <w:szCs w:val="22"/>
              </w:rPr>
              <w:t>$5,802,475</w:t>
            </w:r>
          </w:p>
        </w:tc>
      </w:tr>
      <w:tr w:rsidR="00A47532" w:rsidRPr="00825228" w14:paraId="54FE5B5C"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6DDADCCB" w14:textId="77777777" w:rsidR="00A47532" w:rsidRPr="00825228" w:rsidRDefault="00A47532" w:rsidP="00480E23">
            <w:pPr>
              <w:jc w:val="center"/>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Expenses</w:t>
            </w:r>
          </w:p>
        </w:tc>
        <w:tc>
          <w:tcPr>
            <w:tcW w:w="1260" w:type="dxa"/>
            <w:tcBorders>
              <w:top w:val="nil"/>
              <w:left w:val="nil"/>
              <w:bottom w:val="single" w:sz="4" w:space="0" w:color="auto"/>
              <w:right w:val="single" w:sz="4" w:space="0" w:color="auto"/>
            </w:tcBorders>
            <w:shd w:val="clear" w:color="auto" w:fill="auto"/>
            <w:noWrap/>
            <w:vAlign w:val="bottom"/>
            <w:hideMark/>
          </w:tcPr>
          <w:p w14:paraId="00553B68"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60D4A85F"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594C2911"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59D05042"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27A3E113"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r>
      <w:tr w:rsidR="00A47532" w:rsidRPr="00825228" w14:paraId="63A8FEA6"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3D03C0DF" w14:textId="77777777" w:rsidR="00A47532" w:rsidRPr="00825228" w:rsidRDefault="00A47532" w:rsidP="00480E23">
            <w:pPr>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Salaries</w:t>
            </w:r>
          </w:p>
        </w:tc>
        <w:tc>
          <w:tcPr>
            <w:tcW w:w="1260" w:type="dxa"/>
            <w:tcBorders>
              <w:top w:val="nil"/>
              <w:left w:val="nil"/>
              <w:bottom w:val="single" w:sz="4" w:space="0" w:color="auto"/>
              <w:right w:val="single" w:sz="4" w:space="0" w:color="auto"/>
            </w:tcBorders>
            <w:shd w:val="clear" w:color="auto" w:fill="auto"/>
            <w:noWrap/>
            <w:vAlign w:val="bottom"/>
            <w:hideMark/>
          </w:tcPr>
          <w:p w14:paraId="540B0CCB"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46F6A329"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7EDE2672"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2B75D95A"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632027F0"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r>
      <w:tr w:rsidR="00A47532" w:rsidRPr="00825228" w14:paraId="1237A74B"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653E05B0"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Tax-Levy (Temporary Service)</w:t>
            </w:r>
          </w:p>
        </w:tc>
        <w:tc>
          <w:tcPr>
            <w:tcW w:w="1260" w:type="dxa"/>
            <w:tcBorders>
              <w:top w:val="nil"/>
              <w:left w:val="nil"/>
              <w:bottom w:val="single" w:sz="4" w:space="0" w:color="auto"/>
              <w:right w:val="single" w:sz="4" w:space="0" w:color="auto"/>
            </w:tcBorders>
            <w:shd w:val="clear" w:color="auto" w:fill="auto"/>
            <w:noWrap/>
            <w:vAlign w:val="bottom"/>
            <w:hideMark/>
          </w:tcPr>
          <w:p w14:paraId="176D138C"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$925,567</w:t>
            </w:r>
          </w:p>
        </w:tc>
        <w:tc>
          <w:tcPr>
            <w:tcW w:w="1350" w:type="dxa"/>
            <w:tcBorders>
              <w:top w:val="nil"/>
              <w:left w:val="nil"/>
              <w:bottom w:val="single" w:sz="4" w:space="0" w:color="auto"/>
              <w:right w:val="single" w:sz="4" w:space="0" w:color="auto"/>
            </w:tcBorders>
            <w:shd w:val="clear" w:color="auto" w:fill="auto"/>
            <w:noWrap/>
            <w:vAlign w:val="bottom"/>
            <w:hideMark/>
          </w:tcPr>
          <w:p w14:paraId="4E9396D5"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$614,865</w:t>
            </w:r>
          </w:p>
        </w:tc>
        <w:tc>
          <w:tcPr>
            <w:tcW w:w="1440" w:type="dxa"/>
            <w:tcBorders>
              <w:top w:val="nil"/>
              <w:left w:val="nil"/>
              <w:bottom w:val="single" w:sz="4" w:space="0" w:color="auto"/>
              <w:right w:val="single" w:sz="4" w:space="0" w:color="auto"/>
            </w:tcBorders>
            <w:shd w:val="clear" w:color="auto" w:fill="auto"/>
            <w:noWrap/>
            <w:vAlign w:val="bottom"/>
            <w:hideMark/>
          </w:tcPr>
          <w:p w14:paraId="0F0E5355"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$470,751</w:t>
            </w:r>
          </w:p>
        </w:tc>
        <w:tc>
          <w:tcPr>
            <w:tcW w:w="1350" w:type="dxa"/>
            <w:tcBorders>
              <w:top w:val="nil"/>
              <w:left w:val="nil"/>
              <w:bottom w:val="single" w:sz="4" w:space="0" w:color="auto"/>
              <w:right w:val="single" w:sz="4" w:space="0" w:color="auto"/>
            </w:tcBorders>
            <w:shd w:val="clear" w:color="auto" w:fill="auto"/>
            <w:noWrap/>
            <w:vAlign w:val="bottom"/>
            <w:hideMark/>
          </w:tcPr>
          <w:p w14:paraId="339F9136"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$548,456</w:t>
            </w:r>
          </w:p>
        </w:tc>
        <w:tc>
          <w:tcPr>
            <w:tcW w:w="1350" w:type="dxa"/>
            <w:tcBorders>
              <w:top w:val="nil"/>
              <w:left w:val="nil"/>
              <w:bottom w:val="single" w:sz="4" w:space="0" w:color="auto"/>
              <w:right w:val="single" w:sz="4" w:space="0" w:color="auto"/>
            </w:tcBorders>
            <w:shd w:val="clear" w:color="auto" w:fill="auto"/>
            <w:noWrap/>
            <w:vAlign w:val="bottom"/>
            <w:hideMark/>
          </w:tcPr>
          <w:p w14:paraId="0B929A57"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$568,619</w:t>
            </w:r>
          </w:p>
        </w:tc>
      </w:tr>
      <w:tr w:rsidR="00A47532" w:rsidRPr="00825228" w14:paraId="7A97ECC5" w14:textId="77777777" w:rsidTr="00480E23">
        <w:trPr>
          <w:trHeight w:val="314"/>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7C1997BF"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Personnel Services (Regular -PS)</w:t>
            </w:r>
          </w:p>
        </w:tc>
        <w:tc>
          <w:tcPr>
            <w:tcW w:w="1260" w:type="dxa"/>
            <w:tcBorders>
              <w:top w:val="nil"/>
              <w:left w:val="nil"/>
              <w:bottom w:val="single" w:sz="4" w:space="0" w:color="auto"/>
              <w:right w:val="single" w:sz="4" w:space="0" w:color="auto"/>
            </w:tcBorders>
            <w:shd w:val="clear" w:color="auto" w:fill="auto"/>
            <w:noWrap/>
            <w:vAlign w:val="bottom"/>
            <w:hideMark/>
          </w:tcPr>
          <w:p w14:paraId="7CDF80BB"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$1,995,809</w:t>
            </w:r>
          </w:p>
        </w:tc>
        <w:tc>
          <w:tcPr>
            <w:tcW w:w="1350" w:type="dxa"/>
            <w:tcBorders>
              <w:top w:val="nil"/>
              <w:left w:val="nil"/>
              <w:bottom w:val="single" w:sz="4" w:space="0" w:color="auto"/>
              <w:right w:val="single" w:sz="4" w:space="0" w:color="auto"/>
            </w:tcBorders>
            <w:shd w:val="clear" w:color="auto" w:fill="auto"/>
            <w:noWrap/>
            <w:vAlign w:val="bottom"/>
            <w:hideMark/>
          </w:tcPr>
          <w:p w14:paraId="255A7A00"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$2,179,210</w:t>
            </w:r>
          </w:p>
        </w:tc>
        <w:tc>
          <w:tcPr>
            <w:tcW w:w="1440" w:type="dxa"/>
            <w:tcBorders>
              <w:top w:val="nil"/>
              <w:left w:val="nil"/>
              <w:bottom w:val="single" w:sz="4" w:space="0" w:color="auto"/>
              <w:right w:val="single" w:sz="4" w:space="0" w:color="auto"/>
            </w:tcBorders>
            <w:shd w:val="clear" w:color="auto" w:fill="auto"/>
            <w:noWrap/>
            <w:vAlign w:val="bottom"/>
            <w:hideMark/>
          </w:tcPr>
          <w:p w14:paraId="1B07136A"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$2,504,870</w:t>
            </w:r>
          </w:p>
        </w:tc>
        <w:tc>
          <w:tcPr>
            <w:tcW w:w="1350" w:type="dxa"/>
            <w:tcBorders>
              <w:top w:val="nil"/>
              <w:left w:val="nil"/>
              <w:bottom w:val="single" w:sz="4" w:space="0" w:color="auto"/>
              <w:right w:val="single" w:sz="4" w:space="0" w:color="auto"/>
            </w:tcBorders>
            <w:shd w:val="clear" w:color="auto" w:fill="auto"/>
            <w:noWrap/>
            <w:vAlign w:val="bottom"/>
            <w:hideMark/>
          </w:tcPr>
          <w:p w14:paraId="798092EF"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$3,291,994</w:t>
            </w:r>
          </w:p>
        </w:tc>
        <w:tc>
          <w:tcPr>
            <w:tcW w:w="1350" w:type="dxa"/>
            <w:tcBorders>
              <w:top w:val="nil"/>
              <w:left w:val="nil"/>
              <w:bottom w:val="single" w:sz="4" w:space="0" w:color="auto"/>
              <w:right w:val="single" w:sz="4" w:space="0" w:color="auto"/>
            </w:tcBorders>
            <w:shd w:val="clear" w:color="auto" w:fill="auto"/>
            <w:noWrap/>
            <w:vAlign w:val="bottom"/>
            <w:hideMark/>
          </w:tcPr>
          <w:p w14:paraId="5491DB53"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$3,451,043</w:t>
            </w:r>
          </w:p>
        </w:tc>
      </w:tr>
      <w:tr w:rsidR="00A47532" w:rsidRPr="00825228" w14:paraId="6A5235C0"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316337CE" w14:textId="77777777" w:rsidR="00A47532" w:rsidRPr="00825228" w:rsidRDefault="00A47532" w:rsidP="00480E23">
            <w:pPr>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 xml:space="preserve">Total </w:t>
            </w:r>
          </w:p>
        </w:tc>
        <w:tc>
          <w:tcPr>
            <w:tcW w:w="1260" w:type="dxa"/>
            <w:tcBorders>
              <w:top w:val="nil"/>
              <w:left w:val="nil"/>
              <w:bottom w:val="single" w:sz="4" w:space="0" w:color="auto"/>
              <w:right w:val="single" w:sz="4" w:space="0" w:color="auto"/>
            </w:tcBorders>
            <w:shd w:val="clear" w:color="auto" w:fill="auto"/>
            <w:noWrap/>
            <w:vAlign w:val="bottom"/>
            <w:hideMark/>
          </w:tcPr>
          <w:p w14:paraId="4660A597" w14:textId="77777777" w:rsidR="00A47532" w:rsidRPr="00825228" w:rsidRDefault="00A47532" w:rsidP="00480E23">
            <w:pPr>
              <w:jc w:val="right"/>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$2,921,376</w:t>
            </w:r>
          </w:p>
        </w:tc>
        <w:tc>
          <w:tcPr>
            <w:tcW w:w="1350" w:type="dxa"/>
            <w:tcBorders>
              <w:top w:val="nil"/>
              <w:left w:val="nil"/>
              <w:bottom w:val="single" w:sz="4" w:space="0" w:color="auto"/>
              <w:right w:val="single" w:sz="4" w:space="0" w:color="auto"/>
            </w:tcBorders>
            <w:shd w:val="clear" w:color="auto" w:fill="auto"/>
            <w:noWrap/>
            <w:vAlign w:val="bottom"/>
            <w:hideMark/>
          </w:tcPr>
          <w:p w14:paraId="04BD5DD6" w14:textId="77777777" w:rsidR="00A47532" w:rsidRPr="00825228" w:rsidRDefault="00A47532" w:rsidP="00480E23">
            <w:pPr>
              <w:jc w:val="right"/>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$2,794,075</w:t>
            </w:r>
          </w:p>
        </w:tc>
        <w:tc>
          <w:tcPr>
            <w:tcW w:w="1440" w:type="dxa"/>
            <w:tcBorders>
              <w:top w:val="nil"/>
              <w:left w:val="nil"/>
              <w:bottom w:val="single" w:sz="4" w:space="0" w:color="auto"/>
              <w:right w:val="single" w:sz="4" w:space="0" w:color="auto"/>
            </w:tcBorders>
            <w:shd w:val="clear" w:color="auto" w:fill="auto"/>
            <w:noWrap/>
            <w:vAlign w:val="bottom"/>
            <w:hideMark/>
          </w:tcPr>
          <w:p w14:paraId="6FC59542" w14:textId="77777777" w:rsidR="00A47532" w:rsidRPr="00825228" w:rsidRDefault="00A47532" w:rsidP="00480E23">
            <w:pPr>
              <w:jc w:val="right"/>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$2,975,621</w:t>
            </w:r>
          </w:p>
        </w:tc>
        <w:tc>
          <w:tcPr>
            <w:tcW w:w="1350" w:type="dxa"/>
            <w:tcBorders>
              <w:top w:val="nil"/>
              <w:left w:val="nil"/>
              <w:bottom w:val="single" w:sz="4" w:space="0" w:color="auto"/>
              <w:right w:val="single" w:sz="4" w:space="0" w:color="auto"/>
            </w:tcBorders>
            <w:shd w:val="clear" w:color="auto" w:fill="auto"/>
            <w:noWrap/>
            <w:vAlign w:val="bottom"/>
            <w:hideMark/>
          </w:tcPr>
          <w:p w14:paraId="09FBFFDD" w14:textId="77777777" w:rsidR="00A47532" w:rsidRPr="00825228" w:rsidRDefault="00A47532" w:rsidP="00480E23">
            <w:pPr>
              <w:jc w:val="right"/>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$3,840,450</w:t>
            </w:r>
          </w:p>
        </w:tc>
        <w:tc>
          <w:tcPr>
            <w:tcW w:w="1350" w:type="dxa"/>
            <w:tcBorders>
              <w:top w:val="nil"/>
              <w:left w:val="nil"/>
              <w:bottom w:val="single" w:sz="4" w:space="0" w:color="auto"/>
              <w:right w:val="single" w:sz="4" w:space="0" w:color="auto"/>
            </w:tcBorders>
            <w:shd w:val="clear" w:color="auto" w:fill="auto"/>
            <w:noWrap/>
            <w:vAlign w:val="bottom"/>
            <w:hideMark/>
          </w:tcPr>
          <w:p w14:paraId="23937091" w14:textId="77777777" w:rsidR="00A47532" w:rsidRPr="00825228" w:rsidRDefault="00A47532" w:rsidP="00480E23">
            <w:pPr>
              <w:jc w:val="right"/>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$4,019,662</w:t>
            </w:r>
          </w:p>
        </w:tc>
      </w:tr>
      <w:tr w:rsidR="00A47532" w:rsidRPr="00825228" w14:paraId="18C47663"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6EE5071A" w14:textId="77777777" w:rsidR="00A47532" w:rsidRPr="00825228" w:rsidRDefault="00A47532" w:rsidP="00480E23">
            <w:pPr>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Other than Personnel Services (OTPS )</w:t>
            </w:r>
          </w:p>
        </w:tc>
        <w:tc>
          <w:tcPr>
            <w:tcW w:w="1260" w:type="dxa"/>
            <w:tcBorders>
              <w:top w:val="nil"/>
              <w:left w:val="nil"/>
              <w:bottom w:val="single" w:sz="4" w:space="0" w:color="auto"/>
              <w:right w:val="single" w:sz="4" w:space="0" w:color="auto"/>
            </w:tcBorders>
            <w:shd w:val="clear" w:color="auto" w:fill="auto"/>
            <w:noWrap/>
            <w:vAlign w:val="bottom"/>
            <w:hideMark/>
          </w:tcPr>
          <w:p w14:paraId="634E500D"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4E61FA3C"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1FC99EC6"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14DCD6A4"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77231AB5"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r>
      <w:tr w:rsidR="00A47532" w:rsidRPr="00825228" w14:paraId="5726EDF4"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43FE6558"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Information Technology Service</w:t>
            </w:r>
          </w:p>
        </w:tc>
        <w:tc>
          <w:tcPr>
            <w:tcW w:w="1260" w:type="dxa"/>
            <w:tcBorders>
              <w:top w:val="nil"/>
              <w:left w:val="nil"/>
              <w:bottom w:val="single" w:sz="4" w:space="0" w:color="auto"/>
              <w:right w:val="single" w:sz="4" w:space="0" w:color="auto"/>
            </w:tcBorders>
            <w:shd w:val="clear" w:color="auto" w:fill="auto"/>
            <w:noWrap/>
            <w:vAlign w:val="bottom"/>
            <w:hideMark/>
          </w:tcPr>
          <w:p w14:paraId="1182AF59" w14:textId="77777777" w:rsidR="00A47532" w:rsidRPr="00825228" w:rsidRDefault="00A47532" w:rsidP="00480E23">
            <w:pPr>
              <w:jc w:val="right"/>
              <w:rPr>
                <w:rFonts w:ascii="Calibri" w:eastAsia="Times New Roman" w:hAnsi="Calibri" w:cs="Calibri"/>
                <w:sz w:val="22"/>
                <w:szCs w:val="22"/>
              </w:rPr>
            </w:pPr>
            <w:r w:rsidRPr="00825228">
              <w:rPr>
                <w:rFonts w:ascii="Calibri" w:eastAsia="Times New Roman" w:hAnsi="Calibri" w:cs="Calibri"/>
                <w:sz w:val="22"/>
                <w:szCs w:val="22"/>
              </w:rPr>
              <w:t>$294,837</w:t>
            </w:r>
          </w:p>
        </w:tc>
        <w:tc>
          <w:tcPr>
            <w:tcW w:w="1350" w:type="dxa"/>
            <w:tcBorders>
              <w:top w:val="nil"/>
              <w:left w:val="nil"/>
              <w:bottom w:val="single" w:sz="4" w:space="0" w:color="auto"/>
              <w:right w:val="single" w:sz="4" w:space="0" w:color="auto"/>
            </w:tcBorders>
            <w:shd w:val="clear" w:color="auto" w:fill="auto"/>
            <w:noWrap/>
            <w:vAlign w:val="bottom"/>
            <w:hideMark/>
          </w:tcPr>
          <w:p w14:paraId="5D8D9CA8" w14:textId="77777777" w:rsidR="00A47532" w:rsidRPr="00825228" w:rsidRDefault="00A47532" w:rsidP="00480E23">
            <w:pPr>
              <w:jc w:val="right"/>
              <w:rPr>
                <w:rFonts w:ascii="Calibri" w:eastAsia="Times New Roman" w:hAnsi="Calibri" w:cs="Calibri"/>
                <w:sz w:val="22"/>
                <w:szCs w:val="22"/>
              </w:rPr>
            </w:pPr>
            <w:r w:rsidRPr="00825228">
              <w:rPr>
                <w:rFonts w:ascii="Calibri" w:eastAsia="Times New Roman" w:hAnsi="Calibri" w:cs="Calibri"/>
                <w:sz w:val="22"/>
                <w:szCs w:val="22"/>
              </w:rPr>
              <w:t>$707,261</w:t>
            </w:r>
          </w:p>
        </w:tc>
        <w:tc>
          <w:tcPr>
            <w:tcW w:w="1440" w:type="dxa"/>
            <w:tcBorders>
              <w:top w:val="nil"/>
              <w:left w:val="nil"/>
              <w:bottom w:val="single" w:sz="4" w:space="0" w:color="auto"/>
              <w:right w:val="single" w:sz="4" w:space="0" w:color="auto"/>
            </w:tcBorders>
            <w:shd w:val="clear" w:color="auto" w:fill="auto"/>
            <w:noWrap/>
            <w:vAlign w:val="bottom"/>
            <w:hideMark/>
          </w:tcPr>
          <w:p w14:paraId="1CBFC322" w14:textId="77777777" w:rsidR="00A47532" w:rsidRPr="00825228" w:rsidRDefault="00A47532" w:rsidP="00480E23">
            <w:pPr>
              <w:jc w:val="right"/>
              <w:rPr>
                <w:rFonts w:ascii="Calibri" w:eastAsia="Times New Roman" w:hAnsi="Calibri" w:cs="Calibri"/>
                <w:sz w:val="22"/>
                <w:szCs w:val="22"/>
              </w:rPr>
            </w:pPr>
            <w:r w:rsidRPr="00825228">
              <w:rPr>
                <w:rFonts w:ascii="Calibri" w:eastAsia="Times New Roman" w:hAnsi="Calibri" w:cs="Calibri"/>
                <w:sz w:val="22"/>
                <w:szCs w:val="22"/>
              </w:rPr>
              <w:t>$769,468</w:t>
            </w:r>
          </w:p>
        </w:tc>
        <w:tc>
          <w:tcPr>
            <w:tcW w:w="1350" w:type="dxa"/>
            <w:tcBorders>
              <w:top w:val="nil"/>
              <w:left w:val="nil"/>
              <w:bottom w:val="single" w:sz="4" w:space="0" w:color="auto"/>
              <w:right w:val="single" w:sz="4" w:space="0" w:color="auto"/>
            </w:tcBorders>
            <w:shd w:val="clear" w:color="auto" w:fill="auto"/>
            <w:noWrap/>
            <w:vAlign w:val="bottom"/>
            <w:hideMark/>
          </w:tcPr>
          <w:p w14:paraId="03ADAAA0" w14:textId="77777777" w:rsidR="00A47532" w:rsidRPr="00825228" w:rsidRDefault="00A47532" w:rsidP="00480E23">
            <w:pPr>
              <w:jc w:val="right"/>
              <w:rPr>
                <w:rFonts w:ascii="Calibri" w:eastAsia="Times New Roman" w:hAnsi="Calibri" w:cs="Calibri"/>
                <w:sz w:val="22"/>
                <w:szCs w:val="22"/>
              </w:rPr>
            </w:pPr>
            <w:r w:rsidRPr="00825228">
              <w:rPr>
                <w:rFonts w:ascii="Calibri" w:eastAsia="Times New Roman" w:hAnsi="Calibri" w:cs="Calibri"/>
                <w:sz w:val="22"/>
                <w:szCs w:val="22"/>
              </w:rPr>
              <w:t>$836,800</w:t>
            </w:r>
          </w:p>
        </w:tc>
        <w:tc>
          <w:tcPr>
            <w:tcW w:w="1350" w:type="dxa"/>
            <w:tcBorders>
              <w:top w:val="nil"/>
              <w:left w:val="nil"/>
              <w:bottom w:val="single" w:sz="4" w:space="0" w:color="auto"/>
              <w:right w:val="single" w:sz="4" w:space="0" w:color="auto"/>
            </w:tcBorders>
            <w:shd w:val="clear" w:color="auto" w:fill="auto"/>
            <w:noWrap/>
            <w:vAlign w:val="bottom"/>
            <w:hideMark/>
          </w:tcPr>
          <w:p w14:paraId="3877633D" w14:textId="77777777" w:rsidR="00A47532" w:rsidRPr="00825228" w:rsidRDefault="00A47532" w:rsidP="00480E23">
            <w:pPr>
              <w:jc w:val="right"/>
              <w:rPr>
                <w:rFonts w:ascii="Calibri" w:eastAsia="Times New Roman" w:hAnsi="Calibri" w:cs="Calibri"/>
                <w:sz w:val="22"/>
                <w:szCs w:val="22"/>
              </w:rPr>
            </w:pPr>
            <w:r w:rsidRPr="00825228">
              <w:rPr>
                <w:rFonts w:ascii="Calibri" w:eastAsia="Times New Roman" w:hAnsi="Calibri" w:cs="Calibri"/>
                <w:sz w:val="22"/>
                <w:szCs w:val="22"/>
              </w:rPr>
              <w:t>$1,454,992</w:t>
            </w:r>
          </w:p>
        </w:tc>
      </w:tr>
      <w:tr w:rsidR="00A47532" w:rsidRPr="00825228" w14:paraId="75FBC7A2"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0B839ED5"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Telecommunications</w:t>
            </w:r>
          </w:p>
        </w:tc>
        <w:tc>
          <w:tcPr>
            <w:tcW w:w="1260" w:type="dxa"/>
            <w:tcBorders>
              <w:top w:val="nil"/>
              <w:left w:val="nil"/>
              <w:bottom w:val="single" w:sz="4" w:space="0" w:color="auto"/>
              <w:right w:val="single" w:sz="4" w:space="0" w:color="auto"/>
            </w:tcBorders>
            <w:shd w:val="clear" w:color="auto" w:fill="auto"/>
            <w:noWrap/>
            <w:vAlign w:val="bottom"/>
            <w:hideMark/>
          </w:tcPr>
          <w:p w14:paraId="53710827"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$276,350</w:t>
            </w:r>
          </w:p>
        </w:tc>
        <w:tc>
          <w:tcPr>
            <w:tcW w:w="1350" w:type="dxa"/>
            <w:tcBorders>
              <w:top w:val="nil"/>
              <w:left w:val="nil"/>
              <w:bottom w:val="single" w:sz="4" w:space="0" w:color="auto"/>
              <w:right w:val="single" w:sz="4" w:space="0" w:color="auto"/>
            </w:tcBorders>
            <w:shd w:val="clear" w:color="auto" w:fill="auto"/>
            <w:noWrap/>
            <w:vAlign w:val="bottom"/>
            <w:hideMark/>
          </w:tcPr>
          <w:p w14:paraId="3252918B"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$309,169</w:t>
            </w:r>
          </w:p>
        </w:tc>
        <w:tc>
          <w:tcPr>
            <w:tcW w:w="1440" w:type="dxa"/>
            <w:tcBorders>
              <w:top w:val="nil"/>
              <w:left w:val="nil"/>
              <w:bottom w:val="single" w:sz="4" w:space="0" w:color="auto"/>
              <w:right w:val="single" w:sz="4" w:space="0" w:color="auto"/>
            </w:tcBorders>
            <w:shd w:val="clear" w:color="auto" w:fill="auto"/>
            <w:noWrap/>
            <w:vAlign w:val="bottom"/>
            <w:hideMark/>
          </w:tcPr>
          <w:p w14:paraId="24A63F04"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$311,747</w:t>
            </w:r>
          </w:p>
        </w:tc>
        <w:tc>
          <w:tcPr>
            <w:tcW w:w="1350" w:type="dxa"/>
            <w:tcBorders>
              <w:top w:val="nil"/>
              <w:left w:val="nil"/>
              <w:bottom w:val="single" w:sz="4" w:space="0" w:color="auto"/>
              <w:right w:val="single" w:sz="4" w:space="0" w:color="auto"/>
            </w:tcBorders>
            <w:shd w:val="clear" w:color="auto" w:fill="auto"/>
            <w:noWrap/>
            <w:vAlign w:val="bottom"/>
            <w:hideMark/>
          </w:tcPr>
          <w:p w14:paraId="18CC34CD"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$289,025</w:t>
            </w:r>
          </w:p>
        </w:tc>
        <w:tc>
          <w:tcPr>
            <w:tcW w:w="1350" w:type="dxa"/>
            <w:tcBorders>
              <w:top w:val="nil"/>
              <w:left w:val="nil"/>
              <w:bottom w:val="single" w:sz="4" w:space="0" w:color="auto"/>
              <w:right w:val="single" w:sz="4" w:space="0" w:color="auto"/>
            </w:tcBorders>
            <w:shd w:val="clear" w:color="auto" w:fill="auto"/>
            <w:noWrap/>
            <w:vAlign w:val="bottom"/>
            <w:hideMark/>
          </w:tcPr>
          <w:p w14:paraId="6D1266B9"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$327,821</w:t>
            </w:r>
          </w:p>
        </w:tc>
      </w:tr>
      <w:tr w:rsidR="00A47532" w:rsidRPr="00825228" w14:paraId="65F85A68"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57267894"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Online Education Grant</w:t>
            </w:r>
          </w:p>
        </w:tc>
        <w:tc>
          <w:tcPr>
            <w:tcW w:w="1260" w:type="dxa"/>
            <w:tcBorders>
              <w:top w:val="nil"/>
              <w:left w:val="nil"/>
              <w:bottom w:val="single" w:sz="4" w:space="0" w:color="auto"/>
              <w:right w:val="single" w:sz="4" w:space="0" w:color="auto"/>
            </w:tcBorders>
            <w:shd w:val="clear" w:color="auto" w:fill="auto"/>
            <w:noWrap/>
            <w:vAlign w:val="bottom"/>
            <w:hideMark/>
          </w:tcPr>
          <w:p w14:paraId="79ECA0CD"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05E1CCEA"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427EEAF9"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1A09349E" w14:textId="77777777" w:rsidR="00A47532" w:rsidRPr="00825228" w:rsidRDefault="00A47532" w:rsidP="00480E23">
            <w:pPr>
              <w:jc w:val="right"/>
              <w:rPr>
                <w:rFonts w:ascii="Calibri" w:eastAsia="Times New Roman" w:hAnsi="Calibri" w:cs="Calibri"/>
                <w:color w:val="000000"/>
                <w:sz w:val="22"/>
                <w:szCs w:val="22"/>
              </w:rPr>
            </w:pPr>
            <w:r w:rsidRPr="00825228">
              <w:rPr>
                <w:rFonts w:ascii="Calibri" w:eastAsia="Times New Roman" w:hAnsi="Calibri" w:cs="Calibri"/>
                <w:color w:val="000000"/>
                <w:sz w:val="22"/>
                <w:szCs w:val="22"/>
              </w:rPr>
              <w:t>$527,650</w:t>
            </w:r>
          </w:p>
        </w:tc>
        <w:tc>
          <w:tcPr>
            <w:tcW w:w="1350" w:type="dxa"/>
            <w:tcBorders>
              <w:top w:val="nil"/>
              <w:left w:val="nil"/>
              <w:bottom w:val="single" w:sz="4" w:space="0" w:color="auto"/>
              <w:right w:val="single" w:sz="4" w:space="0" w:color="auto"/>
            </w:tcBorders>
            <w:shd w:val="clear" w:color="auto" w:fill="auto"/>
            <w:noWrap/>
            <w:vAlign w:val="bottom"/>
            <w:hideMark/>
          </w:tcPr>
          <w:p w14:paraId="6E3442EC"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r>
      <w:tr w:rsidR="00A47532" w:rsidRPr="00825228" w14:paraId="719FA5B9"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03B13F98" w14:textId="77777777" w:rsidR="00A47532" w:rsidRPr="00825228" w:rsidRDefault="00A47532" w:rsidP="00480E23">
            <w:pPr>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41E16EB4" w14:textId="77777777" w:rsidR="00A47532" w:rsidRPr="00825228" w:rsidRDefault="00A47532" w:rsidP="00480E23">
            <w:pPr>
              <w:jc w:val="right"/>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$571,187</w:t>
            </w:r>
          </w:p>
        </w:tc>
        <w:tc>
          <w:tcPr>
            <w:tcW w:w="1350" w:type="dxa"/>
            <w:tcBorders>
              <w:top w:val="nil"/>
              <w:left w:val="nil"/>
              <w:bottom w:val="single" w:sz="4" w:space="0" w:color="auto"/>
              <w:right w:val="single" w:sz="4" w:space="0" w:color="auto"/>
            </w:tcBorders>
            <w:shd w:val="clear" w:color="auto" w:fill="auto"/>
            <w:noWrap/>
            <w:vAlign w:val="bottom"/>
            <w:hideMark/>
          </w:tcPr>
          <w:p w14:paraId="0060C9FC" w14:textId="77777777" w:rsidR="00A47532" w:rsidRPr="00825228" w:rsidRDefault="00A47532" w:rsidP="00480E23">
            <w:pPr>
              <w:jc w:val="right"/>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$1,016,430</w:t>
            </w:r>
          </w:p>
        </w:tc>
        <w:tc>
          <w:tcPr>
            <w:tcW w:w="1440" w:type="dxa"/>
            <w:tcBorders>
              <w:top w:val="nil"/>
              <w:left w:val="nil"/>
              <w:bottom w:val="single" w:sz="4" w:space="0" w:color="auto"/>
              <w:right w:val="single" w:sz="4" w:space="0" w:color="auto"/>
            </w:tcBorders>
            <w:shd w:val="clear" w:color="auto" w:fill="auto"/>
            <w:noWrap/>
            <w:vAlign w:val="bottom"/>
            <w:hideMark/>
          </w:tcPr>
          <w:p w14:paraId="1C316CD1" w14:textId="77777777" w:rsidR="00A47532" w:rsidRPr="00825228" w:rsidRDefault="00A47532" w:rsidP="00480E23">
            <w:pPr>
              <w:jc w:val="right"/>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$1,081,215</w:t>
            </w:r>
          </w:p>
        </w:tc>
        <w:tc>
          <w:tcPr>
            <w:tcW w:w="1350" w:type="dxa"/>
            <w:tcBorders>
              <w:top w:val="nil"/>
              <w:left w:val="nil"/>
              <w:bottom w:val="single" w:sz="4" w:space="0" w:color="auto"/>
              <w:right w:val="single" w:sz="4" w:space="0" w:color="auto"/>
            </w:tcBorders>
            <w:shd w:val="clear" w:color="auto" w:fill="auto"/>
            <w:noWrap/>
            <w:vAlign w:val="bottom"/>
            <w:hideMark/>
          </w:tcPr>
          <w:p w14:paraId="2F283E1C" w14:textId="77777777" w:rsidR="00A47532" w:rsidRPr="00825228" w:rsidRDefault="00A47532" w:rsidP="00480E23">
            <w:pPr>
              <w:jc w:val="right"/>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$1,653,475</w:t>
            </w:r>
          </w:p>
        </w:tc>
        <w:tc>
          <w:tcPr>
            <w:tcW w:w="1350" w:type="dxa"/>
            <w:tcBorders>
              <w:top w:val="nil"/>
              <w:left w:val="nil"/>
              <w:bottom w:val="single" w:sz="4" w:space="0" w:color="auto"/>
              <w:right w:val="single" w:sz="4" w:space="0" w:color="auto"/>
            </w:tcBorders>
            <w:shd w:val="clear" w:color="auto" w:fill="auto"/>
            <w:noWrap/>
            <w:vAlign w:val="bottom"/>
            <w:hideMark/>
          </w:tcPr>
          <w:p w14:paraId="35E3722B" w14:textId="77777777" w:rsidR="00A47532" w:rsidRPr="00825228" w:rsidRDefault="00A47532" w:rsidP="00480E23">
            <w:pPr>
              <w:jc w:val="right"/>
              <w:rPr>
                <w:rFonts w:ascii="Calibri" w:eastAsia="Times New Roman" w:hAnsi="Calibri" w:cs="Calibri"/>
                <w:b/>
                <w:bCs/>
                <w:color w:val="000000"/>
                <w:sz w:val="22"/>
                <w:szCs w:val="22"/>
              </w:rPr>
            </w:pPr>
            <w:r w:rsidRPr="00825228">
              <w:rPr>
                <w:rFonts w:ascii="Calibri" w:eastAsia="Times New Roman" w:hAnsi="Calibri" w:cs="Calibri"/>
                <w:b/>
                <w:bCs/>
                <w:color w:val="000000"/>
                <w:sz w:val="22"/>
                <w:szCs w:val="22"/>
              </w:rPr>
              <w:t>$1,782,813</w:t>
            </w:r>
          </w:p>
        </w:tc>
      </w:tr>
      <w:tr w:rsidR="00A47532" w:rsidRPr="00825228" w14:paraId="032DA03D" w14:textId="77777777" w:rsidTr="00480E23">
        <w:trPr>
          <w:trHeight w:val="287"/>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14A59CB3"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14:paraId="3079477C"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37B82C53"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2F89428C"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3FCAB8E5"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5F240055" w14:textId="77777777" w:rsidR="00A47532" w:rsidRPr="00825228" w:rsidRDefault="00A47532" w:rsidP="00480E23">
            <w:pPr>
              <w:rPr>
                <w:rFonts w:ascii="Calibri" w:eastAsia="Times New Roman" w:hAnsi="Calibri" w:cs="Calibri"/>
                <w:color w:val="000000"/>
                <w:sz w:val="22"/>
                <w:szCs w:val="22"/>
              </w:rPr>
            </w:pPr>
            <w:r w:rsidRPr="00825228">
              <w:rPr>
                <w:rFonts w:ascii="Calibri" w:eastAsia="Times New Roman" w:hAnsi="Calibri" w:cs="Calibri"/>
                <w:color w:val="000000"/>
                <w:sz w:val="22"/>
                <w:szCs w:val="22"/>
              </w:rPr>
              <w:t> </w:t>
            </w:r>
          </w:p>
        </w:tc>
      </w:tr>
      <w:tr w:rsidR="00A47532" w:rsidRPr="00825228" w14:paraId="61F09030" w14:textId="77777777" w:rsidTr="00480E23">
        <w:trPr>
          <w:trHeight w:val="294"/>
        </w:trPr>
        <w:tc>
          <w:tcPr>
            <w:tcW w:w="3145" w:type="dxa"/>
            <w:tcBorders>
              <w:top w:val="nil"/>
              <w:left w:val="single" w:sz="4" w:space="0" w:color="auto"/>
              <w:bottom w:val="double" w:sz="6" w:space="0" w:color="auto"/>
              <w:right w:val="single" w:sz="4" w:space="0" w:color="auto"/>
            </w:tcBorders>
            <w:shd w:val="clear" w:color="auto" w:fill="auto"/>
            <w:noWrap/>
            <w:vAlign w:val="bottom"/>
            <w:hideMark/>
          </w:tcPr>
          <w:p w14:paraId="0868F218" w14:textId="77777777" w:rsidR="00A47532" w:rsidRPr="00A30469" w:rsidRDefault="00A47532" w:rsidP="00480E23">
            <w:pPr>
              <w:rPr>
                <w:rFonts w:ascii="Calibri" w:eastAsia="Times New Roman" w:hAnsi="Calibri" w:cs="Calibri"/>
                <w:b/>
                <w:bCs/>
                <w:sz w:val="22"/>
                <w:szCs w:val="22"/>
              </w:rPr>
            </w:pPr>
            <w:r w:rsidRPr="00A30469">
              <w:rPr>
                <w:rFonts w:ascii="Calibri" w:eastAsia="Times New Roman" w:hAnsi="Calibri" w:cs="Calibri"/>
                <w:b/>
                <w:bCs/>
                <w:sz w:val="22"/>
                <w:szCs w:val="22"/>
              </w:rPr>
              <w:t>Total Expenses</w:t>
            </w:r>
          </w:p>
        </w:tc>
        <w:tc>
          <w:tcPr>
            <w:tcW w:w="1260" w:type="dxa"/>
            <w:tcBorders>
              <w:top w:val="nil"/>
              <w:left w:val="nil"/>
              <w:bottom w:val="double" w:sz="6" w:space="0" w:color="auto"/>
              <w:right w:val="single" w:sz="4" w:space="0" w:color="auto"/>
            </w:tcBorders>
            <w:shd w:val="clear" w:color="auto" w:fill="auto"/>
            <w:noWrap/>
            <w:vAlign w:val="bottom"/>
            <w:hideMark/>
          </w:tcPr>
          <w:p w14:paraId="3D1C4376" w14:textId="77777777" w:rsidR="00A47532" w:rsidRPr="00A30469" w:rsidRDefault="00A47532" w:rsidP="00480E23">
            <w:pPr>
              <w:jc w:val="right"/>
              <w:rPr>
                <w:rFonts w:ascii="Calibri" w:eastAsia="Times New Roman" w:hAnsi="Calibri" w:cs="Calibri"/>
                <w:b/>
                <w:bCs/>
                <w:sz w:val="22"/>
                <w:szCs w:val="22"/>
              </w:rPr>
            </w:pPr>
            <w:r w:rsidRPr="00A30469">
              <w:rPr>
                <w:rFonts w:ascii="Calibri" w:eastAsia="Times New Roman" w:hAnsi="Calibri" w:cs="Calibri"/>
                <w:b/>
                <w:bCs/>
                <w:sz w:val="22"/>
                <w:szCs w:val="22"/>
              </w:rPr>
              <w:t>$3,492,563</w:t>
            </w:r>
          </w:p>
        </w:tc>
        <w:tc>
          <w:tcPr>
            <w:tcW w:w="1350" w:type="dxa"/>
            <w:tcBorders>
              <w:top w:val="nil"/>
              <w:left w:val="nil"/>
              <w:bottom w:val="double" w:sz="6" w:space="0" w:color="auto"/>
              <w:right w:val="single" w:sz="4" w:space="0" w:color="auto"/>
            </w:tcBorders>
            <w:shd w:val="clear" w:color="auto" w:fill="auto"/>
            <w:noWrap/>
            <w:vAlign w:val="bottom"/>
            <w:hideMark/>
          </w:tcPr>
          <w:p w14:paraId="0054CDF1" w14:textId="77777777" w:rsidR="00A47532" w:rsidRPr="00A30469" w:rsidRDefault="00A47532" w:rsidP="00480E23">
            <w:pPr>
              <w:jc w:val="right"/>
              <w:rPr>
                <w:rFonts w:ascii="Calibri" w:eastAsia="Times New Roman" w:hAnsi="Calibri" w:cs="Calibri"/>
                <w:b/>
                <w:bCs/>
                <w:sz w:val="22"/>
                <w:szCs w:val="22"/>
              </w:rPr>
            </w:pPr>
            <w:r w:rsidRPr="00A30469">
              <w:rPr>
                <w:rFonts w:ascii="Calibri" w:eastAsia="Times New Roman" w:hAnsi="Calibri" w:cs="Calibri"/>
                <w:b/>
                <w:bCs/>
                <w:sz w:val="22"/>
                <w:szCs w:val="22"/>
              </w:rPr>
              <w:t>$3,810,505</w:t>
            </w:r>
          </w:p>
        </w:tc>
        <w:tc>
          <w:tcPr>
            <w:tcW w:w="1440" w:type="dxa"/>
            <w:tcBorders>
              <w:top w:val="nil"/>
              <w:left w:val="nil"/>
              <w:bottom w:val="double" w:sz="6" w:space="0" w:color="auto"/>
              <w:right w:val="single" w:sz="4" w:space="0" w:color="auto"/>
            </w:tcBorders>
            <w:shd w:val="clear" w:color="auto" w:fill="auto"/>
            <w:noWrap/>
            <w:vAlign w:val="bottom"/>
            <w:hideMark/>
          </w:tcPr>
          <w:p w14:paraId="506D5710" w14:textId="77777777" w:rsidR="00A47532" w:rsidRPr="00A30469" w:rsidRDefault="00A47532" w:rsidP="00480E23">
            <w:pPr>
              <w:jc w:val="right"/>
              <w:rPr>
                <w:rFonts w:ascii="Calibri" w:eastAsia="Times New Roman" w:hAnsi="Calibri" w:cs="Calibri"/>
                <w:b/>
                <w:bCs/>
                <w:sz w:val="22"/>
                <w:szCs w:val="22"/>
              </w:rPr>
            </w:pPr>
            <w:r w:rsidRPr="00A30469">
              <w:rPr>
                <w:rFonts w:ascii="Calibri" w:eastAsia="Times New Roman" w:hAnsi="Calibri" w:cs="Calibri"/>
                <w:b/>
                <w:bCs/>
                <w:sz w:val="22"/>
                <w:szCs w:val="22"/>
              </w:rPr>
              <w:t>$4,056,836</w:t>
            </w:r>
          </w:p>
        </w:tc>
        <w:tc>
          <w:tcPr>
            <w:tcW w:w="1350" w:type="dxa"/>
            <w:tcBorders>
              <w:top w:val="nil"/>
              <w:left w:val="nil"/>
              <w:bottom w:val="double" w:sz="6" w:space="0" w:color="auto"/>
              <w:right w:val="single" w:sz="4" w:space="0" w:color="auto"/>
            </w:tcBorders>
            <w:shd w:val="clear" w:color="auto" w:fill="auto"/>
            <w:noWrap/>
            <w:vAlign w:val="bottom"/>
            <w:hideMark/>
          </w:tcPr>
          <w:p w14:paraId="0DB1E9B8" w14:textId="77777777" w:rsidR="00A47532" w:rsidRPr="00A30469" w:rsidRDefault="00A47532" w:rsidP="00480E23">
            <w:pPr>
              <w:jc w:val="right"/>
              <w:rPr>
                <w:rFonts w:ascii="Calibri" w:eastAsia="Times New Roman" w:hAnsi="Calibri" w:cs="Calibri"/>
                <w:b/>
                <w:bCs/>
                <w:sz w:val="22"/>
                <w:szCs w:val="22"/>
              </w:rPr>
            </w:pPr>
            <w:r w:rsidRPr="00A30469">
              <w:rPr>
                <w:rFonts w:ascii="Calibri" w:eastAsia="Times New Roman" w:hAnsi="Calibri" w:cs="Calibri"/>
                <w:b/>
                <w:bCs/>
                <w:sz w:val="22"/>
                <w:szCs w:val="22"/>
              </w:rPr>
              <w:t>$5,493,925</w:t>
            </w:r>
          </w:p>
        </w:tc>
        <w:tc>
          <w:tcPr>
            <w:tcW w:w="1350" w:type="dxa"/>
            <w:tcBorders>
              <w:top w:val="nil"/>
              <w:left w:val="nil"/>
              <w:bottom w:val="double" w:sz="6" w:space="0" w:color="auto"/>
              <w:right w:val="single" w:sz="4" w:space="0" w:color="auto"/>
            </w:tcBorders>
            <w:shd w:val="clear" w:color="auto" w:fill="auto"/>
            <w:noWrap/>
            <w:vAlign w:val="bottom"/>
            <w:hideMark/>
          </w:tcPr>
          <w:p w14:paraId="7D5FDEBA" w14:textId="77777777" w:rsidR="00A47532" w:rsidRPr="00A30469" w:rsidRDefault="00A47532" w:rsidP="00480E23">
            <w:pPr>
              <w:jc w:val="right"/>
              <w:rPr>
                <w:rFonts w:ascii="Calibri" w:eastAsia="Times New Roman" w:hAnsi="Calibri" w:cs="Calibri"/>
                <w:b/>
                <w:bCs/>
                <w:sz w:val="22"/>
                <w:szCs w:val="22"/>
              </w:rPr>
            </w:pPr>
            <w:r w:rsidRPr="00A30469">
              <w:rPr>
                <w:rFonts w:ascii="Calibri" w:eastAsia="Times New Roman" w:hAnsi="Calibri" w:cs="Calibri"/>
                <w:b/>
                <w:bCs/>
                <w:sz w:val="22"/>
                <w:szCs w:val="22"/>
              </w:rPr>
              <w:t>$5,802,475</w:t>
            </w:r>
          </w:p>
        </w:tc>
      </w:tr>
    </w:tbl>
    <w:p w14:paraId="64D85CC6" w14:textId="77777777" w:rsidR="00A47532" w:rsidRDefault="00A47532" w:rsidP="00A47532"/>
    <w:p w14:paraId="5B6C01E0" w14:textId="77777777" w:rsidR="00A47532" w:rsidRDefault="00A47532" w:rsidP="00A47532">
      <w:r>
        <w:t xml:space="preserve">Currently, OIT’s budget includes </w:t>
      </w:r>
      <w:r w:rsidRPr="00B23B4B">
        <w:t xml:space="preserve">approximately </w:t>
      </w:r>
      <w:r w:rsidR="00B23B4B">
        <w:t xml:space="preserve">$55,000 </w:t>
      </w:r>
      <w:r w:rsidRPr="00B23B4B">
        <w:t>that</w:t>
      </w:r>
      <w:r>
        <w:t xml:space="preserve"> is designated for equipment replacement.  This amount covers very little in the way of replacements and is generally for IT departmental equipment.  Occasionally, we will purchase equipment for a Division in emergency situations.   </w:t>
      </w:r>
    </w:p>
    <w:p w14:paraId="5990E86F" w14:textId="77777777" w:rsidR="00A47532" w:rsidRDefault="00A47532" w:rsidP="00A47532"/>
    <w:p w14:paraId="2731C00B" w14:textId="77777777" w:rsidR="00A47532" w:rsidRDefault="00A47532" w:rsidP="00A47532">
      <w:r>
        <w:t xml:space="preserve">It is the FIT Working Group’s recommendation that the College consider a comprehensive equipment replacement plan.  Keeping relatively current on the infrastructure hardware and classroom equipment will provide the services our faculty and students expect and position us to utilize the latest pedagogical practices.  </w:t>
      </w:r>
    </w:p>
    <w:p w14:paraId="3AA1380B" w14:textId="77777777" w:rsidR="00A47532" w:rsidRDefault="00A47532" w:rsidP="00A47532"/>
    <w:p w14:paraId="55EFD3DD" w14:textId="77777777" w:rsidR="00B20A8A" w:rsidRDefault="00B20A8A">
      <w:r>
        <w:br w:type="page"/>
      </w:r>
    </w:p>
    <w:p w14:paraId="6C9FA544" w14:textId="77777777" w:rsidR="00A47532" w:rsidRDefault="00A47532" w:rsidP="00A47532">
      <w:r>
        <w:lastRenderedPageBreak/>
        <w:t xml:space="preserve">Table </w:t>
      </w:r>
      <w:r w:rsidR="00B20A8A">
        <w:t>11</w:t>
      </w:r>
      <w:r>
        <w:t xml:space="preserve"> below shows the current state of much of our infrastructure equipment.</w:t>
      </w:r>
    </w:p>
    <w:p w14:paraId="439415B1" w14:textId="77777777" w:rsidR="00A47532" w:rsidRDefault="00A47532" w:rsidP="00A47532"/>
    <w:p w14:paraId="23110809" w14:textId="77777777" w:rsidR="00A47532" w:rsidRDefault="00A47532" w:rsidP="00B23B4B">
      <w:pPr>
        <w:jc w:val="center"/>
      </w:pPr>
      <w:r w:rsidRPr="00B23B4B">
        <w:t xml:space="preserve">Table </w:t>
      </w:r>
      <w:r w:rsidR="00B20A8A">
        <w:t>11</w:t>
      </w:r>
    </w:p>
    <w:p w14:paraId="5F6E07DA" w14:textId="77777777" w:rsidR="00B23B4B" w:rsidRDefault="00B23B4B" w:rsidP="00B23B4B">
      <w:pPr>
        <w:jc w:val="center"/>
      </w:pPr>
      <w:r>
        <w:t>Networking Equipment</w:t>
      </w:r>
    </w:p>
    <w:p w14:paraId="1B301415" w14:textId="77777777" w:rsidR="00B23B4B" w:rsidRDefault="00B23B4B" w:rsidP="00B23B4B">
      <w:pPr>
        <w:jc w:val="center"/>
      </w:pPr>
    </w:p>
    <w:tbl>
      <w:tblPr>
        <w:tblW w:w="6390" w:type="dxa"/>
        <w:tblInd w:w="-5" w:type="dxa"/>
        <w:tblLook w:val="04A0" w:firstRow="1" w:lastRow="0" w:firstColumn="1" w:lastColumn="0" w:noHBand="0" w:noVBand="1"/>
      </w:tblPr>
      <w:tblGrid>
        <w:gridCol w:w="2780"/>
        <w:gridCol w:w="1340"/>
        <w:gridCol w:w="2270"/>
      </w:tblGrid>
      <w:tr w:rsidR="00A47532" w:rsidRPr="005E173E" w14:paraId="6C9272F8" w14:textId="77777777" w:rsidTr="00480E23">
        <w:trPr>
          <w:trHeight w:val="287"/>
        </w:trPr>
        <w:tc>
          <w:tcPr>
            <w:tcW w:w="27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E7F33F6" w14:textId="77777777" w:rsidR="00A47532" w:rsidRPr="005E173E" w:rsidRDefault="00A47532" w:rsidP="00480E23">
            <w:pPr>
              <w:rPr>
                <w:rFonts w:ascii="Calibri" w:eastAsia="Times New Roman" w:hAnsi="Calibri" w:cs="Calibri"/>
                <w:b/>
                <w:bCs/>
                <w:color w:val="000000"/>
                <w:sz w:val="22"/>
                <w:szCs w:val="22"/>
              </w:rPr>
            </w:pPr>
            <w:r w:rsidRPr="005E173E">
              <w:rPr>
                <w:rFonts w:ascii="Calibri" w:eastAsia="Times New Roman" w:hAnsi="Calibri" w:cs="Calibri"/>
                <w:b/>
                <w:bCs/>
                <w:color w:val="000000"/>
                <w:sz w:val="22"/>
                <w:szCs w:val="22"/>
              </w:rPr>
              <w:t>Device Types</w:t>
            </w:r>
          </w:p>
        </w:tc>
        <w:tc>
          <w:tcPr>
            <w:tcW w:w="1340" w:type="dxa"/>
            <w:tcBorders>
              <w:top w:val="single" w:sz="4" w:space="0" w:color="auto"/>
              <w:left w:val="nil"/>
              <w:bottom w:val="single" w:sz="4" w:space="0" w:color="auto"/>
              <w:right w:val="single" w:sz="4" w:space="0" w:color="auto"/>
            </w:tcBorders>
            <w:shd w:val="clear" w:color="000000" w:fill="9BC2E6"/>
            <w:noWrap/>
            <w:vAlign w:val="bottom"/>
            <w:hideMark/>
          </w:tcPr>
          <w:p w14:paraId="10F91F0A" w14:textId="77777777" w:rsidR="00A47532" w:rsidRPr="005E173E" w:rsidRDefault="00A47532" w:rsidP="00480E23">
            <w:pPr>
              <w:jc w:val="center"/>
              <w:rPr>
                <w:rFonts w:ascii="Calibri" w:eastAsia="Times New Roman" w:hAnsi="Calibri" w:cs="Calibri"/>
                <w:b/>
                <w:bCs/>
                <w:color w:val="000000"/>
                <w:sz w:val="22"/>
                <w:szCs w:val="22"/>
              </w:rPr>
            </w:pPr>
            <w:r w:rsidRPr="005E173E">
              <w:rPr>
                <w:rFonts w:ascii="Calibri" w:eastAsia="Times New Roman" w:hAnsi="Calibri" w:cs="Calibri"/>
                <w:b/>
                <w:bCs/>
                <w:color w:val="000000"/>
                <w:sz w:val="22"/>
                <w:szCs w:val="22"/>
              </w:rPr>
              <w:t># of Devices</w:t>
            </w:r>
          </w:p>
        </w:tc>
        <w:tc>
          <w:tcPr>
            <w:tcW w:w="2270" w:type="dxa"/>
            <w:tcBorders>
              <w:top w:val="single" w:sz="4" w:space="0" w:color="auto"/>
              <w:left w:val="nil"/>
              <w:bottom w:val="single" w:sz="4" w:space="0" w:color="auto"/>
              <w:right w:val="single" w:sz="4" w:space="0" w:color="auto"/>
            </w:tcBorders>
            <w:shd w:val="clear" w:color="000000" w:fill="9BC2E6"/>
            <w:noWrap/>
            <w:vAlign w:val="bottom"/>
            <w:hideMark/>
          </w:tcPr>
          <w:p w14:paraId="40287EBA" w14:textId="77777777" w:rsidR="00A47532" w:rsidRPr="005E173E" w:rsidRDefault="00A47532" w:rsidP="00480E23">
            <w:pPr>
              <w:jc w:val="center"/>
              <w:rPr>
                <w:rFonts w:ascii="Calibri" w:eastAsia="Times New Roman" w:hAnsi="Calibri" w:cs="Calibri"/>
                <w:b/>
                <w:bCs/>
                <w:color w:val="000000"/>
                <w:sz w:val="22"/>
                <w:szCs w:val="22"/>
              </w:rPr>
            </w:pPr>
            <w:r w:rsidRPr="005E173E">
              <w:rPr>
                <w:rFonts w:ascii="Calibri" w:eastAsia="Times New Roman" w:hAnsi="Calibri" w:cs="Calibri"/>
                <w:b/>
                <w:bCs/>
                <w:color w:val="000000"/>
                <w:sz w:val="22"/>
                <w:szCs w:val="22"/>
              </w:rPr>
              <w:t># of Device at (EOL)</w:t>
            </w:r>
          </w:p>
        </w:tc>
      </w:tr>
      <w:tr w:rsidR="00A47532" w:rsidRPr="005E173E" w14:paraId="6285EB2A" w14:textId="77777777" w:rsidTr="00480E23">
        <w:trPr>
          <w:trHeight w:val="287"/>
        </w:trPr>
        <w:tc>
          <w:tcPr>
            <w:tcW w:w="2780" w:type="dxa"/>
            <w:tcBorders>
              <w:top w:val="nil"/>
              <w:left w:val="single" w:sz="4" w:space="0" w:color="auto"/>
              <w:bottom w:val="single" w:sz="4" w:space="0" w:color="auto"/>
              <w:right w:val="single" w:sz="4" w:space="0" w:color="auto"/>
            </w:tcBorders>
            <w:shd w:val="clear" w:color="000000" w:fill="DDEBF7"/>
            <w:noWrap/>
            <w:vAlign w:val="bottom"/>
            <w:hideMark/>
          </w:tcPr>
          <w:p w14:paraId="49518649" w14:textId="77777777" w:rsidR="00A47532" w:rsidRPr="005E173E" w:rsidRDefault="00A47532" w:rsidP="00480E23">
            <w:pPr>
              <w:rPr>
                <w:rFonts w:ascii="Calibri" w:eastAsia="Times New Roman" w:hAnsi="Calibri" w:cs="Calibri"/>
                <w:color w:val="000000"/>
                <w:sz w:val="22"/>
                <w:szCs w:val="22"/>
              </w:rPr>
            </w:pPr>
            <w:r w:rsidRPr="005E173E">
              <w:rPr>
                <w:rFonts w:ascii="Calibri" w:eastAsia="Times New Roman" w:hAnsi="Calibri" w:cs="Calibri"/>
                <w:color w:val="000000"/>
                <w:sz w:val="22"/>
                <w:szCs w:val="22"/>
              </w:rPr>
              <w:t xml:space="preserve">Traffic Application </w:t>
            </w:r>
          </w:p>
        </w:tc>
        <w:tc>
          <w:tcPr>
            <w:tcW w:w="1340" w:type="dxa"/>
            <w:tcBorders>
              <w:top w:val="nil"/>
              <w:left w:val="nil"/>
              <w:bottom w:val="single" w:sz="4" w:space="0" w:color="auto"/>
              <w:right w:val="single" w:sz="4" w:space="0" w:color="auto"/>
            </w:tcBorders>
            <w:shd w:val="clear" w:color="auto" w:fill="auto"/>
            <w:noWrap/>
            <w:vAlign w:val="bottom"/>
            <w:hideMark/>
          </w:tcPr>
          <w:p w14:paraId="57997177" w14:textId="77777777" w:rsidR="00A47532" w:rsidRPr="005E173E" w:rsidRDefault="00A47532" w:rsidP="00480E23">
            <w:pPr>
              <w:jc w:val="center"/>
              <w:rPr>
                <w:rFonts w:ascii="Calibri" w:eastAsia="Times New Roman" w:hAnsi="Calibri" w:cs="Calibri"/>
                <w:color w:val="000000"/>
                <w:sz w:val="22"/>
                <w:szCs w:val="22"/>
              </w:rPr>
            </w:pPr>
            <w:r w:rsidRPr="005E173E">
              <w:rPr>
                <w:rFonts w:ascii="Calibri" w:eastAsia="Times New Roman" w:hAnsi="Calibri" w:cs="Calibri"/>
                <w:color w:val="000000"/>
                <w:sz w:val="22"/>
                <w:szCs w:val="22"/>
              </w:rPr>
              <w:t>1</w:t>
            </w:r>
          </w:p>
        </w:tc>
        <w:tc>
          <w:tcPr>
            <w:tcW w:w="2270" w:type="dxa"/>
            <w:tcBorders>
              <w:top w:val="nil"/>
              <w:left w:val="nil"/>
              <w:bottom w:val="single" w:sz="4" w:space="0" w:color="auto"/>
              <w:right w:val="single" w:sz="4" w:space="0" w:color="auto"/>
            </w:tcBorders>
            <w:shd w:val="clear" w:color="auto" w:fill="auto"/>
            <w:noWrap/>
            <w:vAlign w:val="bottom"/>
            <w:hideMark/>
          </w:tcPr>
          <w:p w14:paraId="34A2BEFE" w14:textId="77777777" w:rsidR="00A47532" w:rsidRPr="005E173E" w:rsidRDefault="00A47532" w:rsidP="00480E23">
            <w:pPr>
              <w:jc w:val="center"/>
              <w:rPr>
                <w:rFonts w:ascii="Calibri" w:eastAsia="Times New Roman" w:hAnsi="Calibri" w:cs="Calibri"/>
                <w:color w:val="000000"/>
                <w:sz w:val="22"/>
                <w:szCs w:val="22"/>
              </w:rPr>
            </w:pPr>
            <w:r w:rsidRPr="005E173E">
              <w:rPr>
                <w:rFonts w:ascii="Calibri" w:eastAsia="Times New Roman" w:hAnsi="Calibri" w:cs="Calibri"/>
                <w:color w:val="000000"/>
                <w:sz w:val="22"/>
                <w:szCs w:val="22"/>
              </w:rPr>
              <w:t>1</w:t>
            </w:r>
          </w:p>
        </w:tc>
      </w:tr>
      <w:tr w:rsidR="00A47532" w:rsidRPr="005E173E" w14:paraId="07F17B06" w14:textId="77777777" w:rsidTr="00480E23">
        <w:trPr>
          <w:trHeight w:val="287"/>
        </w:trPr>
        <w:tc>
          <w:tcPr>
            <w:tcW w:w="2780" w:type="dxa"/>
            <w:tcBorders>
              <w:top w:val="nil"/>
              <w:left w:val="single" w:sz="4" w:space="0" w:color="auto"/>
              <w:bottom w:val="single" w:sz="4" w:space="0" w:color="auto"/>
              <w:right w:val="single" w:sz="4" w:space="0" w:color="auto"/>
            </w:tcBorders>
            <w:shd w:val="clear" w:color="000000" w:fill="DDEBF7"/>
            <w:noWrap/>
            <w:vAlign w:val="bottom"/>
            <w:hideMark/>
          </w:tcPr>
          <w:p w14:paraId="469BA2BE" w14:textId="77777777" w:rsidR="00A47532" w:rsidRPr="005E173E" w:rsidRDefault="00A47532" w:rsidP="00480E23">
            <w:pPr>
              <w:rPr>
                <w:rFonts w:ascii="Calibri" w:eastAsia="Times New Roman" w:hAnsi="Calibri" w:cs="Calibri"/>
                <w:color w:val="000000"/>
                <w:sz w:val="22"/>
                <w:szCs w:val="22"/>
              </w:rPr>
            </w:pPr>
            <w:r w:rsidRPr="005E173E">
              <w:rPr>
                <w:rFonts w:ascii="Calibri" w:eastAsia="Times New Roman" w:hAnsi="Calibri" w:cs="Calibri"/>
                <w:color w:val="000000"/>
                <w:sz w:val="22"/>
                <w:szCs w:val="22"/>
              </w:rPr>
              <w:t>Cisco Routers</w:t>
            </w:r>
          </w:p>
        </w:tc>
        <w:tc>
          <w:tcPr>
            <w:tcW w:w="1340" w:type="dxa"/>
            <w:tcBorders>
              <w:top w:val="nil"/>
              <w:left w:val="nil"/>
              <w:bottom w:val="single" w:sz="4" w:space="0" w:color="auto"/>
              <w:right w:val="single" w:sz="4" w:space="0" w:color="auto"/>
            </w:tcBorders>
            <w:shd w:val="clear" w:color="auto" w:fill="auto"/>
            <w:noWrap/>
            <w:vAlign w:val="bottom"/>
            <w:hideMark/>
          </w:tcPr>
          <w:p w14:paraId="5BBF2FDC" w14:textId="77777777" w:rsidR="00A47532" w:rsidRPr="005E173E" w:rsidRDefault="00A47532" w:rsidP="00480E23">
            <w:pPr>
              <w:jc w:val="center"/>
              <w:rPr>
                <w:rFonts w:ascii="Calibri" w:eastAsia="Times New Roman" w:hAnsi="Calibri" w:cs="Calibri"/>
                <w:color w:val="000000"/>
                <w:sz w:val="22"/>
                <w:szCs w:val="22"/>
              </w:rPr>
            </w:pPr>
            <w:r w:rsidRPr="005E173E">
              <w:rPr>
                <w:rFonts w:ascii="Calibri" w:eastAsia="Times New Roman" w:hAnsi="Calibri" w:cs="Calibri"/>
                <w:color w:val="000000"/>
                <w:sz w:val="22"/>
                <w:szCs w:val="22"/>
              </w:rPr>
              <w:t>4</w:t>
            </w:r>
          </w:p>
        </w:tc>
        <w:tc>
          <w:tcPr>
            <w:tcW w:w="2270" w:type="dxa"/>
            <w:tcBorders>
              <w:top w:val="nil"/>
              <w:left w:val="nil"/>
              <w:bottom w:val="single" w:sz="4" w:space="0" w:color="auto"/>
              <w:right w:val="single" w:sz="4" w:space="0" w:color="auto"/>
            </w:tcBorders>
            <w:shd w:val="clear" w:color="auto" w:fill="auto"/>
            <w:noWrap/>
            <w:vAlign w:val="bottom"/>
            <w:hideMark/>
          </w:tcPr>
          <w:p w14:paraId="509BE6C9" w14:textId="77777777" w:rsidR="00A47532" w:rsidRPr="005E173E" w:rsidRDefault="00A47532" w:rsidP="00480E23">
            <w:pPr>
              <w:jc w:val="center"/>
              <w:rPr>
                <w:rFonts w:ascii="Calibri" w:eastAsia="Times New Roman" w:hAnsi="Calibri" w:cs="Calibri"/>
                <w:color w:val="000000"/>
                <w:sz w:val="22"/>
                <w:szCs w:val="22"/>
              </w:rPr>
            </w:pPr>
            <w:r w:rsidRPr="005E173E">
              <w:rPr>
                <w:rFonts w:ascii="Calibri" w:eastAsia="Times New Roman" w:hAnsi="Calibri" w:cs="Calibri"/>
                <w:color w:val="000000"/>
                <w:sz w:val="22"/>
                <w:szCs w:val="22"/>
              </w:rPr>
              <w:t> </w:t>
            </w:r>
          </w:p>
        </w:tc>
      </w:tr>
      <w:tr w:rsidR="00A47532" w:rsidRPr="005E173E" w14:paraId="1C010002" w14:textId="77777777" w:rsidTr="00480E23">
        <w:trPr>
          <w:trHeight w:val="287"/>
        </w:trPr>
        <w:tc>
          <w:tcPr>
            <w:tcW w:w="2780" w:type="dxa"/>
            <w:tcBorders>
              <w:top w:val="nil"/>
              <w:left w:val="single" w:sz="4" w:space="0" w:color="auto"/>
              <w:bottom w:val="single" w:sz="4" w:space="0" w:color="auto"/>
              <w:right w:val="single" w:sz="4" w:space="0" w:color="auto"/>
            </w:tcBorders>
            <w:shd w:val="clear" w:color="000000" w:fill="DDEBF7"/>
            <w:noWrap/>
            <w:vAlign w:val="bottom"/>
            <w:hideMark/>
          </w:tcPr>
          <w:p w14:paraId="56094C07" w14:textId="77777777" w:rsidR="00A47532" w:rsidRPr="005E173E" w:rsidRDefault="00A47532" w:rsidP="00480E23">
            <w:pPr>
              <w:rPr>
                <w:rFonts w:ascii="Calibri" w:eastAsia="Times New Roman" w:hAnsi="Calibri" w:cs="Calibri"/>
                <w:color w:val="000000"/>
                <w:sz w:val="22"/>
                <w:szCs w:val="22"/>
              </w:rPr>
            </w:pPr>
            <w:r w:rsidRPr="005E173E">
              <w:rPr>
                <w:rFonts w:ascii="Calibri" w:eastAsia="Times New Roman" w:hAnsi="Calibri" w:cs="Calibri"/>
                <w:color w:val="000000"/>
                <w:sz w:val="22"/>
                <w:szCs w:val="22"/>
              </w:rPr>
              <w:t>Network Firewalls</w:t>
            </w:r>
          </w:p>
        </w:tc>
        <w:tc>
          <w:tcPr>
            <w:tcW w:w="1340" w:type="dxa"/>
            <w:tcBorders>
              <w:top w:val="nil"/>
              <w:left w:val="nil"/>
              <w:bottom w:val="single" w:sz="4" w:space="0" w:color="auto"/>
              <w:right w:val="single" w:sz="4" w:space="0" w:color="auto"/>
            </w:tcBorders>
            <w:shd w:val="clear" w:color="auto" w:fill="auto"/>
            <w:noWrap/>
            <w:vAlign w:val="bottom"/>
            <w:hideMark/>
          </w:tcPr>
          <w:p w14:paraId="3DB680E2" w14:textId="77777777" w:rsidR="00A47532" w:rsidRPr="005E173E" w:rsidRDefault="00A47532" w:rsidP="00480E23">
            <w:pPr>
              <w:jc w:val="center"/>
              <w:rPr>
                <w:rFonts w:ascii="Calibri" w:eastAsia="Times New Roman" w:hAnsi="Calibri" w:cs="Calibri"/>
                <w:color w:val="000000"/>
                <w:sz w:val="22"/>
                <w:szCs w:val="22"/>
              </w:rPr>
            </w:pPr>
            <w:r w:rsidRPr="005E173E">
              <w:rPr>
                <w:rFonts w:ascii="Calibri" w:eastAsia="Times New Roman" w:hAnsi="Calibri" w:cs="Calibri"/>
                <w:color w:val="000000"/>
                <w:sz w:val="22"/>
                <w:szCs w:val="22"/>
              </w:rPr>
              <w:t>4</w:t>
            </w:r>
          </w:p>
        </w:tc>
        <w:tc>
          <w:tcPr>
            <w:tcW w:w="2270" w:type="dxa"/>
            <w:tcBorders>
              <w:top w:val="nil"/>
              <w:left w:val="nil"/>
              <w:bottom w:val="single" w:sz="4" w:space="0" w:color="auto"/>
              <w:right w:val="single" w:sz="4" w:space="0" w:color="auto"/>
            </w:tcBorders>
            <w:shd w:val="clear" w:color="auto" w:fill="auto"/>
            <w:noWrap/>
            <w:vAlign w:val="bottom"/>
            <w:hideMark/>
          </w:tcPr>
          <w:p w14:paraId="1D7B3DDD" w14:textId="77777777" w:rsidR="00A47532" w:rsidRPr="005E173E" w:rsidRDefault="00A47532" w:rsidP="00480E23">
            <w:pPr>
              <w:jc w:val="center"/>
              <w:rPr>
                <w:rFonts w:ascii="Calibri" w:eastAsia="Times New Roman" w:hAnsi="Calibri" w:cs="Calibri"/>
                <w:color w:val="000000"/>
                <w:sz w:val="22"/>
                <w:szCs w:val="22"/>
              </w:rPr>
            </w:pPr>
            <w:r w:rsidRPr="005E173E">
              <w:rPr>
                <w:rFonts w:ascii="Calibri" w:eastAsia="Times New Roman" w:hAnsi="Calibri" w:cs="Calibri"/>
                <w:color w:val="000000"/>
                <w:sz w:val="22"/>
                <w:szCs w:val="22"/>
              </w:rPr>
              <w:t> </w:t>
            </w:r>
          </w:p>
        </w:tc>
      </w:tr>
      <w:tr w:rsidR="00A47532" w:rsidRPr="005E173E" w14:paraId="33E34099" w14:textId="77777777" w:rsidTr="00480E23">
        <w:trPr>
          <w:trHeight w:val="287"/>
        </w:trPr>
        <w:tc>
          <w:tcPr>
            <w:tcW w:w="2780" w:type="dxa"/>
            <w:tcBorders>
              <w:top w:val="nil"/>
              <w:left w:val="single" w:sz="4" w:space="0" w:color="auto"/>
              <w:bottom w:val="single" w:sz="4" w:space="0" w:color="auto"/>
              <w:right w:val="single" w:sz="4" w:space="0" w:color="auto"/>
            </w:tcBorders>
            <w:shd w:val="clear" w:color="000000" w:fill="DDEBF7"/>
            <w:noWrap/>
            <w:vAlign w:val="bottom"/>
            <w:hideMark/>
          </w:tcPr>
          <w:p w14:paraId="6D6A1375" w14:textId="77777777" w:rsidR="00A47532" w:rsidRPr="005E173E" w:rsidRDefault="00A47532" w:rsidP="00480E23">
            <w:pPr>
              <w:rPr>
                <w:rFonts w:ascii="Calibri" w:eastAsia="Times New Roman" w:hAnsi="Calibri" w:cs="Calibri"/>
                <w:color w:val="000000"/>
                <w:sz w:val="22"/>
                <w:szCs w:val="22"/>
              </w:rPr>
            </w:pPr>
            <w:r w:rsidRPr="005E173E">
              <w:rPr>
                <w:rFonts w:ascii="Calibri" w:eastAsia="Times New Roman" w:hAnsi="Calibri" w:cs="Calibri"/>
                <w:color w:val="000000"/>
                <w:sz w:val="22"/>
                <w:szCs w:val="22"/>
              </w:rPr>
              <w:t>Cisco Switches</w:t>
            </w:r>
          </w:p>
        </w:tc>
        <w:tc>
          <w:tcPr>
            <w:tcW w:w="1340" w:type="dxa"/>
            <w:tcBorders>
              <w:top w:val="nil"/>
              <w:left w:val="nil"/>
              <w:bottom w:val="single" w:sz="4" w:space="0" w:color="auto"/>
              <w:right w:val="single" w:sz="4" w:space="0" w:color="auto"/>
            </w:tcBorders>
            <w:shd w:val="clear" w:color="auto" w:fill="auto"/>
            <w:noWrap/>
            <w:vAlign w:val="bottom"/>
            <w:hideMark/>
          </w:tcPr>
          <w:p w14:paraId="19795B54" w14:textId="77777777" w:rsidR="00A47532" w:rsidRPr="005E173E" w:rsidRDefault="00A47532" w:rsidP="00480E23">
            <w:pPr>
              <w:jc w:val="center"/>
              <w:rPr>
                <w:rFonts w:ascii="Calibri" w:eastAsia="Times New Roman" w:hAnsi="Calibri" w:cs="Calibri"/>
                <w:color w:val="000000"/>
                <w:sz w:val="22"/>
                <w:szCs w:val="22"/>
              </w:rPr>
            </w:pPr>
            <w:r w:rsidRPr="005E173E">
              <w:rPr>
                <w:rFonts w:ascii="Calibri" w:eastAsia="Times New Roman" w:hAnsi="Calibri" w:cs="Calibri"/>
                <w:color w:val="000000"/>
                <w:sz w:val="22"/>
                <w:szCs w:val="22"/>
              </w:rPr>
              <w:t>291</w:t>
            </w:r>
          </w:p>
        </w:tc>
        <w:tc>
          <w:tcPr>
            <w:tcW w:w="2270" w:type="dxa"/>
            <w:tcBorders>
              <w:top w:val="nil"/>
              <w:left w:val="nil"/>
              <w:bottom w:val="single" w:sz="4" w:space="0" w:color="auto"/>
              <w:right w:val="single" w:sz="4" w:space="0" w:color="auto"/>
            </w:tcBorders>
            <w:shd w:val="clear" w:color="auto" w:fill="auto"/>
            <w:noWrap/>
            <w:vAlign w:val="bottom"/>
            <w:hideMark/>
          </w:tcPr>
          <w:p w14:paraId="5FB167AD" w14:textId="77777777" w:rsidR="00A47532" w:rsidRPr="005E173E" w:rsidRDefault="00A47532" w:rsidP="00480E23">
            <w:pPr>
              <w:jc w:val="center"/>
              <w:rPr>
                <w:rFonts w:ascii="Calibri" w:eastAsia="Times New Roman" w:hAnsi="Calibri" w:cs="Calibri"/>
                <w:color w:val="000000"/>
                <w:sz w:val="22"/>
                <w:szCs w:val="22"/>
              </w:rPr>
            </w:pPr>
            <w:r w:rsidRPr="005E173E">
              <w:rPr>
                <w:rFonts w:ascii="Calibri" w:eastAsia="Times New Roman" w:hAnsi="Calibri" w:cs="Calibri"/>
                <w:color w:val="000000"/>
                <w:sz w:val="22"/>
                <w:szCs w:val="22"/>
              </w:rPr>
              <w:t>177</w:t>
            </w:r>
          </w:p>
        </w:tc>
      </w:tr>
      <w:tr w:rsidR="00A47532" w:rsidRPr="005E173E" w14:paraId="1AD519D1" w14:textId="77777777" w:rsidTr="00480E23">
        <w:trPr>
          <w:trHeight w:val="287"/>
        </w:trPr>
        <w:tc>
          <w:tcPr>
            <w:tcW w:w="2780" w:type="dxa"/>
            <w:tcBorders>
              <w:top w:val="nil"/>
              <w:left w:val="single" w:sz="4" w:space="0" w:color="auto"/>
              <w:bottom w:val="single" w:sz="4" w:space="0" w:color="auto"/>
              <w:right w:val="single" w:sz="4" w:space="0" w:color="auto"/>
            </w:tcBorders>
            <w:shd w:val="clear" w:color="000000" w:fill="DDEBF7"/>
            <w:noWrap/>
            <w:vAlign w:val="bottom"/>
            <w:hideMark/>
          </w:tcPr>
          <w:p w14:paraId="303204E0" w14:textId="77777777" w:rsidR="00A47532" w:rsidRPr="005E173E" w:rsidRDefault="00A47532" w:rsidP="00480E23">
            <w:pPr>
              <w:rPr>
                <w:rFonts w:ascii="Calibri" w:eastAsia="Times New Roman" w:hAnsi="Calibri" w:cs="Calibri"/>
                <w:color w:val="000000"/>
                <w:sz w:val="22"/>
                <w:szCs w:val="22"/>
              </w:rPr>
            </w:pPr>
            <w:r w:rsidRPr="005E173E">
              <w:rPr>
                <w:rFonts w:ascii="Calibri" w:eastAsia="Times New Roman" w:hAnsi="Calibri" w:cs="Calibri"/>
                <w:color w:val="000000"/>
                <w:sz w:val="22"/>
                <w:szCs w:val="22"/>
              </w:rPr>
              <w:t>Wireless Access Points(AP)</w:t>
            </w:r>
          </w:p>
        </w:tc>
        <w:tc>
          <w:tcPr>
            <w:tcW w:w="1340" w:type="dxa"/>
            <w:tcBorders>
              <w:top w:val="nil"/>
              <w:left w:val="nil"/>
              <w:bottom w:val="single" w:sz="4" w:space="0" w:color="auto"/>
              <w:right w:val="single" w:sz="4" w:space="0" w:color="auto"/>
            </w:tcBorders>
            <w:shd w:val="clear" w:color="auto" w:fill="auto"/>
            <w:noWrap/>
            <w:vAlign w:val="bottom"/>
            <w:hideMark/>
          </w:tcPr>
          <w:p w14:paraId="09F1D04F" w14:textId="77777777" w:rsidR="00A47532" w:rsidRPr="005E173E" w:rsidRDefault="00A47532" w:rsidP="00480E23">
            <w:pPr>
              <w:jc w:val="center"/>
              <w:rPr>
                <w:rFonts w:ascii="Calibri" w:eastAsia="Times New Roman" w:hAnsi="Calibri" w:cs="Calibri"/>
                <w:color w:val="000000"/>
                <w:sz w:val="22"/>
                <w:szCs w:val="22"/>
              </w:rPr>
            </w:pPr>
            <w:r w:rsidRPr="005E173E">
              <w:rPr>
                <w:rFonts w:ascii="Calibri" w:eastAsia="Times New Roman" w:hAnsi="Calibri" w:cs="Calibri"/>
                <w:color w:val="000000"/>
                <w:sz w:val="22"/>
                <w:szCs w:val="22"/>
              </w:rPr>
              <w:t>586</w:t>
            </w:r>
          </w:p>
        </w:tc>
        <w:tc>
          <w:tcPr>
            <w:tcW w:w="2270" w:type="dxa"/>
            <w:tcBorders>
              <w:top w:val="nil"/>
              <w:left w:val="nil"/>
              <w:bottom w:val="single" w:sz="4" w:space="0" w:color="auto"/>
              <w:right w:val="single" w:sz="4" w:space="0" w:color="auto"/>
            </w:tcBorders>
            <w:shd w:val="clear" w:color="auto" w:fill="auto"/>
            <w:noWrap/>
            <w:vAlign w:val="bottom"/>
            <w:hideMark/>
          </w:tcPr>
          <w:p w14:paraId="1CD10C64" w14:textId="77777777" w:rsidR="00A47532" w:rsidRPr="005E173E" w:rsidRDefault="00A47532" w:rsidP="00480E23">
            <w:pPr>
              <w:jc w:val="center"/>
              <w:rPr>
                <w:rFonts w:ascii="Calibri" w:eastAsia="Times New Roman" w:hAnsi="Calibri" w:cs="Calibri"/>
                <w:color w:val="000000"/>
                <w:sz w:val="22"/>
                <w:szCs w:val="22"/>
              </w:rPr>
            </w:pPr>
            <w:r w:rsidRPr="005E173E">
              <w:rPr>
                <w:rFonts w:ascii="Calibri" w:eastAsia="Times New Roman" w:hAnsi="Calibri" w:cs="Calibri"/>
                <w:color w:val="000000"/>
                <w:sz w:val="22"/>
                <w:szCs w:val="22"/>
              </w:rPr>
              <w:t>140</w:t>
            </w:r>
          </w:p>
        </w:tc>
      </w:tr>
      <w:tr w:rsidR="00A47532" w:rsidRPr="005E173E" w14:paraId="484025E1" w14:textId="77777777" w:rsidTr="00480E23">
        <w:trPr>
          <w:trHeight w:val="287"/>
        </w:trPr>
        <w:tc>
          <w:tcPr>
            <w:tcW w:w="2780" w:type="dxa"/>
            <w:tcBorders>
              <w:top w:val="nil"/>
              <w:left w:val="single" w:sz="4" w:space="0" w:color="auto"/>
              <w:bottom w:val="single" w:sz="4" w:space="0" w:color="auto"/>
              <w:right w:val="single" w:sz="4" w:space="0" w:color="auto"/>
            </w:tcBorders>
            <w:shd w:val="clear" w:color="000000" w:fill="DDEBF7"/>
            <w:noWrap/>
            <w:vAlign w:val="bottom"/>
            <w:hideMark/>
          </w:tcPr>
          <w:p w14:paraId="7C4C3752" w14:textId="77777777" w:rsidR="00A47532" w:rsidRPr="005E173E" w:rsidRDefault="00A47532" w:rsidP="00480E23">
            <w:pPr>
              <w:rPr>
                <w:rFonts w:ascii="Calibri" w:eastAsia="Times New Roman" w:hAnsi="Calibri" w:cs="Calibri"/>
                <w:b/>
                <w:bCs/>
                <w:color w:val="000000"/>
                <w:sz w:val="22"/>
                <w:szCs w:val="22"/>
              </w:rPr>
            </w:pPr>
            <w:r w:rsidRPr="005E173E">
              <w:rPr>
                <w:rFonts w:ascii="Calibri" w:eastAsia="Times New Roman" w:hAnsi="Calibri" w:cs="Calibri"/>
                <w:b/>
                <w:bCs/>
                <w:color w:val="000000"/>
                <w:sz w:val="22"/>
                <w:szCs w:val="22"/>
              </w:rPr>
              <w:t>Grand Total</w:t>
            </w:r>
          </w:p>
        </w:tc>
        <w:tc>
          <w:tcPr>
            <w:tcW w:w="1340" w:type="dxa"/>
            <w:tcBorders>
              <w:top w:val="nil"/>
              <w:left w:val="nil"/>
              <w:bottom w:val="single" w:sz="4" w:space="0" w:color="auto"/>
              <w:right w:val="single" w:sz="4" w:space="0" w:color="auto"/>
            </w:tcBorders>
            <w:shd w:val="clear" w:color="auto" w:fill="auto"/>
            <w:noWrap/>
            <w:vAlign w:val="bottom"/>
            <w:hideMark/>
          </w:tcPr>
          <w:p w14:paraId="12F3412C" w14:textId="77777777" w:rsidR="00A47532" w:rsidRPr="005E173E" w:rsidRDefault="00A47532" w:rsidP="00480E23">
            <w:pPr>
              <w:jc w:val="center"/>
              <w:rPr>
                <w:rFonts w:ascii="Calibri" w:eastAsia="Times New Roman" w:hAnsi="Calibri" w:cs="Calibri"/>
                <w:b/>
                <w:bCs/>
                <w:color w:val="000000"/>
                <w:sz w:val="22"/>
                <w:szCs w:val="22"/>
              </w:rPr>
            </w:pPr>
            <w:r w:rsidRPr="005E173E">
              <w:rPr>
                <w:rFonts w:ascii="Calibri" w:eastAsia="Times New Roman" w:hAnsi="Calibri" w:cs="Calibri"/>
                <w:b/>
                <w:bCs/>
                <w:color w:val="000000"/>
                <w:sz w:val="22"/>
                <w:szCs w:val="22"/>
              </w:rPr>
              <w:t>886</w:t>
            </w:r>
          </w:p>
        </w:tc>
        <w:tc>
          <w:tcPr>
            <w:tcW w:w="2270" w:type="dxa"/>
            <w:tcBorders>
              <w:top w:val="nil"/>
              <w:left w:val="nil"/>
              <w:bottom w:val="single" w:sz="4" w:space="0" w:color="auto"/>
              <w:right w:val="single" w:sz="4" w:space="0" w:color="auto"/>
            </w:tcBorders>
            <w:shd w:val="clear" w:color="auto" w:fill="auto"/>
            <w:noWrap/>
            <w:vAlign w:val="bottom"/>
            <w:hideMark/>
          </w:tcPr>
          <w:p w14:paraId="1917FC8B" w14:textId="77777777" w:rsidR="00A47532" w:rsidRPr="005E173E" w:rsidRDefault="00A47532" w:rsidP="00480E23">
            <w:pPr>
              <w:jc w:val="center"/>
              <w:rPr>
                <w:rFonts w:ascii="Calibri" w:eastAsia="Times New Roman" w:hAnsi="Calibri" w:cs="Calibri"/>
                <w:b/>
                <w:bCs/>
                <w:color w:val="000000"/>
                <w:sz w:val="22"/>
                <w:szCs w:val="22"/>
              </w:rPr>
            </w:pPr>
            <w:r w:rsidRPr="005E173E">
              <w:rPr>
                <w:rFonts w:ascii="Calibri" w:eastAsia="Times New Roman" w:hAnsi="Calibri" w:cs="Calibri"/>
                <w:b/>
                <w:bCs/>
                <w:color w:val="000000"/>
                <w:sz w:val="22"/>
                <w:szCs w:val="22"/>
              </w:rPr>
              <w:t>318</w:t>
            </w:r>
          </w:p>
        </w:tc>
      </w:tr>
    </w:tbl>
    <w:p w14:paraId="5FFA0A38" w14:textId="77777777" w:rsidR="00A47532" w:rsidRDefault="00A47532" w:rsidP="00A47532">
      <w:pPr>
        <w:jc w:val="center"/>
      </w:pPr>
    </w:p>
    <w:tbl>
      <w:tblPr>
        <w:tblW w:w="0" w:type="auto"/>
        <w:tblLook w:val="04A0" w:firstRow="1" w:lastRow="0" w:firstColumn="1" w:lastColumn="0" w:noHBand="0" w:noVBand="1"/>
      </w:tblPr>
      <w:tblGrid>
        <w:gridCol w:w="2450"/>
        <w:gridCol w:w="1752"/>
        <w:gridCol w:w="1335"/>
        <w:gridCol w:w="1850"/>
        <w:gridCol w:w="1973"/>
      </w:tblGrid>
      <w:tr w:rsidR="00A47532" w:rsidRPr="002F6A30" w14:paraId="7E7E1873" w14:textId="77777777" w:rsidTr="00480E23">
        <w:trPr>
          <w:trHeight w:val="292"/>
        </w:trPr>
        <w:tc>
          <w:tcPr>
            <w:tcW w:w="2450" w:type="dxa"/>
            <w:noWrap/>
            <w:hideMark/>
          </w:tcPr>
          <w:p w14:paraId="1666EC40" w14:textId="77777777" w:rsidR="00A47532" w:rsidRPr="002F6A30" w:rsidRDefault="00A47532" w:rsidP="00480E23"/>
        </w:tc>
        <w:tc>
          <w:tcPr>
            <w:tcW w:w="1752" w:type="dxa"/>
            <w:noWrap/>
            <w:hideMark/>
          </w:tcPr>
          <w:p w14:paraId="058207EE" w14:textId="77777777" w:rsidR="00A47532" w:rsidRPr="002F6A30" w:rsidRDefault="00A47532" w:rsidP="00480E23"/>
        </w:tc>
        <w:tc>
          <w:tcPr>
            <w:tcW w:w="1335" w:type="dxa"/>
            <w:noWrap/>
            <w:hideMark/>
          </w:tcPr>
          <w:p w14:paraId="6876DD2C" w14:textId="77777777" w:rsidR="00A47532" w:rsidRPr="002F6A30" w:rsidRDefault="00A47532" w:rsidP="00480E23"/>
        </w:tc>
        <w:tc>
          <w:tcPr>
            <w:tcW w:w="1850" w:type="dxa"/>
            <w:noWrap/>
            <w:hideMark/>
          </w:tcPr>
          <w:p w14:paraId="330FC52A" w14:textId="77777777" w:rsidR="00A47532" w:rsidRPr="002F6A30" w:rsidRDefault="00A47532" w:rsidP="00480E23"/>
        </w:tc>
        <w:tc>
          <w:tcPr>
            <w:tcW w:w="1973" w:type="dxa"/>
            <w:noWrap/>
            <w:hideMark/>
          </w:tcPr>
          <w:p w14:paraId="7F0BB079" w14:textId="77777777" w:rsidR="00A47532" w:rsidRPr="002F6A30" w:rsidRDefault="00A47532" w:rsidP="00480E23"/>
        </w:tc>
      </w:tr>
    </w:tbl>
    <w:p w14:paraId="467CF5C7" w14:textId="77777777" w:rsidR="00A47532" w:rsidRDefault="00A47532" w:rsidP="00A47532">
      <w:r>
        <w:t xml:space="preserve">Excluding the </w:t>
      </w:r>
      <w:r w:rsidRPr="00B23B4B">
        <w:t xml:space="preserve">equipment </w:t>
      </w:r>
      <w:r w:rsidR="00F5535B" w:rsidRPr="00B23B4B">
        <w:t>located in the following buildings,</w:t>
      </w:r>
      <w:r w:rsidRPr="00B23B4B">
        <w:t xml:space="preserve"> ST (Steinman), SH (Shepard) and MR (Marshak) which are being replaced as part of a capital</w:t>
      </w:r>
      <w:r>
        <w:t xml:space="preserve"> project, we </w:t>
      </w:r>
      <w:r w:rsidRPr="00B23B4B">
        <w:t>have more than 100 additional switches that are operating at End of Life</w:t>
      </w:r>
      <w:r w:rsidR="00752974" w:rsidRPr="00B23B4B">
        <w:t xml:space="preserve"> (EOF)</w:t>
      </w:r>
      <w:r w:rsidRPr="00B23B4B">
        <w:t xml:space="preserve"> today.  These dev</w:t>
      </w:r>
      <w:r>
        <w:t>ices are no longer supported and in many cases parts are not available for them if they break.  Operationally, they do not handle the demands of our faculty, students or staff.  Network equipment typically has a lifespan of six to seven years.  We recommend a rapid replacement of End of Life equipment with a future replacement schedule refreshing our network equipment every six to seven years.</w:t>
      </w:r>
    </w:p>
    <w:p w14:paraId="42EDB2D4" w14:textId="77777777" w:rsidR="00A47532" w:rsidRDefault="00A47532" w:rsidP="00A47532"/>
    <w:p w14:paraId="33F23932" w14:textId="77777777" w:rsidR="00401713" w:rsidRDefault="00401713" w:rsidP="00401713">
      <w:r w:rsidRPr="00401713">
        <w:t>Servers should be replaced every six to eight yea</w:t>
      </w:r>
      <w:r w:rsidR="00B20A8A">
        <w:t>rs.  As you can see from Table 12</w:t>
      </w:r>
      <w:r w:rsidRPr="00401713">
        <w:t xml:space="preserve">, </w:t>
      </w:r>
      <w:r w:rsidR="007866E6">
        <w:t>we have 25</w:t>
      </w:r>
      <w:r w:rsidRPr="00401713">
        <w:t xml:space="preserve"> servers that are at End of Life.  Our demand for storage continues to grow and as we develop online content and move towards electronic record keeping, storage demand will increase significantly.  Recently, through a CUNY online education grant, we purchased a new storage system for storing online content as well as other things.  That system is in good shape as it is new but our storage system that stores email is at End of Life.</w:t>
      </w:r>
    </w:p>
    <w:p w14:paraId="6E890642" w14:textId="77777777" w:rsidR="007866E6" w:rsidRDefault="007866E6" w:rsidP="00401713"/>
    <w:p w14:paraId="19C1FCAD" w14:textId="77777777" w:rsidR="007866E6" w:rsidRDefault="00B20A8A" w:rsidP="007866E6">
      <w:pPr>
        <w:jc w:val="center"/>
      </w:pPr>
      <w:r>
        <w:t>Table 12</w:t>
      </w:r>
    </w:p>
    <w:p w14:paraId="42074580" w14:textId="77777777" w:rsidR="007866E6" w:rsidRDefault="007866E6" w:rsidP="007866E6">
      <w:pPr>
        <w:jc w:val="center"/>
      </w:pPr>
      <w:r>
        <w:t>OIT Servers and Storage Equipment</w:t>
      </w:r>
    </w:p>
    <w:p w14:paraId="2C02125F" w14:textId="77777777" w:rsidR="007866E6" w:rsidRDefault="007866E6" w:rsidP="007866E6">
      <w:r>
        <w:t xml:space="preserve">  </w:t>
      </w:r>
    </w:p>
    <w:tbl>
      <w:tblPr>
        <w:tblW w:w="6840" w:type="dxa"/>
        <w:tblInd w:w="-5" w:type="dxa"/>
        <w:tblLook w:val="04A0" w:firstRow="1" w:lastRow="0" w:firstColumn="1" w:lastColumn="0" w:noHBand="0" w:noVBand="1"/>
      </w:tblPr>
      <w:tblGrid>
        <w:gridCol w:w="3420"/>
        <w:gridCol w:w="1350"/>
        <w:gridCol w:w="2070"/>
      </w:tblGrid>
      <w:tr w:rsidR="007866E6" w:rsidRPr="005E173E" w14:paraId="7C2EC27B" w14:textId="77777777" w:rsidTr="00B23B4B">
        <w:trPr>
          <w:trHeight w:val="287"/>
        </w:trPr>
        <w:tc>
          <w:tcPr>
            <w:tcW w:w="34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6879C4D" w14:textId="77777777" w:rsidR="007866E6" w:rsidRPr="005E173E" w:rsidRDefault="007866E6" w:rsidP="00B23B4B">
            <w:pPr>
              <w:rPr>
                <w:rFonts w:ascii="Calibri" w:eastAsia="Times New Roman" w:hAnsi="Calibri" w:cs="Calibri"/>
                <w:b/>
                <w:bCs/>
                <w:color w:val="000000"/>
              </w:rPr>
            </w:pPr>
            <w:r w:rsidRPr="005E173E">
              <w:rPr>
                <w:rFonts w:ascii="Calibri" w:eastAsia="Times New Roman" w:hAnsi="Calibri" w:cs="Calibri"/>
                <w:b/>
                <w:bCs/>
                <w:color w:val="000000"/>
              </w:rPr>
              <w:t>Device Types</w:t>
            </w:r>
          </w:p>
        </w:tc>
        <w:tc>
          <w:tcPr>
            <w:tcW w:w="1350" w:type="dxa"/>
            <w:tcBorders>
              <w:top w:val="single" w:sz="4" w:space="0" w:color="auto"/>
              <w:left w:val="nil"/>
              <w:bottom w:val="single" w:sz="4" w:space="0" w:color="auto"/>
              <w:right w:val="single" w:sz="4" w:space="0" w:color="auto"/>
            </w:tcBorders>
            <w:shd w:val="clear" w:color="000000" w:fill="9BC2E6"/>
            <w:noWrap/>
            <w:vAlign w:val="bottom"/>
            <w:hideMark/>
          </w:tcPr>
          <w:p w14:paraId="7B843559" w14:textId="77777777" w:rsidR="007866E6" w:rsidRPr="005E173E" w:rsidRDefault="007866E6" w:rsidP="00B23B4B">
            <w:pPr>
              <w:jc w:val="center"/>
              <w:rPr>
                <w:rFonts w:ascii="Calibri" w:eastAsia="Times New Roman" w:hAnsi="Calibri" w:cs="Calibri"/>
                <w:b/>
                <w:bCs/>
                <w:color w:val="000000"/>
              </w:rPr>
            </w:pPr>
            <w:r w:rsidRPr="005E173E">
              <w:rPr>
                <w:rFonts w:ascii="Calibri" w:eastAsia="Times New Roman" w:hAnsi="Calibri" w:cs="Calibri"/>
                <w:b/>
                <w:bCs/>
                <w:color w:val="000000"/>
              </w:rPr>
              <w:t># of Devices</w:t>
            </w:r>
          </w:p>
        </w:tc>
        <w:tc>
          <w:tcPr>
            <w:tcW w:w="2070" w:type="dxa"/>
            <w:tcBorders>
              <w:top w:val="single" w:sz="4" w:space="0" w:color="auto"/>
              <w:left w:val="nil"/>
              <w:bottom w:val="single" w:sz="4" w:space="0" w:color="auto"/>
              <w:right w:val="single" w:sz="4" w:space="0" w:color="auto"/>
            </w:tcBorders>
            <w:shd w:val="clear" w:color="000000" w:fill="9BC2E6"/>
            <w:noWrap/>
            <w:vAlign w:val="bottom"/>
            <w:hideMark/>
          </w:tcPr>
          <w:p w14:paraId="19FF8F72" w14:textId="77777777" w:rsidR="007866E6" w:rsidRPr="005E173E" w:rsidRDefault="007866E6" w:rsidP="00B23B4B">
            <w:pPr>
              <w:jc w:val="center"/>
              <w:rPr>
                <w:rFonts w:ascii="Calibri" w:eastAsia="Times New Roman" w:hAnsi="Calibri" w:cs="Calibri"/>
                <w:b/>
                <w:bCs/>
                <w:color w:val="000000"/>
              </w:rPr>
            </w:pPr>
            <w:r w:rsidRPr="005E173E">
              <w:rPr>
                <w:rFonts w:ascii="Calibri" w:eastAsia="Times New Roman" w:hAnsi="Calibri" w:cs="Calibri"/>
                <w:b/>
                <w:bCs/>
                <w:color w:val="000000"/>
              </w:rPr>
              <w:t># of Device at (EOL)</w:t>
            </w:r>
          </w:p>
        </w:tc>
      </w:tr>
      <w:tr w:rsidR="007866E6" w:rsidRPr="005E173E" w14:paraId="426B4C17" w14:textId="77777777" w:rsidTr="00B23B4B">
        <w:trPr>
          <w:trHeight w:val="287"/>
        </w:trPr>
        <w:tc>
          <w:tcPr>
            <w:tcW w:w="3420" w:type="dxa"/>
            <w:tcBorders>
              <w:top w:val="nil"/>
              <w:left w:val="single" w:sz="4" w:space="0" w:color="auto"/>
              <w:bottom w:val="single" w:sz="4" w:space="0" w:color="auto"/>
              <w:right w:val="single" w:sz="4" w:space="0" w:color="auto"/>
            </w:tcBorders>
            <w:shd w:val="clear" w:color="000000" w:fill="DDEBF7"/>
            <w:noWrap/>
            <w:vAlign w:val="bottom"/>
          </w:tcPr>
          <w:p w14:paraId="28E7E01F" w14:textId="77777777" w:rsidR="007866E6" w:rsidRPr="005E173E" w:rsidRDefault="007866E6" w:rsidP="00B23B4B">
            <w:pPr>
              <w:rPr>
                <w:rFonts w:ascii="Calibri" w:eastAsia="Times New Roman" w:hAnsi="Calibri" w:cs="Calibri"/>
                <w:color w:val="000000"/>
              </w:rPr>
            </w:pPr>
            <w:r>
              <w:rPr>
                <w:rFonts w:ascii="Calibri" w:eastAsia="Times New Roman" w:hAnsi="Calibri" w:cs="Calibri"/>
                <w:color w:val="000000"/>
              </w:rPr>
              <w:t>NetApp- (Controllers)</w:t>
            </w:r>
          </w:p>
        </w:tc>
        <w:tc>
          <w:tcPr>
            <w:tcW w:w="1350" w:type="dxa"/>
            <w:tcBorders>
              <w:top w:val="nil"/>
              <w:left w:val="nil"/>
              <w:bottom w:val="single" w:sz="4" w:space="0" w:color="auto"/>
              <w:right w:val="single" w:sz="4" w:space="0" w:color="auto"/>
            </w:tcBorders>
            <w:shd w:val="clear" w:color="auto" w:fill="auto"/>
            <w:noWrap/>
            <w:vAlign w:val="bottom"/>
          </w:tcPr>
          <w:p w14:paraId="628DCD6A"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2</w:t>
            </w:r>
          </w:p>
        </w:tc>
        <w:tc>
          <w:tcPr>
            <w:tcW w:w="2070" w:type="dxa"/>
            <w:tcBorders>
              <w:top w:val="nil"/>
              <w:left w:val="nil"/>
              <w:bottom w:val="single" w:sz="4" w:space="0" w:color="auto"/>
              <w:right w:val="single" w:sz="4" w:space="0" w:color="auto"/>
            </w:tcBorders>
            <w:shd w:val="clear" w:color="auto" w:fill="auto"/>
            <w:noWrap/>
            <w:vAlign w:val="bottom"/>
          </w:tcPr>
          <w:p w14:paraId="750E58A3" w14:textId="77777777" w:rsidR="007866E6" w:rsidRPr="005E173E" w:rsidRDefault="007866E6" w:rsidP="00B23B4B">
            <w:pPr>
              <w:jc w:val="center"/>
              <w:rPr>
                <w:rFonts w:ascii="Calibri" w:eastAsia="Times New Roman" w:hAnsi="Calibri" w:cs="Calibri"/>
                <w:color w:val="000000"/>
              </w:rPr>
            </w:pPr>
          </w:p>
        </w:tc>
      </w:tr>
      <w:tr w:rsidR="007866E6" w:rsidRPr="005E173E" w14:paraId="3DA01D9C" w14:textId="77777777" w:rsidTr="00B23B4B">
        <w:trPr>
          <w:trHeight w:val="287"/>
        </w:trPr>
        <w:tc>
          <w:tcPr>
            <w:tcW w:w="3420" w:type="dxa"/>
            <w:tcBorders>
              <w:top w:val="nil"/>
              <w:left w:val="single" w:sz="4" w:space="0" w:color="auto"/>
              <w:bottom w:val="single" w:sz="4" w:space="0" w:color="auto"/>
              <w:right w:val="single" w:sz="4" w:space="0" w:color="auto"/>
            </w:tcBorders>
            <w:shd w:val="clear" w:color="000000" w:fill="DDEBF7"/>
            <w:noWrap/>
            <w:vAlign w:val="bottom"/>
          </w:tcPr>
          <w:p w14:paraId="2952F755" w14:textId="77777777" w:rsidR="007866E6" w:rsidRPr="005E173E" w:rsidRDefault="007866E6" w:rsidP="00B23B4B">
            <w:pPr>
              <w:rPr>
                <w:rFonts w:ascii="Calibri" w:eastAsia="Times New Roman" w:hAnsi="Calibri" w:cs="Calibri"/>
                <w:color w:val="000000"/>
              </w:rPr>
            </w:pPr>
            <w:r>
              <w:rPr>
                <w:rFonts w:ascii="Calibri" w:eastAsia="Times New Roman" w:hAnsi="Calibri" w:cs="Calibri"/>
                <w:color w:val="000000"/>
              </w:rPr>
              <w:t>Compellent- (Controllers)</w:t>
            </w:r>
          </w:p>
        </w:tc>
        <w:tc>
          <w:tcPr>
            <w:tcW w:w="1350" w:type="dxa"/>
            <w:tcBorders>
              <w:top w:val="nil"/>
              <w:left w:val="nil"/>
              <w:bottom w:val="single" w:sz="4" w:space="0" w:color="auto"/>
              <w:right w:val="single" w:sz="4" w:space="0" w:color="auto"/>
            </w:tcBorders>
            <w:shd w:val="clear" w:color="auto" w:fill="auto"/>
            <w:noWrap/>
            <w:vAlign w:val="bottom"/>
          </w:tcPr>
          <w:p w14:paraId="6EE73DB6"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4</w:t>
            </w:r>
          </w:p>
        </w:tc>
        <w:tc>
          <w:tcPr>
            <w:tcW w:w="2070" w:type="dxa"/>
            <w:tcBorders>
              <w:top w:val="nil"/>
              <w:left w:val="nil"/>
              <w:bottom w:val="single" w:sz="4" w:space="0" w:color="auto"/>
              <w:right w:val="single" w:sz="4" w:space="0" w:color="auto"/>
            </w:tcBorders>
            <w:shd w:val="clear" w:color="auto" w:fill="auto"/>
            <w:noWrap/>
            <w:vAlign w:val="bottom"/>
          </w:tcPr>
          <w:p w14:paraId="3837540C" w14:textId="77777777" w:rsidR="007866E6" w:rsidRPr="005E173E" w:rsidRDefault="007866E6" w:rsidP="00B23B4B">
            <w:pPr>
              <w:jc w:val="center"/>
              <w:rPr>
                <w:rFonts w:ascii="Calibri" w:eastAsia="Times New Roman" w:hAnsi="Calibri" w:cs="Calibri"/>
                <w:color w:val="000000"/>
              </w:rPr>
            </w:pPr>
          </w:p>
        </w:tc>
      </w:tr>
      <w:tr w:rsidR="007866E6" w:rsidRPr="005E173E" w14:paraId="2F63F158" w14:textId="77777777" w:rsidTr="00B23B4B">
        <w:trPr>
          <w:trHeight w:val="287"/>
        </w:trPr>
        <w:tc>
          <w:tcPr>
            <w:tcW w:w="3420" w:type="dxa"/>
            <w:tcBorders>
              <w:top w:val="nil"/>
              <w:left w:val="single" w:sz="4" w:space="0" w:color="auto"/>
              <w:bottom w:val="single" w:sz="4" w:space="0" w:color="auto"/>
              <w:right w:val="single" w:sz="4" w:space="0" w:color="auto"/>
            </w:tcBorders>
            <w:shd w:val="clear" w:color="000000" w:fill="DDEBF7"/>
            <w:noWrap/>
            <w:vAlign w:val="bottom"/>
          </w:tcPr>
          <w:p w14:paraId="429CCDED" w14:textId="77777777" w:rsidR="007866E6" w:rsidRPr="005E173E" w:rsidRDefault="007866E6" w:rsidP="00B23B4B">
            <w:pPr>
              <w:rPr>
                <w:rFonts w:ascii="Calibri" w:eastAsia="Times New Roman" w:hAnsi="Calibri" w:cs="Calibri"/>
                <w:color w:val="000000"/>
              </w:rPr>
            </w:pPr>
            <w:r>
              <w:rPr>
                <w:rFonts w:ascii="Calibri" w:eastAsia="Times New Roman" w:hAnsi="Calibri" w:cs="Calibri"/>
                <w:color w:val="000000"/>
              </w:rPr>
              <w:t>Physical Servers</w:t>
            </w:r>
            <w:r w:rsidRPr="005E173E">
              <w:rPr>
                <w:rFonts w:ascii="Calibri" w:eastAsia="Times New Roman" w:hAnsi="Calibri" w:cs="Calibri"/>
                <w:color w:val="000000"/>
              </w:rPr>
              <w:t xml:space="preserve"> </w:t>
            </w:r>
            <w:r>
              <w:rPr>
                <w:rFonts w:ascii="Calibri" w:eastAsia="Times New Roman" w:hAnsi="Calibri" w:cs="Calibri"/>
                <w:color w:val="000000"/>
              </w:rPr>
              <w:t>(VM hosts)</w:t>
            </w:r>
          </w:p>
        </w:tc>
        <w:tc>
          <w:tcPr>
            <w:tcW w:w="1350" w:type="dxa"/>
            <w:tcBorders>
              <w:top w:val="nil"/>
              <w:left w:val="nil"/>
              <w:bottom w:val="single" w:sz="4" w:space="0" w:color="auto"/>
              <w:right w:val="single" w:sz="4" w:space="0" w:color="auto"/>
            </w:tcBorders>
            <w:shd w:val="clear" w:color="auto" w:fill="auto"/>
            <w:noWrap/>
            <w:vAlign w:val="bottom"/>
          </w:tcPr>
          <w:p w14:paraId="1494D84A"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57</w:t>
            </w:r>
          </w:p>
        </w:tc>
        <w:tc>
          <w:tcPr>
            <w:tcW w:w="2070" w:type="dxa"/>
            <w:tcBorders>
              <w:top w:val="nil"/>
              <w:left w:val="nil"/>
              <w:bottom w:val="single" w:sz="4" w:space="0" w:color="auto"/>
              <w:right w:val="single" w:sz="4" w:space="0" w:color="auto"/>
            </w:tcBorders>
            <w:shd w:val="clear" w:color="auto" w:fill="auto"/>
            <w:noWrap/>
            <w:vAlign w:val="bottom"/>
          </w:tcPr>
          <w:p w14:paraId="2D3A4488"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25</w:t>
            </w:r>
          </w:p>
        </w:tc>
      </w:tr>
      <w:tr w:rsidR="007866E6" w:rsidRPr="005E173E" w14:paraId="2F248877" w14:textId="77777777" w:rsidTr="00B23B4B">
        <w:trPr>
          <w:trHeight w:val="287"/>
        </w:trPr>
        <w:tc>
          <w:tcPr>
            <w:tcW w:w="3420" w:type="dxa"/>
            <w:tcBorders>
              <w:top w:val="nil"/>
              <w:left w:val="single" w:sz="4" w:space="0" w:color="auto"/>
              <w:bottom w:val="single" w:sz="4" w:space="0" w:color="auto"/>
              <w:right w:val="single" w:sz="4" w:space="0" w:color="auto"/>
            </w:tcBorders>
            <w:shd w:val="clear" w:color="000000" w:fill="DDEBF7"/>
            <w:noWrap/>
            <w:vAlign w:val="bottom"/>
          </w:tcPr>
          <w:p w14:paraId="282E91F0" w14:textId="77777777" w:rsidR="007866E6" w:rsidRPr="005E173E" w:rsidRDefault="007866E6" w:rsidP="00B23B4B">
            <w:pPr>
              <w:rPr>
                <w:rFonts w:ascii="Calibri" w:eastAsia="Times New Roman" w:hAnsi="Calibri" w:cs="Calibri"/>
                <w:color w:val="000000"/>
              </w:rPr>
            </w:pPr>
            <w:r w:rsidRPr="00AE50AC">
              <w:rPr>
                <w:rFonts w:ascii="Calibri" w:eastAsia="Times New Roman" w:hAnsi="Calibri" w:cs="Calibri"/>
                <w:color w:val="000000"/>
              </w:rPr>
              <w:t>Enclosure</w:t>
            </w:r>
            <w:r>
              <w:rPr>
                <w:rFonts w:ascii="Calibri" w:eastAsia="Times New Roman" w:hAnsi="Calibri" w:cs="Calibri"/>
                <w:color w:val="000000"/>
              </w:rPr>
              <w:t xml:space="preserve"> (NetApp + Compellent)</w:t>
            </w:r>
          </w:p>
        </w:tc>
        <w:tc>
          <w:tcPr>
            <w:tcW w:w="1350" w:type="dxa"/>
            <w:tcBorders>
              <w:top w:val="nil"/>
              <w:left w:val="nil"/>
              <w:bottom w:val="single" w:sz="4" w:space="0" w:color="auto"/>
              <w:right w:val="single" w:sz="4" w:space="0" w:color="auto"/>
            </w:tcBorders>
            <w:shd w:val="clear" w:color="auto" w:fill="auto"/>
            <w:noWrap/>
            <w:vAlign w:val="bottom"/>
          </w:tcPr>
          <w:p w14:paraId="1DA17D48"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13</w:t>
            </w:r>
          </w:p>
        </w:tc>
        <w:tc>
          <w:tcPr>
            <w:tcW w:w="2070" w:type="dxa"/>
            <w:tcBorders>
              <w:top w:val="nil"/>
              <w:left w:val="nil"/>
              <w:bottom w:val="single" w:sz="4" w:space="0" w:color="auto"/>
              <w:right w:val="single" w:sz="4" w:space="0" w:color="auto"/>
            </w:tcBorders>
            <w:shd w:val="clear" w:color="auto" w:fill="auto"/>
            <w:noWrap/>
            <w:vAlign w:val="bottom"/>
          </w:tcPr>
          <w:p w14:paraId="574FE582"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2</w:t>
            </w:r>
          </w:p>
        </w:tc>
      </w:tr>
      <w:tr w:rsidR="007866E6" w:rsidRPr="005E173E" w14:paraId="05D18563" w14:textId="77777777" w:rsidTr="00B23B4B">
        <w:trPr>
          <w:trHeight w:val="287"/>
        </w:trPr>
        <w:tc>
          <w:tcPr>
            <w:tcW w:w="3420" w:type="dxa"/>
            <w:tcBorders>
              <w:top w:val="nil"/>
              <w:left w:val="single" w:sz="4" w:space="0" w:color="auto"/>
              <w:bottom w:val="single" w:sz="4" w:space="0" w:color="auto"/>
              <w:right w:val="single" w:sz="4" w:space="0" w:color="auto"/>
            </w:tcBorders>
            <w:shd w:val="clear" w:color="000000" w:fill="DDEBF7"/>
            <w:noWrap/>
            <w:vAlign w:val="bottom"/>
          </w:tcPr>
          <w:p w14:paraId="279407B6" w14:textId="77777777" w:rsidR="007866E6" w:rsidRPr="00DB2072" w:rsidRDefault="007866E6" w:rsidP="00B23B4B">
            <w:pPr>
              <w:rPr>
                <w:rFonts w:ascii="Calibri" w:eastAsia="Times New Roman" w:hAnsi="Calibri" w:cs="Calibri"/>
                <w:bCs/>
                <w:color w:val="000000"/>
              </w:rPr>
            </w:pPr>
            <w:r w:rsidRPr="00DB2072">
              <w:rPr>
                <w:rFonts w:ascii="Calibri" w:eastAsia="Times New Roman" w:hAnsi="Calibri" w:cs="Calibri"/>
                <w:bCs/>
                <w:color w:val="000000"/>
              </w:rPr>
              <w:t>Disk-drive</w:t>
            </w:r>
          </w:p>
        </w:tc>
        <w:tc>
          <w:tcPr>
            <w:tcW w:w="1350" w:type="dxa"/>
            <w:tcBorders>
              <w:top w:val="nil"/>
              <w:left w:val="nil"/>
              <w:bottom w:val="single" w:sz="4" w:space="0" w:color="auto"/>
              <w:right w:val="single" w:sz="4" w:space="0" w:color="auto"/>
            </w:tcBorders>
            <w:shd w:val="clear" w:color="auto" w:fill="auto"/>
            <w:noWrap/>
            <w:vAlign w:val="bottom"/>
          </w:tcPr>
          <w:p w14:paraId="74F899B8" w14:textId="77777777" w:rsidR="007866E6" w:rsidRPr="00AE50AC" w:rsidRDefault="007866E6" w:rsidP="00B23B4B">
            <w:pPr>
              <w:jc w:val="center"/>
              <w:rPr>
                <w:rFonts w:ascii="Calibri" w:eastAsia="Times New Roman" w:hAnsi="Calibri" w:cs="Calibri"/>
                <w:bCs/>
                <w:color w:val="000000"/>
              </w:rPr>
            </w:pPr>
            <w:r w:rsidRPr="00AE50AC">
              <w:rPr>
                <w:rFonts w:ascii="Calibri" w:eastAsia="Times New Roman" w:hAnsi="Calibri" w:cs="Calibri"/>
                <w:bCs/>
                <w:color w:val="000000"/>
              </w:rPr>
              <w:t>89</w:t>
            </w:r>
          </w:p>
        </w:tc>
        <w:tc>
          <w:tcPr>
            <w:tcW w:w="2070" w:type="dxa"/>
            <w:tcBorders>
              <w:top w:val="nil"/>
              <w:left w:val="nil"/>
              <w:bottom w:val="single" w:sz="4" w:space="0" w:color="auto"/>
              <w:right w:val="single" w:sz="4" w:space="0" w:color="auto"/>
            </w:tcBorders>
            <w:shd w:val="clear" w:color="auto" w:fill="auto"/>
            <w:noWrap/>
            <w:vAlign w:val="bottom"/>
          </w:tcPr>
          <w:p w14:paraId="002E286D" w14:textId="77777777" w:rsidR="007866E6" w:rsidRPr="00AE50AC" w:rsidRDefault="007866E6" w:rsidP="00B23B4B">
            <w:pPr>
              <w:jc w:val="center"/>
              <w:rPr>
                <w:rFonts w:ascii="Calibri" w:eastAsia="Times New Roman" w:hAnsi="Calibri" w:cs="Calibri"/>
                <w:bCs/>
                <w:color w:val="000000"/>
              </w:rPr>
            </w:pPr>
            <w:r w:rsidRPr="00AE50AC">
              <w:rPr>
                <w:rFonts w:ascii="Calibri" w:eastAsia="Times New Roman" w:hAnsi="Calibri" w:cs="Calibri"/>
                <w:bCs/>
                <w:color w:val="000000"/>
              </w:rPr>
              <w:t>24</w:t>
            </w:r>
          </w:p>
        </w:tc>
      </w:tr>
      <w:tr w:rsidR="007866E6" w:rsidRPr="005E173E" w14:paraId="3BCA9FBE" w14:textId="77777777" w:rsidTr="00B23B4B">
        <w:trPr>
          <w:trHeight w:val="287"/>
        </w:trPr>
        <w:tc>
          <w:tcPr>
            <w:tcW w:w="3420" w:type="dxa"/>
            <w:tcBorders>
              <w:top w:val="nil"/>
              <w:left w:val="single" w:sz="4" w:space="0" w:color="auto"/>
              <w:bottom w:val="single" w:sz="4" w:space="0" w:color="auto"/>
              <w:right w:val="single" w:sz="4" w:space="0" w:color="auto"/>
            </w:tcBorders>
            <w:shd w:val="clear" w:color="000000" w:fill="DDEBF7"/>
            <w:noWrap/>
            <w:vAlign w:val="bottom"/>
            <w:hideMark/>
          </w:tcPr>
          <w:p w14:paraId="51F6EBC0" w14:textId="77777777" w:rsidR="007866E6" w:rsidRPr="005E173E" w:rsidRDefault="007866E6" w:rsidP="00B23B4B">
            <w:pPr>
              <w:rPr>
                <w:rFonts w:ascii="Calibri" w:eastAsia="Times New Roman" w:hAnsi="Calibri" w:cs="Calibri"/>
                <w:b/>
                <w:bCs/>
                <w:color w:val="000000"/>
              </w:rPr>
            </w:pPr>
            <w:r w:rsidRPr="005E173E">
              <w:rPr>
                <w:rFonts w:ascii="Calibri" w:eastAsia="Times New Roman" w:hAnsi="Calibri" w:cs="Calibri"/>
                <w:b/>
                <w:bCs/>
                <w:color w:val="000000"/>
              </w:rPr>
              <w:t>Grand Total</w:t>
            </w:r>
          </w:p>
        </w:tc>
        <w:tc>
          <w:tcPr>
            <w:tcW w:w="1350" w:type="dxa"/>
            <w:tcBorders>
              <w:top w:val="nil"/>
              <w:left w:val="nil"/>
              <w:bottom w:val="single" w:sz="4" w:space="0" w:color="auto"/>
              <w:right w:val="single" w:sz="4" w:space="0" w:color="auto"/>
            </w:tcBorders>
            <w:shd w:val="clear" w:color="auto" w:fill="auto"/>
            <w:noWrap/>
            <w:vAlign w:val="bottom"/>
            <w:hideMark/>
          </w:tcPr>
          <w:p w14:paraId="08BF0339" w14:textId="77777777" w:rsidR="007866E6" w:rsidRPr="005E173E" w:rsidRDefault="007866E6" w:rsidP="00B23B4B">
            <w:pPr>
              <w:jc w:val="center"/>
              <w:rPr>
                <w:rFonts w:ascii="Calibri" w:eastAsia="Times New Roman" w:hAnsi="Calibri" w:cs="Calibri"/>
                <w:b/>
                <w:bCs/>
                <w:color w:val="000000"/>
              </w:rPr>
            </w:pPr>
            <w:r>
              <w:rPr>
                <w:rFonts w:ascii="Calibri" w:eastAsia="Times New Roman" w:hAnsi="Calibri" w:cs="Calibri"/>
                <w:b/>
                <w:bCs/>
                <w:color w:val="000000"/>
              </w:rPr>
              <w:fldChar w:fldCharType="begin"/>
            </w:r>
            <w:r>
              <w:rPr>
                <w:rFonts w:ascii="Calibri" w:eastAsia="Times New Roman" w:hAnsi="Calibri" w:cs="Calibri"/>
                <w:b/>
                <w:bCs/>
                <w:color w:val="000000"/>
              </w:rPr>
              <w:instrText xml:space="preserve"> =SUM(ABOVE) </w:instrText>
            </w:r>
            <w:r>
              <w:rPr>
                <w:rFonts w:ascii="Calibri" w:eastAsia="Times New Roman" w:hAnsi="Calibri" w:cs="Calibri"/>
                <w:b/>
                <w:bCs/>
                <w:color w:val="000000"/>
              </w:rPr>
              <w:fldChar w:fldCharType="separate"/>
            </w:r>
            <w:r>
              <w:rPr>
                <w:rFonts w:ascii="Calibri" w:eastAsia="Times New Roman" w:hAnsi="Calibri" w:cs="Calibri"/>
                <w:b/>
                <w:bCs/>
                <w:noProof/>
                <w:color w:val="000000"/>
              </w:rPr>
              <w:t>165</w:t>
            </w:r>
            <w:r>
              <w:rPr>
                <w:rFonts w:ascii="Calibri" w:eastAsia="Times New Roman" w:hAnsi="Calibri" w:cs="Calibri"/>
                <w:b/>
                <w:bCs/>
                <w:color w:val="000000"/>
              </w:rPr>
              <w:fldChar w:fldCharType="end"/>
            </w:r>
          </w:p>
        </w:tc>
        <w:tc>
          <w:tcPr>
            <w:tcW w:w="2070" w:type="dxa"/>
            <w:tcBorders>
              <w:top w:val="nil"/>
              <w:left w:val="nil"/>
              <w:bottom w:val="single" w:sz="4" w:space="0" w:color="auto"/>
              <w:right w:val="single" w:sz="4" w:space="0" w:color="auto"/>
            </w:tcBorders>
            <w:shd w:val="clear" w:color="auto" w:fill="auto"/>
            <w:noWrap/>
            <w:vAlign w:val="bottom"/>
            <w:hideMark/>
          </w:tcPr>
          <w:p w14:paraId="22EB6691" w14:textId="77777777" w:rsidR="007866E6" w:rsidRPr="005E173E" w:rsidRDefault="007866E6" w:rsidP="00B23B4B">
            <w:pPr>
              <w:jc w:val="center"/>
              <w:rPr>
                <w:rFonts w:ascii="Calibri" w:eastAsia="Times New Roman" w:hAnsi="Calibri" w:cs="Calibri"/>
                <w:b/>
                <w:bCs/>
                <w:color w:val="000000"/>
              </w:rPr>
            </w:pPr>
            <w:r>
              <w:rPr>
                <w:rFonts w:ascii="Calibri" w:eastAsia="Times New Roman" w:hAnsi="Calibri" w:cs="Calibri"/>
                <w:b/>
                <w:bCs/>
                <w:color w:val="000000"/>
              </w:rPr>
              <w:fldChar w:fldCharType="begin"/>
            </w:r>
            <w:r>
              <w:rPr>
                <w:rFonts w:ascii="Calibri" w:eastAsia="Times New Roman" w:hAnsi="Calibri" w:cs="Calibri"/>
                <w:b/>
                <w:bCs/>
                <w:color w:val="000000"/>
              </w:rPr>
              <w:instrText xml:space="preserve"> =SUM(ABOVE) </w:instrText>
            </w:r>
            <w:r>
              <w:rPr>
                <w:rFonts w:ascii="Calibri" w:eastAsia="Times New Roman" w:hAnsi="Calibri" w:cs="Calibri"/>
                <w:b/>
                <w:bCs/>
                <w:color w:val="000000"/>
              </w:rPr>
              <w:fldChar w:fldCharType="separate"/>
            </w:r>
            <w:r>
              <w:rPr>
                <w:rFonts w:ascii="Calibri" w:eastAsia="Times New Roman" w:hAnsi="Calibri" w:cs="Calibri"/>
                <w:b/>
                <w:bCs/>
                <w:noProof/>
                <w:color w:val="000000"/>
              </w:rPr>
              <w:t>51</w:t>
            </w:r>
            <w:r>
              <w:rPr>
                <w:rFonts w:ascii="Calibri" w:eastAsia="Times New Roman" w:hAnsi="Calibri" w:cs="Calibri"/>
                <w:b/>
                <w:bCs/>
                <w:color w:val="000000"/>
              </w:rPr>
              <w:fldChar w:fldCharType="end"/>
            </w:r>
          </w:p>
        </w:tc>
      </w:tr>
    </w:tbl>
    <w:p w14:paraId="675F1868" w14:textId="77777777" w:rsidR="007866E6" w:rsidRDefault="007866E6" w:rsidP="00401713"/>
    <w:p w14:paraId="46384C8F" w14:textId="77777777" w:rsidR="007866E6" w:rsidRDefault="007866E6" w:rsidP="00401713"/>
    <w:p w14:paraId="78DDF0AC" w14:textId="77777777" w:rsidR="00401713" w:rsidRDefault="00B20A8A" w:rsidP="00401713">
      <w:r>
        <w:t xml:space="preserve">The </w:t>
      </w:r>
      <w:r w:rsidR="00401713" w:rsidRPr="00401713">
        <w:t>Telecommunications systems consists of a PBX phone system for North campus and a Voice over IP (VOIP) system for CDI.</w:t>
      </w:r>
      <w:r>
        <w:t xml:space="preserve">  Table 13 shows CCNY telecommunications equipment that is end of life.  The </w:t>
      </w:r>
      <w:r w:rsidR="00401713" w:rsidRPr="00401713">
        <w:t>primary PBX that support the majority of CCNY will be En</w:t>
      </w:r>
      <w:r>
        <w:t xml:space="preserve">d of Life in </w:t>
      </w:r>
      <w:r>
        <w:lastRenderedPageBreak/>
        <w:t>December 2018.  From Table 13, the FIT Task Force recommends</w:t>
      </w:r>
      <w:r w:rsidR="00401713" w:rsidRPr="00401713">
        <w:t xml:space="preserve"> replacing this system by EOL to avoid phone disruption that could be very costly for the College.</w:t>
      </w:r>
    </w:p>
    <w:p w14:paraId="7566F7CF" w14:textId="77777777" w:rsidR="00B053B1" w:rsidRDefault="00B053B1" w:rsidP="00401713"/>
    <w:p w14:paraId="0A3DADD3" w14:textId="77777777" w:rsidR="004A78C3" w:rsidRDefault="00B20A8A" w:rsidP="00B20A8A">
      <w:pPr>
        <w:jc w:val="center"/>
      </w:pPr>
      <w:r>
        <w:t>Table 13</w:t>
      </w:r>
    </w:p>
    <w:p w14:paraId="7B42213C" w14:textId="77777777" w:rsidR="007866E6" w:rsidRDefault="007866E6" w:rsidP="004A78C3">
      <w:pPr>
        <w:jc w:val="center"/>
      </w:pPr>
      <w:r>
        <w:t xml:space="preserve">Telecommunications Systems </w:t>
      </w:r>
    </w:p>
    <w:p w14:paraId="3301F3BB" w14:textId="77777777" w:rsidR="004A78C3" w:rsidRDefault="004A78C3" w:rsidP="007866E6"/>
    <w:tbl>
      <w:tblPr>
        <w:tblW w:w="8640" w:type="dxa"/>
        <w:tblInd w:w="-5" w:type="dxa"/>
        <w:tblLook w:val="04A0" w:firstRow="1" w:lastRow="0" w:firstColumn="1" w:lastColumn="0" w:noHBand="0" w:noVBand="1"/>
      </w:tblPr>
      <w:tblGrid>
        <w:gridCol w:w="4410"/>
        <w:gridCol w:w="1440"/>
        <w:gridCol w:w="2790"/>
      </w:tblGrid>
      <w:tr w:rsidR="007866E6" w:rsidRPr="005E173E" w14:paraId="749BFF0D" w14:textId="77777777" w:rsidTr="001169AE">
        <w:trPr>
          <w:trHeight w:val="287"/>
        </w:trPr>
        <w:tc>
          <w:tcPr>
            <w:tcW w:w="441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CF02D5D" w14:textId="77777777" w:rsidR="007866E6" w:rsidRPr="005E173E" w:rsidRDefault="007866E6" w:rsidP="00B23B4B">
            <w:pPr>
              <w:rPr>
                <w:rFonts w:ascii="Calibri" w:eastAsia="Times New Roman" w:hAnsi="Calibri" w:cs="Calibri"/>
                <w:b/>
                <w:bCs/>
                <w:color w:val="000000"/>
              </w:rPr>
            </w:pPr>
            <w:r w:rsidRPr="005E173E">
              <w:rPr>
                <w:rFonts w:ascii="Calibri" w:eastAsia="Times New Roman" w:hAnsi="Calibri" w:cs="Calibri"/>
                <w:b/>
                <w:bCs/>
                <w:color w:val="000000"/>
              </w:rPr>
              <w:t>Device Types</w:t>
            </w:r>
          </w:p>
        </w:tc>
        <w:tc>
          <w:tcPr>
            <w:tcW w:w="1440" w:type="dxa"/>
            <w:tcBorders>
              <w:top w:val="single" w:sz="4" w:space="0" w:color="auto"/>
              <w:left w:val="nil"/>
              <w:bottom w:val="single" w:sz="4" w:space="0" w:color="auto"/>
              <w:right w:val="single" w:sz="4" w:space="0" w:color="auto"/>
            </w:tcBorders>
            <w:shd w:val="clear" w:color="000000" w:fill="9BC2E6"/>
            <w:noWrap/>
            <w:vAlign w:val="bottom"/>
            <w:hideMark/>
          </w:tcPr>
          <w:p w14:paraId="55094038" w14:textId="77777777" w:rsidR="007866E6" w:rsidRPr="005E173E" w:rsidRDefault="007866E6" w:rsidP="00B23B4B">
            <w:pPr>
              <w:jc w:val="center"/>
              <w:rPr>
                <w:rFonts w:ascii="Calibri" w:eastAsia="Times New Roman" w:hAnsi="Calibri" w:cs="Calibri"/>
                <w:b/>
                <w:bCs/>
                <w:color w:val="000000"/>
              </w:rPr>
            </w:pPr>
            <w:r w:rsidRPr="005E173E">
              <w:rPr>
                <w:rFonts w:ascii="Calibri" w:eastAsia="Times New Roman" w:hAnsi="Calibri" w:cs="Calibri"/>
                <w:b/>
                <w:bCs/>
                <w:color w:val="000000"/>
              </w:rPr>
              <w:t># of Devices</w:t>
            </w:r>
          </w:p>
        </w:tc>
        <w:tc>
          <w:tcPr>
            <w:tcW w:w="2790" w:type="dxa"/>
            <w:tcBorders>
              <w:top w:val="single" w:sz="4" w:space="0" w:color="auto"/>
              <w:left w:val="nil"/>
              <w:bottom w:val="single" w:sz="4" w:space="0" w:color="auto"/>
              <w:right w:val="single" w:sz="4" w:space="0" w:color="auto"/>
            </w:tcBorders>
            <w:shd w:val="clear" w:color="000000" w:fill="9BC2E6"/>
            <w:noWrap/>
            <w:vAlign w:val="bottom"/>
            <w:hideMark/>
          </w:tcPr>
          <w:p w14:paraId="5EF192DD" w14:textId="77777777" w:rsidR="007866E6" w:rsidRPr="005E173E" w:rsidRDefault="007866E6" w:rsidP="00B23B4B">
            <w:pPr>
              <w:jc w:val="center"/>
              <w:rPr>
                <w:rFonts w:ascii="Calibri" w:eastAsia="Times New Roman" w:hAnsi="Calibri" w:cs="Calibri"/>
                <w:b/>
                <w:bCs/>
                <w:color w:val="000000"/>
              </w:rPr>
            </w:pPr>
            <w:r w:rsidRPr="005E173E">
              <w:rPr>
                <w:rFonts w:ascii="Calibri" w:eastAsia="Times New Roman" w:hAnsi="Calibri" w:cs="Calibri"/>
                <w:b/>
                <w:bCs/>
                <w:color w:val="000000"/>
              </w:rPr>
              <w:t># of Device at (EOL)</w:t>
            </w:r>
          </w:p>
        </w:tc>
      </w:tr>
      <w:tr w:rsidR="007866E6" w:rsidRPr="005E173E" w14:paraId="4B10D696" w14:textId="77777777" w:rsidTr="001169AE">
        <w:trPr>
          <w:trHeight w:val="287"/>
        </w:trPr>
        <w:tc>
          <w:tcPr>
            <w:tcW w:w="4410" w:type="dxa"/>
            <w:tcBorders>
              <w:top w:val="nil"/>
              <w:left w:val="single" w:sz="4" w:space="0" w:color="auto"/>
              <w:bottom w:val="single" w:sz="4" w:space="0" w:color="auto"/>
              <w:right w:val="single" w:sz="4" w:space="0" w:color="auto"/>
            </w:tcBorders>
            <w:shd w:val="clear" w:color="000000" w:fill="DDEBF7"/>
            <w:noWrap/>
            <w:vAlign w:val="bottom"/>
          </w:tcPr>
          <w:p w14:paraId="1F947C9A" w14:textId="77777777" w:rsidR="007866E6" w:rsidRPr="005E173E" w:rsidRDefault="007866E6" w:rsidP="00B23B4B">
            <w:pPr>
              <w:rPr>
                <w:rFonts w:ascii="Calibri" w:eastAsia="Times New Roman" w:hAnsi="Calibri" w:cs="Calibri"/>
                <w:color w:val="000000"/>
              </w:rPr>
            </w:pPr>
            <w:r>
              <w:rPr>
                <w:rFonts w:ascii="Calibri" w:eastAsia="Times New Roman" w:hAnsi="Calibri" w:cs="Calibri"/>
                <w:color w:val="000000"/>
              </w:rPr>
              <w:t>NEC PBX(Phone System)</w:t>
            </w:r>
          </w:p>
        </w:tc>
        <w:tc>
          <w:tcPr>
            <w:tcW w:w="1440" w:type="dxa"/>
            <w:tcBorders>
              <w:top w:val="nil"/>
              <w:left w:val="nil"/>
              <w:bottom w:val="single" w:sz="4" w:space="0" w:color="auto"/>
              <w:right w:val="single" w:sz="4" w:space="0" w:color="auto"/>
            </w:tcBorders>
            <w:shd w:val="clear" w:color="auto" w:fill="auto"/>
            <w:noWrap/>
            <w:vAlign w:val="bottom"/>
          </w:tcPr>
          <w:p w14:paraId="1E7CE28F"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2</w:t>
            </w:r>
          </w:p>
        </w:tc>
        <w:tc>
          <w:tcPr>
            <w:tcW w:w="2790" w:type="dxa"/>
            <w:tcBorders>
              <w:top w:val="nil"/>
              <w:left w:val="nil"/>
              <w:bottom w:val="single" w:sz="4" w:space="0" w:color="auto"/>
              <w:right w:val="single" w:sz="4" w:space="0" w:color="auto"/>
            </w:tcBorders>
            <w:shd w:val="clear" w:color="auto" w:fill="auto"/>
            <w:noWrap/>
            <w:vAlign w:val="bottom"/>
          </w:tcPr>
          <w:p w14:paraId="380C4DC8"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2</w:t>
            </w:r>
          </w:p>
        </w:tc>
      </w:tr>
      <w:tr w:rsidR="007866E6" w:rsidRPr="005E173E" w14:paraId="17470CFF" w14:textId="77777777" w:rsidTr="001169AE">
        <w:trPr>
          <w:trHeight w:val="287"/>
        </w:trPr>
        <w:tc>
          <w:tcPr>
            <w:tcW w:w="4410" w:type="dxa"/>
            <w:tcBorders>
              <w:top w:val="nil"/>
              <w:left w:val="single" w:sz="4" w:space="0" w:color="auto"/>
              <w:bottom w:val="single" w:sz="4" w:space="0" w:color="auto"/>
              <w:right w:val="single" w:sz="4" w:space="0" w:color="auto"/>
            </w:tcBorders>
            <w:shd w:val="clear" w:color="000000" w:fill="DDEBF7"/>
            <w:noWrap/>
            <w:vAlign w:val="bottom"/>
          </w:tcPr>
          <w:p w14:paraId="600505AB" w14:textId="77777777" w:rsidR="007866E6" w:rsidRPr="005E173E" w:rsidRDefault="007866E6" w:rsidP="00B23B4B">
            <w:pPr>
              <w:rPr>
                <w:rFonts w:ascii="Calibri" w:eastAsia="Times New Roman" w:hAnsi="Calibri" w:cs="Calibri"/>
                <w:color w:val="000000"/>
              </w:rPr>
            </w:pPr>
            <w:r>
              <w:rPr>
                <w:rFonts w:ascii="Calibri" w:eastAsia="Times New Roman" w:hAnsi="Calibri" w:cs="Calibri"/>
                <w:color w:val="000000"/>
              </w:rPr>
              <w:t xml:space="preserve">NEC PBX Battery Backup </w:t>
            </w:r>
          </w:p>
        </w:tc>
        <w:tc>
          <w:tcPr>
            <w:tcW w:w="1440" w:type="dxa"/>
            <w:tcBorders>
              <w:top w:val="nil"/>
              <w:left w:val="nil"/>
              <w:bottom w:val="single" w:sz="4" w:space="0" w:color="auto"/>
              <w:right w:val="single" w:sz="4" w:space="0" w:color="auto"/>
            </w:tcBorders>
            <w:shd w:val="clear" w:color="auto" w:fill="auto"/>
            <w:noWrap/>
            <w:vAlign w:val="bottom"/>
          </w:tcPr>
          <w:p w14:paraId="3BB74E68"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2</w:t>
            </w:r>
          </w:p>
        </w:tc>
        <w:tc>
          <w:tcPr>
            <w:tcW w:w="2790" w:type="dxa"/>
            <w:tcBorders>
              <w:top w:val="nil"/>
              <w:left w:val="nil"/>
              <w:bottom w:val="single" w:sz="4" w:space="0" w:color="auto"/>
              <w:right w:val="single" w:sz="4" w:space="0" w:color="auto"/>
            </w:tcBorders>
            <w:shd w:val="clear" w:color="auto" w:fill="auto"/>
            <w:noWrap/>
            <w:vAlign w:val="bottom"/>
          </w:tcPr>
          <w:p w14:paraId="0247CB18"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2</w:t>
            </w:r>
          </w:p>
        </w:tc>
      </w:tr>
      <w:tr w:rsidR="007866E6" w:rsidRPr="005E173E" w14:paraId="439ABDCF" w14:textId="77777777" w:rsidTr="001169AE">
        <w:trPr>
          <w:trHeight w:val="287"/>
        </w:trPr>
        <w:tc>
          <w:tcPr>
            <w:tcW w:w="4410" w:type="dxa"/>
            <w:tcBorders>
              <w:top w:val="nil"/>
              <w:left w:val="single" w:sz="4" w:space="0" w:color="auto"/>
              <w:bottom w:val="single" w:sz="4" w:space="0" w:color="auto"/>
              <w:right w:val="single" w:sz="4" w:space="0" w:color="auto"/>
            </w:tcBorders>
            <w:shd w:val="clear" w:color="000000" w:fill="DDEBF7"/>
            <w:noWrap/>
            <w:vAlign w:val="bottom"/>
          </w:tcPr>
          <w:p w14:paraId="1BCA4BBD" w14:textId="77777777" w:rsidR="007866E6" w:rsidRPr="005E173E" w:rsidRDefault="007866E6" w:rsidP="00B23B4B">
            <w:pPr>
              <w:rPr>
                <w:rFonts w:ascii="Calibri" w:eastAsia="Times New Roman" w:hAnsi="Calibri" w:cs="Calibri"/>
                <w:color w:val="000000"/>
              </w:rPr>
            </w:pPr>
            <w:r>
              <w:rPr>
                <w:rFonts w:ascii="Calibri" w:eastAsia="Times New Roman" w:hAnsi="Calibri" w:cs="Calibri"/>
                <w:color w:val="000000"/>
              </w:rPr>
              <w:t>Telecom –main Air Conditioner AC)</w:t>
            </w:r>
          </w:p>
        </w:tc>
        <w:tc>
          <w:tcPr>
            <w:tcW w:w="1440" w:type="dxa"/>
            <w:tcBorders>
              <w:top w:val="nil"/>
              <w:left w:val="nil"/>
              <w:bottom w:val="single" w:sz="4" w:space="0" w:color="auto"/>
              <w:right w:val="single" w:sz="4" w:space="0" w:color="auto"/>
            </w:tcBorders>
            <w:shd w:val="clear" w:color="auto" w:fill="auto"/>
            <w:noWrap/>
            <w:vAlign w:val="bottom"/>
          </w:tcPr>
          <w:p w14:paraId="3AC84583"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2</w:t>
            </w:r>
          </w:p>
        </w:tc>
        <w:tc>
          <w:tcPr>
            <w:tcW w:w="2790" w:type="dxa"/>
            <w:tcBorders>
              <w:top w:val="nil"/>
              <w:left w:val="nil"/>
              <w:bottom w:val="single" w:sz="4" w:space="0" w:color="auto"/>
              <w:right w:val="single" w:sz="4" w:space="0" w:color="auto"/>
            </w:tcBorders>
            <w:shd w:val="clear" w:color="auto" w:fill="auto"/>
            <w:noWrap/>
            <w:vAlign w:val="bottom"/>
          </w:tcPr>
          <w:p w14:paraId="301F80BE"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2</w:t>
            </w:r>
          </w:p>
        </w:tc>
      </w:tr>
      <w:tr w:rsidR="007866E6" w:rsidRPr="005E173E" w14:paraId="5824F96F" w14:textId="77777777" w:rsidTr="001169AE">
        <w:trPr>
          <w:trHeight w:val="287"/>
        </w:trPr>
        <w:tc>
          <w:tcPr>
            <w:tcW w:w="4410" w:type="dxa"/>
            <w:tcBorders>
              <w:top w:val="nil"/>
              <w:left w:val="single" w:sz="4" w:space="0" w:color="auto"/>
              <w:bottom w:val="single" w:sz="4" w:space="0" w:color="auto"/>
              <w:right w:val="single" w:sz="4" w:space="0" w:color="auto"/>
            </w:tcBorders>
            <w:shd w:val="clear" w:color="000000" w:fill="DDEBF7"/>
            <w:noWrap/>
            <w:vAlign w:val="bottom"/>
          </w:tcPr>
          <w:p w14:paraId="22707E4D" w14:textId="77777777" w:rsidR="007866E6" w:rsidRPr="005E173E" w:rsidRDefault="007866E6" w:rsidP="00B23B4B">
            <w:pPr>
              <w:rPr>
                <w:rFonts w:ascii="Calibri" w:eastAsia="Times New Roman" w:hAnsi="Calibri" w:cs="Calibri"/>
                <w:color w:val="000000"/>
              </w:rPr>
            </w:pPr>
            <w:r>
              <w:rPr>
                <w:rFonts w:ascii="Calibri" w:eastAsia="Times New Roman" w:hAnsi="Calibri" w:cs="Calibri"/>
                <w:color w:val="000000"/>
              </w:rPr>
              <w:t>Campus Emergency Phones(Talk-A-Phone)</w:t>
            </w:r>
          </w:p>
        </w:tc>
        <w:tc>
          <w:tcPr>
            <w:tcW w:w="1440" w:type="dxa"/>
            <w:tcBorders>
              <w:top w:val="nil"/>
              <w:left w:val="nil"/>
              <w:bottom w:val="single" w:sz="4" w:space="0" w:color="auto"/>
              <w:right w:val="single" w:sz="4" w:space="0" w:color="auto"/>
            </w:tcBorders>
            <w:shd w:val="clear" w:color="auto" w:fill="auto"/>
            <w:noWrap/>
            <w:vAlign w:val="bottom"/>
          </w:tcPr>
          <w:p w14:paraId="50AA0A1E"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87</w:t>
            </w:r>
          </w:p>
        </w:tc>
        <w:tc>
          <w:tcPr>
            <w:tcW w:w="2790" w:type="dxa"/>
            <w:tcBorders>
              <w:top w:val="nil"/>
              <w:left w:val="nil"/>
              <w:bottom w:val="single" w:sz="4" w:space="0" w:color="auto"/>
              <w:right w:val="single" w:sz="4" w:space="0" w:color="auto"/>
            </w:tcBorders>
            <w:shd w:val="clear" w:color="auto" w:fill="auto"/>
            <w:noWrap/>
            <w:vAlign w:val="bottom"/>
          </w:tcPr>
          <w:p w14:paraId="2652F8F1" w14:textId="77777777" w:rsidR="007866E6" w:rsidRPr="005E173E" w:rsidRDefault="007866E6" w:rsidP="00B23B4B">
            <w:pPr>
              <w:jc w:val="center"/>
              <w:rPr>
                <w:rFonts w:ascii="Calibri" w:eastAsia="Times New Roman" w:hAnsi="Calibri" w:cs="Calibri"/>
                <w:color w:val="000000"/>
              </w:rPr>
            </w:pPr>
            <w:r>
              <w:rPr>
                <w:rFonts w:ascii="Calibri" w:eastAsia="Times New Roman" w:hAnsi="Calibri" w:cs="Calibri"/>
                <w:color w:val="000000"/>
              </w:rPr>
              <w:t>87</w:t>
            </w:r>
          </w:p>
        </w:tc>
      </w:tr>
      <w:tr w:rsidR="007866E6" w:rsidRPr="005E173E" w14:paraId="68309C38" w14:textId="77777777" w:rsidTr="001169AE">
        <w:trPr>
          <w:trHeight w:val="287"/>
        </w:trPr>
        <w:tc>
          <w:tcPr>
            <w:tcW w:w="4410" w:type="dxa"/>
            <w:tcBorders>
              <w:top w:val="nil"/>
              <w:left w:val="single" w:sz="4" w:space="0" w:color="auto"/>
              <w:bottom w:val="single" w:sz="4" w:space="0" w:color="auto"/>
              <w:right w:val="single" w:sz="4" w:space="0" w:color="auto"/>
            </w:tcBorders>
            <w:shd w:val="clear" w:color="000000" w:fill="DDEBF7"/>
            <w:noWrap/>
            <w:vAlign w:val="bottom"/>
            <w:hideMark/>
          </w:tcPr>
          <w:p w14:paraId="1D8206E5" w14:textId="77777777" w:rsidR="007866E6" w:rsidRPr="005E173E" w:rsidRDefault="007866E6" w:rsidP="00B23B4B">
            <w:pPr>
              <w:rPr>
                <w:rFonts w:ascii="Calibri" w:eastAsia="Times New Roman" w:hAnsi="Calibri" w:cs="Calibri"/>
                <w:b/>
                <w:bCs/>
                <w:color w:val="000000"/>
              </w:rPr>
            </w:pPr>
            <w:r w:rsidRPr="005E173E">
              <w:rPr>
                <w:rFonts w:ascii="Calibri" w:eastAsia="Times New Roman" w:hAnsi="Calibri" w:cs="Calibri"/>
                <w:b/>
                <w:bCs/>
                <w:color w:val="000000"/>
              </w:rPr>
              <w:t>Grand Total</w:t>
            </w:r>
          </w:p>
        </w:tc>
        <w:tc>
          <w:tcPr>
            <w:tcW w:w="1440" w:type="dxa"/>
            <w:tcBorders>
              <w:top w:val="nil"/>
              <w:left w:val="nil"/>
              <w:bottom w:val="single" w:sz="4" w:space="0" w:color="auto"/>
              <w:right w:val="single" w:sz="4" w:space="0" w:color="auto"/>
            </w:tcBorders>
            <w:shd w:val="clear" w:color="auto" w:fill="auto"/>
            <w:noWrap/>
            <w:vAlign w:val="bottom"/>
            <w:hideMark/>
          </w:tcPr>
          <w:p w14:paraId="204F446D" w14:textId="77777777" w:rsidR="007866E6" w:rsidRPr="005E173E" w:rsidRDefault="007866E6" w:rsidP="00B23B4B">
            <w:pPr>
              <w:jc w:val="center"/>
              <w:rPr>
                <w:rFonts w:ascii="Calibri" w:eastAsia="Times New Roman" w:hAnsi="Calibri" w:cs="Calibri"/>
                <w:b/>
                <w:bCs/>
                <w:color w:val="000000"/>
              </w:rPr>
            </w:pPr>
            <w:r>
              <w:rPr>
                <w:rFonts w:ascii="Calibri" w:eastAsia="Times New Roman" w:hAnsi="Calibri" w:cs="Calibri"/>
                <w:b/>
                <w:bCs/>
                <w:color w:val="000000"/>
              </w:rPr>
              <w:fldChar w:fldCharType="begin"/>
            </w:r>
            <w:r>
              <w:rPr>
                <w:rFonts w:ascii="Calibri" w:eastAsia="Times New Roman" w:hAnsi="Calibri" w:cs="Calibri"/>
                <w:b/>
                <w:bCs/>
                <w:color w:val="000000"/>
              </w:rPr>
              <w:instrText xml:space="preserve"> =SUM(ABOVE) </w:instrText>
            </w:r>
            <w:r>
              <w:rPr>
                <w:rFonts w:ascii="Calibri" w:eastAsia="Times New Roman" w:hAnsi="Calibri" w:cs="Calibri"/>
                <w:b/>
                <w:bCs/>
                <w:color w:val="000000"/>
              </w:rPr>
              <w:fldChar w:fldCharType="separate"/>
            </w:r>
            <w:r>
              <w:rPr>
                <w:rFonts w:ascii="Calibri" w:eastAsia="Times New Roman" w:hAnsi="Calibri" w:cs="Calibri"/>
                <w:b/>
                <w:bCs/>
                <w:noProof/>
                <w:color w:val="000000"/>
              </w:rPr>
              <w:t>93</w:t>
            </w:r>
            <w:r>
              <w:rPr>
                <w:rFonts w:ascii="Calibri" w:eastAsia="Times New Roman" w:hAnsi="Calibri" w:cs="Calibri"/>
                <w:b/>
                <w:bCs/>
                <w:color w:val="000000"/>
              </w:rPr>
              <w:fldChar w:fldCharType="end"/>
            </w:r>
          </w:p>
        </w:tc>
        <w:tc>
          <w:tcPr>
            <w:tcW w:w="2790" w:type="dxa"/>
            <w:tcBorders>
              <w:top w:val="nil"/>
              <w:left w:val="nil"/>
              <w:bottom w:val="single" w:sz="4" w:space="0" w:color="auto"/>
              <w:right w:val="single" w:sz="4" w:space="0" w:color="auto"/>
            </w:tcBorders>
            <w:shd w:val="clear" w:color="auto" w:fill="auto"/>
            <w:noWrap/>
            <w:vAlign w:val="bottom"/>
            <w:hideMark/>
          </w:tcPr>
          <w:p w14:paraId="1C00DD25" w14:textId="77777777" w:rsidR="007866E6" w:rsidRPr="005E173E" w:rsidRDefault="007866E6" w:rsidP="00B23B4B">
            <w:pPr>
              <w:jc w:val="center"/>
              <w:rPr>
                <w:rFonts w:ascii="Calibri" w:eastAsia="Times New Roman" w:hAnsi="Calibri" w:cs="Calibri"/>
                <w:b/>
                <w:bCs/>
                <w:color w:val="000000"/>
              </w:rPr>
            </w:pPr>
            <w:r>
              <w:rPr>
                <w:rFonts w:ascii="Calibri" w:eastAsia="Times New Roman" w:hAnsi="Calibri" w:cs="Calibri"/>
                <w:b/>
                <w:bCs/>
                <w:color w:val="000000"/>
              </w:rPr>
              <w:fldChar w:fldCharType="begin"/>
            </w:r>
            <w:r>
              <w:rPr>
                <w:rFonts w:ascii="Calibri" w:eastAsia="Times New Roman" w:hAnsi="Calibri" w:cs="Calibri"/>
                <w:b/>
                <w:bCs/>
                <w:color w:val="000000"/>
              </w:rPr>
              <w:instrText xml:space="preserve"> =SUM(ABOVE) </w:instrText>
            </w:r>
            <w:r>
              <w:rPr>
                <w:rFonts w:ascii="Calibri" w:eastAsia="Times New Roman" w:hAnsi="Calibri" w:cs="Calibri"/>
                <w:b/>
                <w:bCs/>
                <w:color w:val="000000"/>
              </w:rPr>
              <w:fldChar w:fldCharType="separate"/>
            </w:r>
            <w:r>
              <w:rPr>
                <w:rFonts w:ascii="Calibri" w:eastAsia="Times New Roman" w:hAnsi="Calibri" w:cs="Calibri"/>
                <w:b/>
                <w:bCs/>
                <w:noProof/>
                <w:color w:val="000000"/>
              </w:rPr>
              <w:t>93</w:t>
            </w:r>
            <w:r>
              <w:rPr>
                <w:rFonts w:ascii="Calibri" w:eastAsia="Times New Roman" w:hAnsi="Calibri" w:cs="Calibri"/>
                <w:b/>
                <w:bCs/>
                <w:color w:val="000000"/>
              </w:rPr>
              <w:fldChar w:fldCharType="end"/>
            </w:r>
          </w:p>
        </w:tc>
      </w:tr>
    </w:tbl>
    <w:p w14:paraId="2BE610FF" w14:textId="77777777" w:rsidR="007866E6" w:rsidRDefault="007866E6" w:rsidP="00401713"/>
    <w:p w14:paraId="3426DBC2" w14:textId="77777777" w:rsidR="00B053B1" w:rsidRDefault="00B053B1" w:rsidP="00401713"/>
    <w:p w14:paraId="51C96224" w14:textId="77777777" w:rsidR="00B053B1" w:rsidRPr="00B053B1" w:rsidRDefault="00B053B1" w:rsidP="00B053B1"/>
    <w:p w14:paraId="35C6CF8D" w14:textId="77777777" w:rsidR="00401713" w:rsidRPr="00401713" w:rsidRDefault="00B22A35" w:rsidP="00401713">
      <w:r>
        <w:t>Equipment for teaching and learning includes lab and classroom computers and</w:t>
      </w:r>
      <w:r w:rsidR="00401713" w:rsidRPr="00401713">
        <w:t xml:space="preserve"> Audio Video Equipment</w:t>
      </w:r>
      <w:r>
        <w:t>.  This technology</w:t>
      </w:r>
      <w:r w:rsidR="00401713" w:rsidRPr="00401713">
        <w:t xml:space="preserve"> is a major part of teaching and learning.  Most of our </w:t>
      </w:r>
      <w:r>
        <w:t xml:space="preserve">AV </w:t>
      </w:r>
      <w:r w:rsidR="00401713" w:rsidRPr="00401713">
        <w:t xml:space="preserve">equipment is so old that it requires VGA connectivity and does not support high definition video.  </w:t>
      </w:r>
      <w:r>
        <w:t xml:space="preserve">Many of our PCs will not support software needed for instruction.  </w:t>
      </w:r>
      <w:r w:rsidR="00401713" w:rsidRPr="00401713">
        <w:t>The table</w:t>
      </w:r>
      <w:r>
        <w:t>s</w:t>
      </w:r>
      <w:r w:rsidR="001169AE">
        <w:t xml:space="preserve"> 14 and 15 below show</w:t>
      </w:r>
      <w:r w:rsidR="00401713" w:rsidRPr="00401713">
        <w:t xml:space="preserve"> the state of </w:t>
      </w:r>
      <w:r w:rsidR="001169AE">
        <w:t>the</w:t>
      </w:r>
      <w:r w:rsidR="00401713" w:rsidRPr="00401713">
        <w:t xml:space="preserve"> AV </w:t>
      </w:r>
      <w:r>
        <w:t xml:space="preserve">and PC </w:t>
      </w:r>
      <w:r w:rsidR="00401713" w:rsidRPr="00401713">
        <w:t>equipment.</w:t>
      </w:r>
    </w:p>
    <w:p w14:paraId="27153136" w14:textId="77777777" w:rsidR="00401713" w:rsidRPr="00401713" w:rsidRDefault="00401713" w:rsidP="00401713"/>
    <w:p w14:paraId="730DA80D" w14:textId="77777777" w:rsidR="00B053B1" w:rsidRDefault="00B053B1" w:rsidP="00401713">
      <w:pPr>
        <w:jc w:val="center"/>
      </w:pPr>
    </w:p>
    <w:p w14:paraId="6DF4E6D7" w14:textId="77777777" w:rsidR="00B053B1" w:rsidRDefault="00B053B1" w:rsidP="00401713">
      <w:pPr>
        <w:jc w:val="center"/>
      </w:pPr>
    </w:p>
    <w:p w14:paraId="6748CA80" w14:textId="77777777" w:rsidR="00B053B1" w:rsidRDefault="00B053B1">
      <w:r>
        <w:br w:type="page"/>
      </w:r>
    </w:p>
    <w:p w14:paraId="6E8D8F34" w14:textId="77777777" w:rsidR="00C62FF7" w:rsidRDefault="00C62FF7" w:rsidP="00401713">
      <w:pPr>
        <w:jc w:val="center"/>
      </w:pPr>
      <w:r>
        <w:lastRenderedPageBreak/>
        <w:t xml:space="preserve">Table </w:t>
      </w:r>
      <w:r w:rsidR="001169AE">
        <w:t>14</w:t>
      </w:r>
    </w:p>
    <w:p w14:paraId="47BB9DA6" w14:textId="77777777" w:rsidR="00401713" w:rsidRPr="00F02D42" w:rsidRDefault="00C62FF7" w:rsidP="00B053B1">
      <w:pPr>
        <w:jc w:val="center"/>
      </w:pPr>
      <w:r>
        <w:t>AV Equipment</w:t>
      </w:r>
      <w:r w:rsidR="00401713" w:rsidRPr="00F02D42">
        <w:rPr>
          <w:noProof/>
        </w:rPr>
        <w:drawing>
          <wp:inline distT="0" distB="0" distL="0" distR="0" wp14:anchorId="01655E5C" wp14:editId="28E1A48C">
            <wp:extent cx="5943600" cy="731133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311332"/>
                    </a:xfrm>
                    <a:prstGeom prst="rect">
                      <a:avLst/>
                    </a:prstGeom>
                    <a:noFill/>
                    <a:ln>
                      <a:noFill/>
                    </a:ln>
                  </pic:spPr>
                </pic:pic>
              </a:graphicData>
            </a:graphic>
          </wp:inline>
        </w:drawing>
      </w:r>
    </w:p>
    <w:p w14:paraId="039BC88B" w14:textId="77777777" w:rsidR="00B22A35" w:rsidRDefault="00B22A35">
      <w:r>
        <w:br w:type="page"/>
      </w:r>
    </w:p>
    <w:p w14:paraId="0A692ACE" w14:textId="77777777" w:rsidR="00401713" w:rsidRDefault="001169AE" w:rsidP="00B22A35">
      <w:pPr>
        <w:jc w:val="center"/>
      </w:pPr>
      <w:r>
        <w:lastRenderedPageBreak/>
        <w:t>Table 15</w:t>
      </w:r>
    </w:p>
    <w:p w14:paraId="7F9BDE0C" w14:textId="77777777" w:rsidR="00B22A35" w:rsidRPr="00401713" w:rsidRDefault="00B22A35" w:rsidP="00B22A35">
      <w:pPr>
        <w:jc w:val="center"/>
      </w:pPr>
      <w:r>
        <w:t xml:space="preserve">Equipment in </w:t>
      </w:r>
      <w:r w:rsidR="001169AE">
        <w:t>CCNY Computer</w:t>
      </w:r>
      <w:r>
        <w:t xml:space="preserve"> Labs</w:t>
      </w:r>
    </w:p>
    <w:p w14:paraId="19A281ED" w14:textId="77777777" w:rsidR="00B66274" w:rsidRDefault="00B66274" w:rsidP="00401713"/>
    <w:tbl>
      <w:tblPr>
        <w:tblStyle w:val="TableGrid1"/>
        <w:tblW w:w="5000" w:type="pct"/>
        <w:tblLayout w:type="fixed"/>
        <w:tblCellMar>
          <w:left w:w="115" w:type="dxa"/>
          <w:right w:w="115" w:type="dxa"/>
        </w:tblCellMar>
        <w:tblLook w:val="04A0" w:firstRow="1" w:lastRow="0" w:firstColumn="1" w:lastColumn="0" w:noHBand="0" w:noVBand="1"/>
      </w:tblPr>
      <w:tblGrid>
        <w:gridCol w:w="2246"/>
        <w:gridCol w:w="1260"/>
        <w:gridCol w:w="1634"/>
        <w:gridCol w:w="1829"/>
        <w:gridCol w:w="1743"/>
        <w:gridCol w:w="638"/>
      </w:tblGrid>
      <w:tr w:rsidR="00B22A35" w:rsidRPr="00B22A35" w14:paraId="10A631FC" w14:textId="77777777" w:rsidTr="00B512DF">
        <w:trPr>
          <w:trHeight w:val="318"/>
        </w:trPr>
        <w:tc>
          <w:tcPr>
            <w:tcW w:w="1201" w:type="pct"/>
            <w:noWrap/>
            <w:hideMark/>
          </w:tcPr>
          <w:p w14:paraId="0A5F157A" w14:textId="77777777" w:rsidR="00B22A35" w:rsidRPr="00B22A35" w:rsidRDefault="00B22A35" w:rsidP="00B66274">
            <w:pPr>
              <w:spacing w:after="160" w:line="259" w:lineRule="auto"/>
              <w:rPr>
                <w:sz w:val="10"/>
                <w:szCs w:val="20"/>
              </w:rPr>
            </w:pPr>
            <w:r w:rsidRPr="00B22A35">
              <w:rPr>
                <w:b/>
                <w:bCs/>
                <w:sz w:val="10"/>
                <w:szCs w:val="20"/>
              </w:rPr>
              <w:t xml:space="preserve">School/Division </w:t>
            </w:r>
          </w:p>
        </w:tc>
        <w:tc>
          <w:tcPr>
            <w:tcW w:w="3799" w:type="pct"/>
            <w:gridSpan w:val="5"/>
            <w:noWrap/>
            <w:hideMark/>
          </w:tcPr>
          <w:p w14:paraId="7CC79B85" w14:textId="77777777" w:rsidR="00B22A35" w:rsidRPr="00B22A35" w:rsidRDefault="00B22A35" w:rsidP="00B66274">
            <w:pPr>
              <w:spacing w:after="160" w:line="259" w:lineRule="auto"/>
              <w:rPr>
                <w:b/>
                <w:bCs/>
                <w:sz w:val="10"/>
                <w:szCs w:val="20"/>
              </w:rPr>
            </w:pPr>
            <w:r w:rsidRPr="00B22A35">
              <w:rPr>
                <w:b/>
                <w:bCs/>
                <w:sz w:val="10"/>
                <w:szCs w:val="20"/>
              </w:rPr>
              <w:t>Category</w:t>
            </w:r>
          </w:p>
        </w:tc>
      </w:tr>
      <w:tr w:rsidR="00B22A35" w:rsidRPr="00B22A35" w14:paraId="4442D23E" w14:textId="77777777" w:rsidTr="00B512DF">
        <w:trPr>
          <w:trHeight w:val="548"/>
        </w:trPr>
        <w:tc>
          <w:tcPr>
            <w:tcW w:w="1201" w:type="pct"/>
            <w:noWrap/>
            <w:hideMark/>
          </w:tcPr>
          <w:p w14:paraId="52D83CFB" w14:textId="77777777" w:rsidR="00B22A35" w:rsidRPr="00B22A35" w:rsidRDefault="00B22A35" w:rsidP="00B66274">
            <w:pPr>
              <w:spacing w:after="160" w:line="259" w:lineRule="auto"/>
              <w:rPr>
                <w:b/>
                <w:bCs/>
                <w:sz w:val="10"/>
                <w:szCs w:val="20"/>
              </w:rPr>
            </w:pPr>
            <w:r w:rsidRPr="00B22A35">
              <w:rPr>
                <w:b/>
                <w:bCs/>
                <w:sz w:val="10"/>
                <w:szCs w:val="16"/>
              </w:rPr>
              <w:t xml:space="preserve">School of Architecture </w:t>
            </w:r>
          </w:p>
        </w:tc>
        <w:tc>
          <w:tcPr>
            <w:tcW w:w="674" w:type="pct"/>
            <w:noWrap/>
            <w:hideMark/>
          </w:tcPr>
          <w:p w14:paraId="4CA83802" w14:textId="77777777" w:rsidR="00B22A35" w:rsidRPr="00B22A35" w:rsidRDefault="00B22A35" w:rsidP="00B66274">
            <w:pPr>
              <w:spacing w:after="160" w:line="259" w:lineRule="auto"/>
              <w:rPr>
                <w:b/>
                <w:bCs/>
                <w:sz w:val="10"/>
                <w:szCs w:val="20"/>
              </w:rPr>
            </w:pPr>
            <w:r w:rsidRPr="00B22A35">
              <w:rPr>
                <w:sz w:val="10"/>
                <w:szCs w:val="16"/>
              </w:rPr>
              <w:t>PC Desktop</w:t>
            </w:r>
          </w:p>
        </w:tc>
        <w:tc>
          <w:tcPr>
            <w:tcW w:w="874" w:type="pct"/>
            <w:hideMark/>
          </w:tcPr>
          <w:p w14:paraId="6C7981DC" w14:textId="77777777" w:rsidR="00B22A35" w:rsidRPr="00B22A35" w:rsidRDefault="00B22A35" w:rsidP="00B66274">
            <w:pPr>
              <w:spacing w:after="160" w:line="259" w:lineRule="auto"/>
              <w:rPr>
                <w:b/>
                <w:bCs/>
                <w:sz w:val="10"/>
                <w:szCs w:val="20"/>
              </w:rPr>
            </w:pPr>
            <w:r w:rsidRPr="00B22A35">
              <w:rPr>
                <w:b/>
                <w:bCs/>
                <w:sz w:val="10"/>
                <w:szCs w:val="20"/>
              </w:rPr>
              <w:t># of Devices/  (2003-2009)</w:t>
            </w:r>
          </w:p>
        </w:tc>
        <w:tc>
          <w:tcPr>
            <w:tcW w:w="978" w:type="pct"/>
            <w:hideMark/>
          </w:tcPr>
          <w:p w14:paraId="0C77CCA9" w14:textId="77777777" w:rsidR="00B22A35" w:rsidRPr="00B22A35" w:rsidRDefault="00B22A35" w:rsidP="00B66274">
            <w:pPr>
              <w:spacing w:after="160" w:line="259" w:lineRule="auto"/>
              <w:rPr>
                <w:b/>
                <w:bCs/>
                <w:sz w:val="10"/>
                <w:szCs w:val="20"/>
              </w:rPr>
            </w:pPr>
            <w:r w:rsidRPr="00B22A35">
              <w:rPr>
                <w:b/>
                <w:bCs/>
                <w:sz w:val="10"/>
                <w:szCs w:val="20"/>
              </w:rPr>
              <w:t># of Devices/  (2010-2013)</w:t>
            </w:r>
          </w:p>
        </w:tc>
        <w:tc>
          <w:tcPr>
            <w:tcW w:w="932" w:type="pct"/>
            <w:hideMark/>
          </w:tcPr>
          <w:p w14:paraId="6AF32D0F" w14:textId="77777777" w:rsidR="00B22A35" w:rsidRPr="00B22A35" w:rsidRDefault="00B22A35" w:rsidP="00B66274">
            <w:pPr>
              <w:spacing w:after="160" w:line="259" w:lineRule="auto"/>
              <w:rPr>
                <w:b/>
                <w:bCs/>
                <w:sz w:val="10"/>
                <w:szCs w:val="20"/>
              </w:rPr>
            </w:pPr>
            <w:r w:rsidRPr="00B22A35">
              <w:rPr>
                <w:b/>
                <w:bCs/>
                <w:sz w:val="10"/>
                <w:szCs w:val="20"/>
              </w:rPr>
              <w:t># of Devices / (2014-2018)</w:t>
            </w:r>
          </w:p>
        </w:tc>
        <w:tc>
          <w:tcPr>
            <w:tcW w:w="341" w:type="pct"/>
            <w:hideMark/>
          </w:tcPr>
          <w:p w14:paraId="0E148519" w14:textId="77777777" w:rsidR="00B22A35" w:rsidRPr="00B22A35" w:rsidRDefault="00B22A35" w:rsidP="00B66274">
            <w:pPr>
              <w:spacing w:after="160" w:line="259" w:lineRule="auto"/>
              <w:rPr>
                <w:b/>
                <w:bCs/>
                <w:sz w:val="10"/>
                <w:szCs w:val="20"/>
              </w:rPr>
            </w:pPr>
            <w:r w:rsidRPr="00B22A35">
              <w:rPr>
                <w:b/>
                <w:bCs/>
                <w:sz w:val="10"/>
                <w:szCs w:val="20"/>
              </w:rPr>
              <w:t xml:space="preserve">Total </w:t>
            </w:r>
          </w:p>
        </w:tc>
      </w:tr>
      <w:tr w:rsidR="00B22A35" w:rsidRPr="00B22A35" w14:paraId="34497DCF" w14:textId="77777777" w:rsidTr="00B512DF">
        <w:trPr>
          <w:trHeight w:val="206"/>
        </w:trPr>
        <w:tc>
          <w:tcPr>
            <w:tcW w:w="1201" w:type="pct"/>
            <w:noWrap/>
            <w:hideMark/>
          </w:tcPr>
          <w:p w14:paraId="52887D46" w14:textId="77777777" w:rsidR="00B22A35" w:rsidRPr="00B22A35" w:rsidRDefault="00B22A35" w:rsidP="00B66274">
            <w:pPr>
              <w:spacing w:after="160" w:line="259" w:lineRule="auto"/>
              <w:rPr>
                <w:b/>
                <w:bCs/>
                <w:sz w:val="10"/>
                <w:szCs w:val="16"/>
              </w:rPr>
            </w:pPr>
            <w:r w:rsidRPr="00B22A35">
              <w:rPr>
                <w:b/>
                <w:bCs/>
                <w:sz w:val="10"/>
                <w:szCs w:val="16"/>
              </w:rPr>
              <w:t xml:space="preserve">School of Education </w:t>
            </w:r>
          </w:p>
        </w:tc>
        <w:tc>
          <w:tcPr>
            <w:tcW w:w="674" w:type="pct"/>
            <w:noWrap/>
            <w:hideMark/>
          </w:tcPr>
          <w:p w14:paraId="593ABDB8" w14:textId="77777777" w:rsidR="00B22A35" w:rsidRPr="00B22A35" w:rsidRDefault="00B22A35" w:rsidP="00B66274">
            <w:pPr>
              <w:spacing w:after="160" w:line="259" w:lineRule="auto"/>
              <w:rPr>
                <w:sz w:val="10"/>
                <w:szCs w:val="16"/>
              </w:rPr>
            </w:pPr>
          </w:p>
        </w:tc>
        <w:tc>
          <w:tcPr>
            <w:tcW w:w="874" w:type="pct"/>
            <w:noWrap/>
            <w:hideMark/>
          </w:tcPr>
          <w:p w14:paraId="3D8D2D23" w14:textId="77777777" w:rsidR="00B22A35" w:rsidRPr="00B22A35" w:rsidRDefault="00B22A35" w:rsidP="00B66274">
            <w:pPr>
              <w:spacing w:after="160" w:line="259" w:lineRule="auto"/>
              <w:rPr>
                <w:b/>
                <w:bCs/>
                <w:sz w:val="10"/>
                <w:szCs w:val="16"/>
              </w:rPr>
            </w:pPr>
            <w:r w:rsidRPr="00B22A35">
              <w:rPr>
                <w:b/>
                <w:bCs/>
                <w:sz w:val="10"/>
                <w:szCs w:val="16"/>
              </w:rPr>
              <w:t>25</w:t>
            </w:r>
          </w:p>
        </w:tc>
        <w:tc>
          <w:tcPr>
            <w:tcW w:w="978" w:type="pct"/>
            <w:noWrap/>
            <w:hideMark/>
          </w:tcPr>
          <w:p w14:paraId="6C0963C4" w14:textId="77777777" w:rsidR="00B22A35" w:rsidRPr="00B22A35" w:rsidRDefault="00B22A35" w:rsidP="00B66274">
            <w:pPr>
              <w:spacing w:after="160" w:line="259" w:lineRule="auto"/>
              <w:rPr>
                <w:b/>
                <w:bCs/>
                <w:sz w:val="10"/>
                <w:szCs w:val="16"/>
              </w:rPr>
            </w:pPr>
            <w:r w:rsidRPr="00B22A35">
              <w:rPr>
                <w:b/>
                <w:bCs/>
                <w:sz w:val="10"/>
                <w:szCs w:val="16"/>
              </w:rPr>
              <w:t>32</w:t>
            </w:r>
          </w:p>
        </w:tc>
        <w:tc>
          <w:tcPr>
            <w:tcW w:w="932" w:type="pct"/>
            <w:noWrap/>
            <w:hideMark/>
          </w:tcPr>
          <w:p w14:paraId="3F453E0E" w14:textId="77777777" w:rsidR="00B22A35" w:rsidRPr="00B22A35" w:rsidRDefault="00B22A35" w:rsidP="00B66274">
            <w:pPr>
              <w:spacing w:after="160" w:line="259" w:lineRule="auto"/>
              <w:rPr>
                <w:b/>
                <w:bCs/>
                <w:sz w:val="10"/>
                <w:szCs w:val="16"/>
              </w:rPr>
            </w:pPr>
            <w:r w:rsidRPr="00B22A35">
              <w:rPr>
                <w:b/>
                <w:bCs/>
                <w:sz w:val="10"/>
                <w:szCs w:val="16"/>
              </w:rPr>
              <w:t>32</w:t>
            </w:r>
          </w:p>
        </w:tc>
        <w:tc>
          <w:tcPr>
            <w:tcW w:w="341" w:type="pct"/>
            <w:noWrap/>
            <w:hideMark/>
          </w:tcPr>
          <w:p w14:paraId="5E6A6FA2" w14:textId="77777777" w:rsidR="00B22A35" w:rsidRPr="00B22A35" w:rsidRDefault="00B22A35" w:rsidP="00B66274">
            <w:pPr>
              <w:spacing w:after="160" w:line="259" w:lineRule="auto"/>
              <w:rPr>
                <w:b/>
                <w:bCs/>
                <w:sz w:val="10"/>
                <w:szCs w:val="16"/>
              </w:rPr>
            </w:pPr>
            <w:r w:rsidRPr="00B22A35">
              <w:rPr>
                <w:b/>
                <w:bCs/>
                <w:sz w:val="10"/>
                <w:szCs w:val="16"/>
              </w:rPr>
              <w:t>89</w:t>
            </w:r>
          </w:p>
        </w:tc>
      </w:tr>
      <w:tr w:rsidR="00B22A35" w:rsidRPr="00B22A35" w14:paraId="47535C17" w14:textId="77777777" w:rsidTr="00B512DF">
        <w:trPr>
          <w:trHeight w:val="188"/>
        </w:trPr>
        <w:tc>
          <w:tcPr>
            <w:tcW w:w="1201" w:type="pct"/>
            <w:noWrap/>
            <w:hideMark/>
          </w:tcPr>
          <w:p w14:paraId="026C2D85" w14:textId="77777777" w:rsidR="00B22A35" w:rsidRPr="00B22A35" w:rsidRDefault="00B22A35" w:rsidP="00B66274">
            <w:pPr>
              <w:spacing w:after="160" w:line="259" w:lineRule="auto"/>
              <w:rPr>
                <w:b/>
                <w:bCs/>
                <w:sz w:val="10"/>
                <w:szCs w:val="16"/>
              </w:rPr>
            </w:pPr>
          </w:p>
        </w:tc>
        <w:tc>
          <w:tcPr>
            <w:tcW w:w="674" w:type="pct"/>
            <w:noWrap/>
            <w:hideMark/>
          </w:tcPr>
          <w:p w14:paraId="0B1AE717" w14:textId="77777777" w:rsidR="00B22A35" w:rsidRPr="00B22A35" w:rsidRDefault="00B22A35" w:rsidP="00B66274">
            <w:pPr>
              <w:spacing w:after="160" w:line="259" w:lineRule="auto"/>
              <w:rPr>
                <w:b/>
                <w:bCs/>
                <w:sz w:val="10"/>
                <w:szCs w:val="16"/>
              </w:rPr>
            </w:pPr>
            <w:r w:rsidRPr="00B22A35">
              <w:rPr>
                <w:sz w:val="10"/>
                <w:szCs w:val="16"/>
              </w:rPr>
              <w:t>PC Desktop</w:t>
            </w:r>
          </w:p>
        </w:tc>
        <w:tc>
          <w:tcPr>
            <w:tcW w:w="874" w:type="pct"/>
            <w:noWrap/>
            <w:hideMark/>
          </w:tcPr>
          <w:p w14:paraId="2220116F" w14:textId="77777777" w:rsidR="00B22A35" w:rsidRPr="00B22A35" w:rsidRDefault="00B22A35" w:rsidP="00B66274">
            <w:pPr>
              <w:spacing w:after="160" w:line="259" w:lineRule="auto"/>
              <w:rPr>
                <w:sz w:val="10"/>
                <w:szCs w:val="16"/>
              </w:rPr>
            </w:pPr>
          </w:p>
        </w:tc>
        <w:tc>
          <w:tcPr>
            <w:tcW w:w="978" w:type="pct"/>
            <w:noWrap/>
            <w:hideMark/>
          </w:tcPr>
          <w:p w14:paraId="4349A303" w14:textId="77777777" w:rsidR="00B22A35" w:rsidRPr="00B22A35" w:rsidRDefault="00B22A35" w:rsidP="00B66274">
            <w:pPr>
              <w:spacing w:after="160" w:line="259" w:lineRule="auto"/>
              <w:rPr>
                <w:sz w:val="10"/>
                <w:szCs w:val="16"/>
              </w:rPr>
            </w:pPr>
          </w:p>
        </w:tc>
        <w:tc>
          <w:tcPr>
            <w:tcW w:w="932" w:type="pct"/>
            <w:noWrap/>
            <w:hideMark/>
          </w:tcPr>
          <w:p w14:paraId="7AFF708E" w14:textId="77777777" w:rsidR="00B22A35" w:rsidRPr="00B22A35" w:rsidRDefault="00B22A35" w:rsidP="00B66274">
            <w:pPr>
              <w:spacing w:after="160" w:line="259" w:lineRule="auto"/>
              <w:rPr>
                <w:sz w:val="10"/>
                <w:szCs w:val="16"/>
              </w:rPr>
            </w:pPr>
          </w:p>
        </w:tc>
        <w:tc>
          <w:tcPr>
            <w:tcW w:w="341" w:type="pct"/>
            <w:noWrap/>
            <w:hideMark/>
          </w:tcPr>
          <w:p w14:paraId="348E049A" w14:textId="77777777" w:rsidR="00B22A35" w:rsidRPr="00B22A35" w:rsidRDefault="00B22A35" w:rsidP="00B66274">
            <w:pPr>
              <w:spacing w:after="160" w:line="259" w:lineRule="auto"/>
              <w:rPr>
                <w:sz w:val="10"/>
                <w:szCs w:val="16"/>
              </w:rPr>
            </w:pPr>
          </w:p>
        </w:tc>
      </w:tr>
      <w:tr w:rsidR="00B22A35" w:rsidRPr="00B22A35" w14:paraId="3BCCE3BD" w14:textId="77777777" w:rsidTr="00B512DF">
        <w:trPr>
          <w:trHeight w:val="260"/>
        </w:trPr>
        <w:tc>
          <w:tcPr>
            <w:tcW w:w="1201" w:type="pct"/>
            <w:noWrap/>
            <w:hideMark/>
          </w:tcPr>
          <w:p w14:paraId="6400B785" w14:textId="77777777" w:rsidR="00B22A35" w:rsidRPr="00B22A35" w:rsidRDefault="00B22A35" w:rsidP="00B66274">
            <w:pPr>
              <w:spacing w:after="160" w:line="259" w:lineRule="auto"/>
              <w:rPr>
                <w:sz w:val="10"/>
                <w:szCs w:val="16"/>
              </w:rPr>
            </w:pPr>
          </w:p>
        </w:tc>
        <w:tc>
          <w:tcPr>
            <w:tcW w:w="674" w:type="pct"/>
            <w:noWrap/>
            <w:hideMark/>
          </w:tcPr>
          <w:p w14:paraId="0A8D4901" w14:textId="77777777" w:rsidR="00B22A35" w:rsidRPr="00B22A35" w:rsidRDefault="00B22A35" w:rsidP="00B66274">
            <w:pPr>
              <w:spacing w:after="160" w:line="259" w:lineRule="auto"/>
              <w:rPr>
                <w:sz w:val="10"/>
                <w:szCs w:val="16"/>
              </w:rPr>
            </w:pPr>
            <w:r w:rsidRPr="00B22A35">
              <w:rPr>
                <w:sz w:val="10"/>
                <w:szCs w:val="16"/>
              </w:rPr>
              <w:t>Laptop/Tablet</w:t>
            </w:r>
          </w:p>
        </w:tc>
        <w:tc>
          <w:tcPr>
            <w:tcW w:w="874" w:type="pct"/>
            <w:noWrap/>
            <w:hideMark/>
          </w:tcPr>
          <w:p w14:paraId="69365D1D" w14:textId="77777777" w:rsidR="00B22A35" w:rsidRPr="00B22A35" w:rsidRDefault="00B22A35" w:rsidP="00B66274">
            <w:pPr>
              <w:spacing w:after="160" w:line="259" w:lineRule="auto"/>
              <w:rPr>
                <w:sz w:val="10"/>
                <w:szCs w:val="16"/>
              </w:rPr>
            </w:pPr>
            <w:r w:rsidRPr="00B22A35">
              <w:rPr>
                <w:sz w:val="10"/>
                <w:szCs w:val="16"/>
              </w:rPr>
              <w:t>1</w:t>
            </w:r>
          </w:p>
        </w:tc>
        <w:tc>
          <w:tcPr>
            <w:tcW w:w="978" w:type="pct"/>
            <w:noWrap/>
            <w:hideMark/>
          </w:tcPr>
          <w:p w14:paraId="659F12C0" w14:textId="77777777" w:rsidR="00B22A35" w:rsidRPr="00B22A35" w:rsidRDefault="00B22A35" w:rsidP="00B66274">
            <w:pPr>
              <w:spacing w:after="160" w:line="259" w:lineRule="auto"/>
              <w:rPr>
                <w:sz w:val="10"/>
                <w:szCs w:val="16"/>
              </w:rPr>
            </w:pPr>
          </w:p>
        </w:tc>
        <w:tc>
          <w:tcPr>
            <w:tcW w:w="932" w:type="pct"/>
            <w:noWrap/>
            <w:hideMark/>
          </w:tcPr>
          <w:p w14:paraId="229F3B33" w14:textId="77777777" w:rsidR="00B22A35" w:rsidRPr="00B22A35" w:rsidRDefault="00B22A35" w:rsidP="00B66274">
            <w:pPr>
              <w:spacing w:after="160" w:line="259" w:lineRule="auto"/>
              <w:rPr>
                <w:sz w:val="10"/>
                <w:szCs w:val="16"/>
              </w:rPr>
            </w:pPr>
            <w:r w:rsidRPr="00B22A35">
              <w:rPr>
                <w:sz w:val="10"/>
                <w:szCs w:val="16"/>
              </w:rPr>
              <w:t>80</w:t>
            </w:r>
          </w:p>
        </w:tc>
        <w:tc>
          <w:tcPr>
            <w:tcW w:w="341" w:type="pct"/>
            <w:noWrap/>
            <w:hideMark/>
          </w:tcPr>
          <w:p w14:paraId="51AED923" w14:textId="77777777" w:rsidR="00B22A35" w:rsidRPr="00B22A35" w:rsidRDefault="00B22A35" w:rsidP="00B66274">
            <w:pPr>
              <w:spacing w:after="160" w:line="259" w:lineRule="auto"/>
              <w:rPr>
                <w:sz w:val="10"/>
                <w:szCs w:val="16"/>
              </w:rPr>
            </w:pPr>
          </w:p>
        </w:tc>
      </w:tr>
      <w:tr w:rsidR="00B22A35" w:rsidRPr="00B22A35" w14:paraId="1B08FF21" w14:textId="77777777" w:rsidTr="00B512DF">
        <w:trPr>
          <w:trHeight w:val="292"/>
        </w:trPr>
        <w:tc>
          <w:tcPr>
            <w:tcW w:w="1201" w:type="pct"/>
            <w:noWrap/>
            <w:hideMark/>
          </w:tcPr>
          <w:p w14:paraId="3E49A333" w14:textId="77777777" w:rsidR="00B22A35" w:rsidRPr="00B22A35" w:rsidRDefault="00B22A35" w:rsidP="00B66274">
            <w:pPr>
              <w:spacing w:after="160" w:line="259" w:lineRule="auto"/>
              <w:rPr>
                <w:sz w:val="10"/>
                <w:szCs w:val="16"/>
              </w:rPr>
            </w:pPr>
          </w:p>
        </w:tc>
        <w:tc>
          <w:tcPr>
            <w:tcW w:w="674" w:type="pct"/>
            <w:noWrap/>
            <w:hideMark/>
          </w:tcPr>
          <w:p w14:paraId="2A06B7B1" w14:textId="77777777" w:rsidR="00B22A35" w:rsidRPr="00B22A35" w:rsidRDefault="00B22A35" w:rsidP="00B66274">
            <w:pPr>
              <w:spacing w:after="160" w:line="259" w:lineRule="auto"/>
              <w:rPr>
                <w:sz w:val="10"/>
                <w:szCs w:val="16"/>
              </w:rPr>
            </w:pPr>
            <w:r w:rsidRPr="00B22A35">
              <w:rPr>
                <w:sz w:val="10"/>
                <w:szCs w:val="16"/>
              </w:rPr>
              <w:t>Apple Desktop</w:t>
            </w:r>
          </w:p>
        </w:tc>
        <w:tc>
          <w:tcPr>
            <w:tcW w:w="874" w:type="pct"/>
            <w:noWrap/>
            <w:hideMark/>
          </w:tcPr>
          <w:p w14:paraId="5EC1C4CF" w14:textId="77777777" w:rsidR="00B22A35" w:rsidRPr="00B22A35" w:rsidRDefault="00B22A35" w:rsidP="00B66274">
            <w:pPr>
              <w:spacing w:after="160" w:line="259" w:lineRule="auto"/>
              <w:rPr>
                <w:sz w:val="10"/>
                <w:szCs w:val="16"/>
              </w:rPr>
            </w:pPr>
          </w:p>
        </w:tc>
        <w:tc>
          <w:tcPr>
            <w:tcW w:w="978" w:type="pct"/>
            <w:noWrap/>
            <w:hideMark/>
          </w:tcPr>
          <w:p w14:paraId="4AA82C4A" w14:textId="77777777" w:rsidR="00B22A35" w:rsidRPr="00B22A35" w:rsidRDefault="00B22A35" w:rsidP="00B66274">
            <w:pPr>
              <w:spacing w:after="160" w:line="259" w:lineRule="auto"/>
              <w:rPr>
                <w:sz w:val="10"/>
                <w:szCs w:val="16"/>
              </w:rPr>
            </w:pPr>
            <w:r w:rsidRPr="00B22A35">
              <w:rPr>
                <w:sz w:val="10"/>
                <w:szCs w:val="16"/>
              </w:rPr>
              <w:t>5</w:t>
            </w:r>
          </w:p>
        </w:tc>
        <w:tc>
          <w:tcPr>
            <w:tcW w:w="932" w:type="pct"/>
            <w:noWrap/>
            <w:hideMark/>
          </w:tcPr>
          <w:p w14:paraId="30B7ECB9" w14:textId="77777777" w:rsidR="00B22A35" w:rsidRPr="00B22A35" w:rsidRDefault="00B22A35" w:rsidP="00B66274">
            <w:pPr>
              <w:spacing w:after="160" w:line="259" w:lineRule="auto"/>
              <w:rPr>
                <w:sz w:val="10"/>
                <w:szCs w:val="16"/>
              </w:rPr>
            </w:pPr>
          </w:p>
        </w:tc>
        <w:tc>
          <w:tcPr>
            <w:tcW w:w="341" w:type="pct"/>
            <w:noWrap/>
            <w:hideMark/>
          </w:tcPr>
          <w:p w14:paraId="1B0146E2" w14:textId="77777777" w:rsidR="00B22A35" w:rsidRPr="00B22A35" w:rsidRDefault="00B22A35" w:rsidP="00B66274">
            <w:pPr>
              <w:spacing w:after="160" w:line="259" w:lineRule="auto"/>
              <w:rPr>
                <w:sz w:val="10"/>
                <w:szCs w:val="16"/>
              </w:rPr>
            </w:pPr>
          </w:p>
        </w:tc>
      </w:tr>
      <w:tr w:rsidR="00B22A35" w:rsidRPr="00B22A35" w14:paraId="142DC303" w14:textId="77777777" w:rsidTr="00B512DF">
        <w:trPr>
          <w:trHeight w:val="292"/>
        </w:trPr>
        <w:tc>
          <w:tcPr>
            <w:tcW w:w="1201" w:type="pct"/>
            <w:noWrap/>
            <w:hideMark/>
          </w:tcPr>
          <w:p w14:paraId="43306337" w14:textId="77777777" w:rsidR="00B22A35" w:rsidRPr="00B22A35" w:rsidRDefault="00B22A35" w:rsidP="00B66274">
            <w:pPr>
              <w:spacing w:after="160" w:line="259" w:lineRule="auto"/>
              <w:rPr>
                <w:sz w:val="10"/>
                <w:szCs w:val="16"/>
              </w:rPr>
            </w:pPr>
          </w:p>
        </w:tc>
        <w:tc>
          <w:tcPr>
            <w:tcW w:w="674" w:type="pct"/>
            <w:noWrap/>
            <w:hideMark/>
          </w:tcPr>
          <w:p w14:paraId="325B00BC" w14:textId="77777777" w:rsidR="00B22A35" w:rsidRPr="00B22A35" w:rsidRDefault="00B22A35" w:rsidP="00B66274">
            <w:pPr>
              <w:spacing w:after="160" w:line="259" w:lineRule="auto"/>
              <w:rPr>
                <w:sz w:val="10"/>
                <w:szCs w:val="16"/>
              </w:rPr>
            </w:pPr>
            <w:r w:rsidRPr="00B22A35">
              <w:rPr>
                <w:sz w:val="10"/>
                <w:szCs w:val="16"/>
              </w:rPr>
              <w:t>Apple Laptop</w:t>
            </w:r>
          </w:p>
        </w:tc>
        <w:tc>
          <w:tcPr>
            <w:tcW w:w="874" w:type="pct"/>
            <w:noWrap/>
            <w:hideMark/>
          </w:tcPr>
          <w:p w14:paraId="6837F846" w14:textId="77777777" w:rsidR="00B22A35" w:rsidRPr="00B22A35" w:rsidRDefault="00B22A35" w:rsidP="00B66274">
            <w:pPr>
              <w:spacing w:after="160" w:line="259" w:lineRule="auto"/>
              <w:rPr>
                <w:sz w:val="10"/>
                <w:szCs w:val="16"/>
              </w:rPr>
            </w:pPr>
          </w:p>
        </w:tc>
        <w:tc>
          <w:tcPr>
            <w:tcW w:w="978" w:type="pct"/>
            <w:noWrap/>
            <w:hideMark/>
          </w:tcPr>
          <w:p w14:paraId="463C7650" w14:textId="77777777" w:rsidR="00B22A35" w:rsidRPr="00B22A35" w:rsidRDefault="00B22A35" w:rsidP="00B66274">
            <w:pPr>
              <w:spacing w:after="160" w:line="259" w:lineRule="auto"/>
              <w:rPr>
                <w:sz w:val="10"/>
                <w:szCs w:val="16"/>
              </w:rPr>
            </w:pPr>
            <w:r w:rsidRPr="00B22A35">
              <w:rPr>
                <w:sz w:val="10"/>
                <w:szCs w:val="16"/>
              </w:rPr>
              <w:t>8</w:t>
            </w:r>
          </w:p>
        </w:tc>
        <w:tc>
          <w:tcPr>
            <w:tcW w:w="932" w:type="pct"/>
            <w:noWrap/>
            <w:hideMark/>
          </w:tcPr>
          <w:p w14:paraId="1893AF96" w14:textId="77777777" w:rsidR="00B22A35" w:rsidRPr="00B22A35" w:rsidRDefault="00B22A35" w:rsidP="00B66274">
            <w:pPr>
              <w:spacing w:after="160" w:line="259" w:lineRule="auto"/>
              <w:rPr>
                <w:sz w:val="10"/>
                <w:szCs w:val="16"/>
              </w:rPr>
            </w:pPr>
            <w:r w:rsidRPr="00B22A35">
              <w:rPr>
                <w:sz w:val="10"/>
                <w:szCs w:val="16"/>
              </w:rPr>
              <w:t>12</w:t>
            </w:r>
          </w:p>
        </w:tc>
        <w:tc>
          <w:tcPr>
            <w:tcW w:w="341" w:type="pct"/>
            <w:noWrap/>
            <w:hideMark/>
          </w:tcPr>
          <w:p w14:paraId="74C3BCC5" w14:textId="77777777" w:rsidR="00B22A35" w:rsidRPr="00B22A35" w:rsidRDefault="00B22A35" w:rsidP="00B66274">
            <w:pPr>
              <w:spacing w:after="160" w:line="259" w:lineRule="auto"/>
              <w:rPr>
                <w:sz w:val="10"/>
                <w:szCs w:val="16"/>
              </w:rPr>
            </w:pPr>
          </w:p>
        </w:tc>
      </w:tr>
      <w:tr w:rsidR="00B22A35" w:rsidRPr="00B22A35" w14:paraId="1E634F30" w14:textId="77777777" w:rsidTr="00B512DF">
        <w:trPr>
          <w:trHeight w:val="292"/>
        </w:trPr>
        <w:tc>
          <w:tcPr>
            <w:tcW w:w="1201" w:type="pct"/>
            <w:noWrap/>
            <w:hideMark/>
          </w:tcPr>
          <w:p w14:paraId="3A9EFDDE" w14:textId="77777777" w:rsidR="00B22A35" w:rsidRPr="00B22A35" w:rsidRDefault="00B22A35" w:rsidP="00B66274">
            <w:pPr>
              <w:spacing w:after="160" w:line="259" w:lineRule="auto"/>
              <w:rPr>
                <w:sz w:val="10"/>
                <w:szCs w:val="16"/>
              </w:rPr>
            </w:pPr>
          </w:p>
        </w:tc>
        <w:tc>
          <w:tcPr>
            <w:tcW w:w="674" w:type="pct"/>
            <w:noWrap/>
            <w:hideMark/>
          </w:tcPr>
          <w:p w14:paraId="007DF4D6" w14:textId="77777777" w:rsidR="00B22A35" w:rsidRPr="00B22A35" w:rsidRDefault="00B22A35" w:rsidP="00B66274">
            <w:pPr>
              <w:spacing w:after="160" w:line="259" w:lineRule="auto"/>
              <w:rPr>
                <w:sz w:val="10"/>
                <w:szCs w:val="16"/>
              </w:rPr>
            </w:pPr>
            <w:r w:rsidRPr="00B22A35">
              <w:rPr>
                <w:sz w:val="10"/>
                <w:szCs w:val="16"/>
              </w:rPr>
              <w:t>iPad/iPod</w:t>
            </w:r>
          </w:p>
        </w:tc>
        <w:tc>
          <w:tcPr>
            <w:tcW w:w="874" w:type="pct"/>
            <w:noWrap/>
            <w:hideMark/>
          </w:tcPr>
          <w:p w14:paraId="7B265848" w14:textId="77777777" w:rsidR="00B22A35" w:rsidRPr="00B22A35" w:rsidRDefault="00B22A35" w:rsidP="00B66274">
            <w:pPr>
              <w:spacing w:after="160" w:line="259" w:lineRule="auto"/>
              <w:rPr>
                <w:sz w:val="10"/>
                <w:szCs w:val="16"/>
              </w:rPr>
            </w:pPr>
            <w:r w:rsidRPr="00B22A35">
              <w:rPr>
                <w:sz w:val="10"/>
                <w:szCs w:val="16"/>
              </w:rPr>
              <w:t>20</w:t>
            </w:r>
          </w:p>
        </w:tc>
        <w:tc>
          <w:tcPr>
            <w:tcW w:w="978" w:type="pct"/>
            <w:noWrap/>
            <w:hideMark/>
          </w:tcPr>
          <w:p w14:paraId="0915B840" w14:textId="77777777" w:rsidR="00B22A35" w:rsidRPr="00B22A35" w:rsidRDefault="00B22A35" w:rsidP="00B66274">
            <w:pPr>
              <w:spacing w:after="160" w:line="259" w:lineRule="auto"/>
              <w:rPr>
                <w:sz w:val="10"/>
                <w:szCs w:val="16"/>
              </w:rPr>
            </w:pPr>
          </w:p>
        </w:tc>
        <w:tc>
          <w:tcPr>
            <w:tcW w:w="932" w:type="pct"/>
            <w:noWrap/>
            <w:hideMark/>
          </w:tcPr>
          <w:p w14:paraId="214A1218" w14:textId="77777777" w:rsidR="00B22A35" w:rsidRPr="00B22A35" w:rsidRDefault="00B22A35" w:rsidP="00B66274">
            <w:pPr>
              <w:spacing w:after="160" w:line="259" w:lineRule="auto"/>
              <w:rPr>
                <w:sz w:val="10"/>
                <w:szCs w:val="16"/>
              </w:rPr>
            </w:pPr>
          </w:p>
        </w:tc>
        <w:tc>
          <w:tcPr>
            <w:tcW w:w="341" w:type="pct"/>
            <w:noWrap/>
            <w:hideMark/>
          </w:tcPr>
          <w:p w14:paraId="31A4E7F4" w14:textId="77777777" w:rsidR="00B22A35" w:rsidRPr="00B22A35" w:rsidRDefault="00B22A35" w:rsidP="00B66274">
            <w:pPr>
              <w:spacing w:after="160" w:line="259" w:lineRule="auto"/>
              <w:rPr>
                <w:sz w:val="10"/>
                <w:szCs w:val="16"/>
              </w:rPr>
            </w:pPr>
          </w:p>
        </w:tc>
      </w:tr>
      <w:tr w:rsidR="00B22A35" w:rsidRPr="00B22A35" w14:paraId="4ED267F4" w14:textId="77777777" w:rsidTr="00B512DF">
        <w:trPr>
          <w:trHeight w:val="292"/>
        </w:trPr>
        <w:tc>
          <w:tcPr>
            <w:tcW w:w="1201" w:type="pct"/>
            <w:noWrap/>
            <w:hideMark/>
          </w:tcPr>
          <w:p w14:paraId="62E1AC38" w14:textId="77777777" w:rsidR="00B22A35" w:rsidRPr="00B22A35" w:rsidRDefault="00B22A35" w:rsidP="00B66274">
            <w:pPr>
              <w:spacing w:after="160" w:line="259" w:lineRule="auto"/>
              <w:rPr>
                <w:sz w:val="10"/>
                <w:szCs w:val="16"/>
              </w:rPr>
            </w:pPr>
          </w:p>
        </w:tc>
        <w:tc>
          <w:tcPr>
            <w:tcW w:w="674" w:type="pct"/>
            <w:noWrap/>
            <w:hideMark/>
          </w:tcPr>
          <w:p w14:paraId="0698BAA3" w14:textId="77777777" w:rsidR="00B22A35" w:rsidRPr="00B22A35" w:rsidRDefault="00B22A35" w:rsidP="00B66274">
            <w:pPr>
              <w:spacing w:after="160" w:line="259" w:lineRule="auto"/>
              <w:rPr>
                <w:sz w:val="10"/>
                <w:szCs w:val="16"/>
              </w:rPr>
            </w:pPr>
          </w:p>
        </w:tc>
        <w:tc>
          <w:tcPr>
            <w:tcW w:w="874" w:type="pct"/>
            <w:noWrap/>
            <w:hideMark/>
          </w:tcPr>
          <w:p w14:paraId="2C3CADF9" w14:textId="77777777" w:rsidR="00B22A35" w:rsidRPr="00B22A35" w:rsidRDefault="00B22A35" w:rsidP="00B66274">
            <w:pPr>
              <w:spacing w:after="160" w:line="259" w:lineRule="auto"/>
              <w:rPr>
                <w:sz w:val="10"/>
                <w:szCs w:val="16"/>
              </w:rPr>
            </w:pPr>
          </w:p>
        </w:tc>
        <w:tc>
          <w:tcPr>
            <w:tcW w:w="978" w:type="pct"/>
            <w:noWrap/>
            <w:hideMark/>
          </w:tcPr>
          <w:p w14:paraId="2EEAEA1F" w14:textId="77777777" w:rsidR="00B22A35" w:rsidRPr="00B22A35" w:rsidRDefault="00B22A35" w:rsidP="00B66274">
            <w:pPr>
              <w:spacing w:after="160" w:line="259" w:lineRule="auto"/>
              <w:rPr>
                <w:sz w:val="10"/>
                <w:szCs w:val="16"/>
              </w:rPr>
            </w:pPr>
            <w:r w:rsidRPr="00B22A35">
              <w:rPr>
                <w:sz w:val="10"/>
                <w:szCs w:val="16"/>
              </w:rPr>
              <w:t>49</w:t>
            </w:r>
          </w:p>
        </w:tc>
        <w:tc>
          <w:tcPr>
            <w:tcW w:w="932" w:type="pct"/>
            <w:noWrap/>
            <w:hideMark/>
          </w:tcPr>
          <w:p w14:paraId="052477BD" w14:textId="77777777" w:rsidR="00B22A35" w:rsidRPr="00B22A35" w:rsidRDefault="00B22A35" w:rsidP="00B66274">
            <w:pPr>
              <w:spacing w:after="160" w:line="259" w:lineRule="auto"/>
              <w:rPr>
                <w:sz w:val="10"/>
                <w:szCs w:val="16"/>
              </w:rPr>
            </w:pPr>
          </w:p>
        </w:tc>
        <w:tc>
          <w:tcPr>
            <w:tcW w:w="341" w:type="pct"/>
            <w:noWrap/>
            <w:hideMark/>
          </w:tcPr>
          <w:p w14:paraId="63124448" w14:textId="77777777" w:rsidR="00B22A35" w:rsidRPr="00B22A35" w:rsidRDefault="00B22A35" w:rsidP="00B66274">
            <w:pPr>
              <w:spacing w:after="160" w:line="259" w:lineRule="auto"/>
              <w:rPr>
                <w:sz w:val="10"/>
                <w:szCs w:val="16"/>
              </w:rPr>
            </w:pPr>
          </w:p>
        </w:tc>
      </w:tr>
      <w:tr w:rsidR="00B22A35" w:rsidRPr="00B22A35" w14:paraId="6EB2799D" w14:textId="77777777" w:rsidTr="00B512DF">
        <w:trPr>
          <w:trHeight w:val="292"/>
        </w:trPr>
        <w:tc>
          <w:tcPr>
            <w:tcW w:w="1201" w:type="pct"/>
            <w:noWrap/>
            <w:hideMark/>
          </w:tcPr>
          <w:p w14:paraId="78EAE7C2" w14:textId="77777777" w:rsidR="00B22A35" w:rsidRPr="00B22A35" w:rsidRDefault="00B22A35" w:rsidP="00B66274">
            <w:pPr>
              <w:spacing w:after="160" w:line="259" w:lineRule="auto"/>
              <w:rPr>
                <w:sz w:val="10"/>
                <w:szCs w:val="16"/>
              </w:rPr>
            </w:pPr>
            <w:r w:rsidRPr="00B22A35">
              <w:rPr>
                <w:b/>
                <w:bCs/>
                <w:sz w:val="10"/>
                <w:szCs w:val="16"/>
              </w:rPr>
              <w:t xml:space="preserve">Division of Science </w:t>
            </w:r>
          </w:p>
        </w:tc>
        <w:tc>
          <w:tcPr>
            <w:tcW w:w="674" w:type="pct"/>
            <w:noWrap/>
            <w:hideMark/>
          </w:tcPr>
          <w:p w14:paraId="66CA01CC" w14:textId="77777777" w:rsidR="00B22A35" w:rsidRPr="00B22A35" w:rsidRDefault="00B22A35" w:rsidP="00B66274">
            <w:pPr>
              <w:spacing w:after="160" w:line="259" w:lineRule="auto"/>
              <w:rPr>
                <w:sz w:val="10"/>
                <w:szCs w:val="16"/>
              </w:rPr>
            </w:pPr>
          </w:p>
        </w:tc>
        <w:tc>
          <w:tcPr>
            <w:tcW w:w="874" w:type="pct"/>
            <w:noWrap/>
            <w:hideMark/>
          </w:tcPr>
          <w:p w14:paraId="6EB3E6EB" w14:textId="77777777" w:rsidR="00B22A35" w:rsidRPr="00B22A35" w:rsidRDefault="00B22A35" w:rsidP="00B66274">
            <w:pPr>
              <w:spacing w:after="160" w:line="259" w:lineRule="auto"/>
              <w:rPr>
                <w:b/>
                <w:bCs/>
                <w:sz w:val="10"/>
                <w:szCs w:val="16"/>
              </w:rPr>
            </w:pPr>
            <w:r w:rsidRPr="00B22A35">
              <w:rPr>
                <w:b/>
                <w:bCs/>
                <w:sz w:val="10"/>
                <w:szCs w:val="16"/>
              </w:rPr>
              <w:t>21</w:t>
            </w:r>
          </w:p>
        </w:tc>
        <w:tc>
          <w:tcPr>
            <w:tcW w:w="978" w:type="pct"/>
            <w:noWrap/>
            <w:hideMark/>
          </w:tcPr>
          <w:p w14:paraId="06AEB039" w14:textId="77777777" w:rsidR="00B22A35" w:rsidRPr="00B22A35" w:rsidRDefault="00B22A35" w:rsidP="00B66274">
            <w:pPr>
              <w:spacing w:after="160" w:line="259" w:lineRule="auto"/>
              <w:rPr>
                <w:b/>
                <w:bCs/>
                <w:sz w:val="10"/>
                <w:szCs w:val="16"/>
              </w:rPr>
            </w:pPr>
            <w:r w:rsidRPr="00B22A35">
              <w:rPr>
                <w:b/>
                <w:bCs/>
                <w:sz w:val="10"/>
                <w:szCs w:val="16"/>
              </w:rPr>
              <w:t>62</w:t>
            </w:r>
          </w:p>
        </w:tc>
        <w:tc>
          <w:tcPr>
            <w:tcW w:w="932" w:type="pct"/>
            <w:noWrap/>
            <w:hideMark/>
          </w:tcPr>
          <w:p w14:paraId="76AB2F14" w14:textId="77777777" w:rsidR="00B22A35" w:rsidRPr="00B22A35" w:rsidRDefault="00B22A35" w:rsidP="00B66274">
            <w:pPr>
              <w:spacing w:after="160" w:line="259" w:lineRule="auto"/>
              <w:rPr>
                <w:b/>
                <w:bCs/>
                <w:sz w:val="10"/>
                <w:szCs w:val="16"/>
              </w:rPr>
            </w:pPr>
            <w:r w:rsidRPr="00B22A35">
              <w:rPr>
                <w:b/>
                <w:bCs/>
                <w:sz w:val="10"/>
                <w:szCs w:val="16"/>
              </w:rPr>
              <w:t>92</w:t>
            </w:r>
          </w:p>
        </w:tc>
        <w:tc>
          <w:tcPr>
            <w:tcW w:w="341" w:type="pct"/>
            <w:noWrap/>
            <w:hideMark/>
          </w:tcPr>
          <w:p w14:paraId="203A1132" w14:textId="77777777" w:rsidR="00B22A35" w:rsidRPr="00B22A35" w:rsidRDefault="00B22A35" w:rsidP="00B66274">
            <w:pPr>
              <w:spacing w:after="160" w:line="259" w:lineRule="auto"/>
              <w:rPr>
                <w:b/>
                <w:bCs/>
                <w:sz w:val="10"/>
                <w:szCs w:val="16"/>
              </w:rPr>
            </w:pPr>
            <w:r w:rsidRPr="00B22A35">
              <w:rPr>
                <w:b/>
                <w:bCs/>
                <w:sz w:val="10"/>
                <w:szCs w:val="16"/>
              </w:rPr>
              <w:t>175</w:t>
            </w:r>
          </w:p>
        </w:tc>
      </w:tr>
      <w:tr w:rsidR="00B22A35" w:rsidRPr="00B22A35" w14:paraId="2E9E3EFE" w14:textId="77777777" w:rsidTr="00B512DF">
        <w:trPr>
          <w:trHeight w:val="292"/>
        </w:trPr>
        <w:tc>
          <w:tcPr>
            <w:tcW w:w="1201" w:type="pct"/>
            <w:noWrap/>
            <w:hideMark/>
          </w:tcPr>
          <w:p w14:paraId="4FF05CB1" w14:textId="77777777" w:rsidR="00B22A35" w:rsidRPr="00B22A35" w:rsidRDefault="00B22A35" w:rsidP="00B66274">
            <w:pPr>
              <w:spacing w:after="160" w:line="259" w:lineRule="auto"/>
              <w:rPr>
                <w:b/>
                <w:bCs/>
                <w:sz w:val="10"/>
                <w:szCs w:val="16"/>
              </w:rPr>
            </w:pPr>
          </w:p>
        </w:tc>
        <w:tc>
          <w:tcPr>
            <w:tcW w:w="674" w:type="pct"/>
            <w:noWrap/>
            <w:hideMark/>
          </w:tcPr>
          <w:p w14:paraId="5320D86D" w14:textId="77777777" w:rsidR="00B22A35" w:rsidRPr="00B22A35" w:rsidRDefault="00B22A35" w:rsidP="00B66274">
            <w:pPr>
              <w:spacing w:after="160" w:line="259" w:lineRule="auto"/>
              <w:rPr>
                <w:b/>
                <w:bCs/>
                <w:sz w:val="10"/>
                <w:szCs w:val="16"/>
              </w:rPr>
            </w:pPr>
            <w:r w:rsidRPr="00B22A35">
              <w:rPr>
                <w:sz w:val="10"/>
                <w:szCs w:val="16"/>
              </w:rPr>
              <w:t>PC Desktop</w:t>
            </w:r>
          </w:p>
        </w:tc>
        <w:tc>
          <w:tcPr>
            <w:tcW w:w="874" w:type="pct"/>
            <w:noWrap/>
            <w:hideMark/>
          </w:tcPr>
          <w:p w14:paraId="2E1BBD8B" w14:textId="77777777" w:rsidR="00B22A35" w:rsidRPr="00B22A35" w:rsidRDefault="00B22A35" w:rsidP="00B66274">
            <w:pPr>
              <w:spacing w:after="160" w:line="259" w:lineRule="auto"/>
              <w:rPr>
                <w:sz w:val="10"/>
                <w:szCs w:val="16"/>
              </w:rPr>
            </w:pPr>
          </w:p>
        </w:tc>
        <w:tc>
          <w:tcPr>
            <w:tcW w:w="978" w:type="pct"/>
            <w:noWrap/>
            <w:hideMark/>
          </w:tcPr>
          <w:p w14:paraId="79433F34" w14:textId="77777777" w:rsidR="00B22A35" w:rsidRPr="00B22A35" w:rsidRDefault="00B22A35" w:rsidP="00B66274">
            <w:pPr>
              <w:spacing w:after="160" w:line="259" w:lineRule="auto"/>
              <w:rPr>
                <w:sz w:val="10"/>
                <w:szCs w:val="16"/>
              </w:rPr>
            </w:pPr>
          </w:p>
        </w:tc>
        <w:tc>
          <w:tcPr>
            <w:tcW w:w="932" w:type="pct"/>
            <w:noWrap/>
            <w:hideMark/>
          </w:tcPr>
          <w:p w14:paraId="23DCB98F" w14:textId="77777777" w:rsidR="00B22A35" w:rsidRPr="00B22A35" w:rsidRDefault="00B22A35" w:rsidP="00B66274">
            <w:pPr>
              <w:spacing w:after="160" w:line="259" w:lineRule="auto"/>
              <w:rPr>
                <w:sz w:val="10"/>
                <w:szCs w:val="16"/>
              </w:rPr>
            </w:pPr>
          </w:p>
        </w:tc>
        <w:tc>
          <w:tcPr>
            <w:tcW w:w="341" w:type="pct"/>
            <w:noWrap/>
            <w:hideMark/>
          </w:tcPr>
          <w:p w14:paraId="65C76C9A" w14:textId="77777777" w:rsidR="00B22A35" w:rsidRPr="00B22A35" w:rsidRDefault="00B22A35" w:rsidP="00B66274">
            <w:pPr>
              <w:spacing w:after="160" w:line="259" w:lineRule="auto"/>
              <w:rPr>
                <w:sz w:val="10"/>
                <w:szCs w:val="16"/>
              </w:rPr>
            </w:pPr>
          </w:p>
        </w:tc>
      </w:tr>
      <w:tr w:rsidR="00B22A35" w:rsidRPr="00B22A35" w14:paraId="0BA2CB23" w14:textId="77777777" w:rsidTr="00B512DF">
        <w:trPr>
          <w:trHeight w:val="292"/>
        </w:trPr>
        <w:tc>
          <w:tcPr>
            <w:tcW w:w="1201" w:type="pct"/>
            <w:noWrap/>
            <w:hideMark/>
          </w:tcPr>
          <w:p w14:paraId="07E35119" w14:textId="77777777" w:rsidR="00B22A35" w:rsidRPr="00B22A35" w:rsidRDefault="00B22A35" w:rsidP="00B66274">
            <w:pPr>
              <w:spacing w:after="160" w:line="259" w:lineRule="auto"/>
              <w:rPr>
                <w:sz w:val="10"/>
                <w:szCs w:val="16"/>
              </w:rPr>
            </w:pPr>
          </w:p>
        </w:tc>
        <w:tc>
          <w:tcPr>
            <w:tcW w:w="674" w:type="pct"/>
            <w:noWrap/>
            <w:hideMark/>
          </w:tcPr>
          <w:p w14:paraId="36AACFC0" w14:textId="77777777" w:rsidR="00B22A35" w:rsidRPr="00B22A35" w:rsidRDefault="00B22A35" w:rsidP="00B66274">
            <w:pPr>
              <w:spacing w:after="160" w:line="259" w:lineRule="auto"/>
              <w:rPr>
                <w:sz w:val="10"/>
                <w:szCs w:val="16"/>
              </w:rPr>
            </w:pPr>
            <w:r w:rsidRPr="00B22A35">
              <w:rPr>
                <w:sz w:val="10"/>
                <w:szCs w:val="16"/>
              </w:rPr>
              <w:t>Laptop/Tablet</w:t>
            </w:r>
          </w:p>
        </w:tc>
        <w:tc>
          <w:tcPr>
            <w:tcW w:w="874" w:type="pct"/>
            <w:noWrap/>
            <w:hideMark/>
          </w:tcPr>
          <w:p w14:paraId="51F0BDE8" w14:textId="77777777" w:rsidR="00B22A35" w:rsidRPr="00B22A35" w:rsidRDefault="00B22A35" w:rsidP="00B66274">
            <w:pPr>
              <w:spacing w:after="160" w:line="259" w:lineRule="auto"/>
              <w:rPr>
                <w:sz w:val="10"/>
                <w:szCs w:val="16"/>
              </w:rPr>
            </w:pPr>
            <w:r w:rsidRPr="00B22A35">
              <w:rPr>
                <w:sz w:val="10"/>
                <w:szCs w:val="16"/>
              </w:rPr>
              <w:t>78</w:t>
            </w:r>
          </w:p>
        </w:tc>
        <w:tc>
          <w:tcPr>
            <w:tcW w:w="978" w:type="pct"/>
            <w:noWrap/>
            <w:hideMark/>
          </w:tcPr>
          <w:p w14:paraId="1BB26039" w14:textId="77777777" w:rsidR="00B22A35" w:rsidRPr="00B22A35" w:rsidRDefault="00B22A35" w:rsidP="00B66274">
            <w:pPr>
              <w:spacing w:after="160" w:line="259" w:lineRule="auto"/>
              <w:rPr>
                <w:sz w:val="10"/>
                <w:szCs w:val="16"/>
              </w:rPr>
            </w:pPr>
            <w:r w:rsidRPr="00B22A35">
              <w:rPr>
                <w:sz w:val="10"/>
                <w:szCs w:val="16"/>
              </w:rPr>
              <w:t>76</w:t>
            </w:r>
          </w:p>
        </w:tc>
        <w:tc>
          <w:tcPr>
            <w:tcW w:w="932" w:type="pct"/>
            <w:noWrap/>
            <w:hideMark/>
          </w:tcPr>
          <w:p w14:paraId="2522369D" w14:textId="77777777" w:rsidR="00B22A35" w:rsidRPr="00B22A35" w:rsidRDefault="00B22A35" w:rsidP="00B66274">
            <w:pPr>
              <w:spacing w:after="160" w:line="259" w:lineRule="auto"/>
              <w:rPr>
                <w:sz w:val="10"/>
                <w:szCs w:val="16"/>
              </w:rPr>
            </w:pPr>
            <w:r w:rsidRPr="00B22A35">
              <w:rPr>
                <w:sz w:val="10"/>
                <w:szCs w:val="16"/>
              </w:rPr>
              <w:t>53</w:t>
            </w:r>
          </w:p>
        </w:tc>
        <w:tc>
          <w:tcPr>
            <w:tcW w:w="341" w:type="pct"/>
            <w:noWrap/>
            <w:hideMark/>
          </w:tcPr>
          <w:p w14:paraId="2C95D896" w14:textId="77777777" w:rsidR="00B22A35" w:rsidRPr="00B22A35" w:rsidRDefault="00B22A35" w:rsidP="00B66274">
            <w:pPr>
              <w:spacing w:after="160" w:line="259" w:lineRule="auto"/>
              <w:rPr>
                <w:sz w:val="10"/>
                <w:szCs w:val="16"/>
              </w:rPr>
            </w:pPr>
          </w:p>
        </w:tc>
      </w:tr>
      <w:tr w:rsidR="00B22A35" w:rsidRPr="00B22A35" w14:paraId="287F33FB" w14:textId="77777777" w:rsidTr="00B512DF">
        <w:trPr>
          <w:trHeight w:val="292"/>
        </w:trPr>
        <w:tc>
          <w:tcPr>
            <w:tcW w:w="1201" w:type="pct"/>
            <w:noWrap/>
            <w:hideMark/>
          </w:tcPr>
          <w:p w14:paraId="7F57AC9E" w14:textId="77777777" w:rsidR="00B22A35" w:rsidRPr="00B22A35" w:rsidRDefault="00B22A35" w:rsidP="00B66274">
            <w:pPr>
              <w:spacing w:after="160" w:line="259" w:lineRule="auto"/>
              <w:rPr>
                <w:sz w:val="10"/>
                <w:szCs w:val="16"/>
              </w:rPr>
            </w:pPr>
          </w:p>
        </w:tc>
        <w:tc>
          <w:tcPr>
            <w:tcW w:w="674" w:type="pct"/>
            <w:noWrap/>
            <w:hideMark/>
          </w:tcPr>
          <w:p w14:paraId="61861E5C" w14:textId="77777777" w:rsidR="00B22A35" w:rsidRPr="00B22A35" w:rsidRDefault="00B22A35" w:rsidP="00B66274">
            <w:pPr>
              <w:spacing w:after="160" w:line="259" w:lineRule="auto"/>
              <w:rPr>
                <w:sz w:val="10"/>
                <w:szCs w:val="16"/>
              </w:rPr>
            </w:pPr>
            <w:r w:rsidRPr="00B22A35">
              <w:rPr>
                <w:sz w:val="10"/>
                <w:szCs w:val="16"/>
              </w:rPr>
              <w:t>Apple Desktop</w:t>
            </w:r>
          </w:p>
        </w:tc>
        <w:tc>
          <w:tcPr>
            <w:tcW w:w="874" w:type="pct"/>
            <w:noWrap/>
            <w:hideMark/>
          </w:tcPr>
          <w:p w14:paraId="71479E17" w14:textId="77777777" w:rsidR="00B22A35" w:rsidRPr="00B22A35" w:rsidRDefault="00B22A35" w:rsidP="00B66274">
            <w:pPr>
              <w:spacing w:after="160" w:line="259" w:lineRule="auto"/>
              <w:rPr>
                <w:sz w:val="10"/>
                <w:szCs w:val="16"/>
              </w:rPr>
            </w:pPr>
            <w:r w:rsidRPr="00B22A35">
              <w:rPr>
                <w:sz w:val="10"/>
                <w:szCs w:val="16"/>
              </w:rPr>
              <w:t>5</w:t>
            </w:r>
          </w:p>
        </w:tc>
        <w:tc>
          <w:tcPr>
            <w:tcW w:w="978" w:type="pct"/>
            <w:noWrap/>
            <w:hideMark/>
          </w:tcPr>
          <w:p w14:paraId="6388BD0F" w14:textId="77777777" w:rsidR="00B22A35" w:rsidRPr="00B22A35" w:rsidRDefault="00B22A35" w:rsidP="00B66274">
            <w:pPr>
              <w:spacing w:after="160" w:line="259" w:lineRule="auto"/>
              <w:rPr>
                <w:sz w:val="10"/>
                <w:szCs w:val="16"/>
              </w:rPr>
            </w:pPr>
            <w:r w:rsidRPr="00B22A35">
              <w:rPr>
                <w:sz w:val="10"/>
                <w:szCs w:val="16"/>
              </w:rPr>
              <w:t>15</w:t>
            </w:r>
          </w:p>
        </w:tc>
        <w:tc>
          <w:tcPr>
            <w:tcW w:w="932" w:type="pct"/>
            <w:noWrap/>
            <w:hideMark/>
          </w:tcPr>
          <w:p w14:paraId="0FC9C716" w14:textId="77777777" w:rsidR="00B22A35" w:rsidRPr="00B22A35" w:rsidRDefault="00B22A35" w:rsidP="00B66274">
            <w:pPr>
              <w:spacing w:after="160" w:line="259" w:lineRule="auto"/>
              <w:rPr>
                <w:sz w:val="10"/>
                <w:szCs w:val="16"/>
              </w:rPr>
            </w:pPr>
            <w:r w:rsidRPr="00B22A35">
              <w:rPr>
                <w:sz w:val="10"/>
                <w:szCs w:val="16"/>
              </w:rPr>
              <w:t>50</w:t>
            </w:r>
          </w:p>
        </w:tc>
        <w:tc>
          <w:tcPr>
            <w:tcW w:w="341" w:type="pct"/>
            <w:noWrap/>
            <w:hideMark/>
          </w:tcPr>
          <w:p w14:paraId="4AE75A47" w14:textId="77777777" w:rsidR="00B22A35" w:rsidRPr="00B22A35" w:rsidRDefault="00B22A35" w:rsidP="00B66274">
            <w:pPr>
              <w:spacing w:after="160" w:line="259" w:lineRule="auto"/>
              <w:rPr>
                <w:sz w:val="10"/>
                <w:szCs w:val="16"/>
              </w:rPr>
            </w:pPr>
          </w:p>
        </w:tc>
      </w:tr>
      <w:tr w:rsidR="00B22A35" w:rsidRPr="00B22A35" w14:paraId="309F413C" w14:textId="77777777" w:rsidTr="00B512DF">
        <w:trPr>
          <w:trHeight w:val="292"/>
        </w:trPr>
        <w:tc>
          <w:tcPr>
            <w:tcW w:w="1201" w:type="pct"/>
            <w:noWrap/>
            <w:hideMark/>
          </w:tcPr>
          <w:p w14:paraId="32F9E406" w14:textId="77777777" w:rsidR="00B22A35" w:rsidRPr="00B22A35" w:rsidRDefault="00B22A35" w:rsidP="00B66274">
            <w:pPr>
              <w:spacing w:after="160" w:line="259" w:lineRule="auto"/>
              <w:rPr>
                <w:sz w:val="10"/>
                <w:szCs w:val="16"/>
              </w:rPr>
            </w:pPr>
          </w:p>
        </w:tc>
        <w:tc>
          <w:tcPr>
            <w:tcW w:w="674" w:type="pct"/>
            <w:noWrap/>
            <w:hideMark/>
          </w:tcPr>
          <w:p w14:paraId="37AD8ABA" w14:textId="77777777" w:rsidR="00B22A35" w:rsidRPr="00B22A35" w:rsidRDefault="00B22A35" w:rsidP="00B66274">
            <w:pPr>
              <w:spacing w:after="160" w:line="259" w:lineRule="auto"/>
              <w:rPr>
                <w:sz w:val="10"/>
                <w:szCs w:val="16"/>
              </w:rPr>
            </w:pPr>
          </w:p>
        </w:tc>
        <w:tc>
          <w:tcPr>
            <w:tcW w:w="874" w:type="pct"/>
            <w:noWrap/>
            <w:hideMark/>
          </w:tcPr>
          <w:p w14:paraId="17AFE587" w14:textId="77777777" w:rsidR="00B22A35" w:rsidRPr="00B22A35" w:rsidRDefault="00B22A35" w:rsidP="00B66274">
            <w:pPr>
              <w:spacing w:after="160" w:line="259" w:lineRule="auto"/>
              <w:rPr>
                <w:sz w:val="10"/>
                <w:szCs w:val="16"/>
              </w:rPr>
            </w:pPr>
          </w:p>
        </w:tc>
        <w:tc>
          <w:tcPr>
            <w:tcW w:w="978" w:type="pct"/>
            <w:noWrap/>
            <w:hideMark/>
          </w:tcPr>
          <w:p w14:paraId="52052B5B" w14:textId="77777777" w:rsidR="00B22A35" w:rsidRPr="00B22A35" w:rsidRDefault="00B22A35" w:rsidP="00B66274">
            <w:pPr>
              <w:spacing w:after="160" w:line="259" w:lineRule="auto"/>
              <w:rPr>
                <w:sz w:val="10"/>
                <w:szCs w:val="16"/>
              </w:rPr>
            </w:pPr>
            <w:r w:rsidRPr="00B22A35">
              <w:rPr>
                <w:sz w:val="10"/>
                <w:szCs w:val="16"/>
              </w:rPr>
              <w:t>12</w:t>
            </w:r>
          </w:p>
        </w:tc>
        <w:tc>
          <w:tcPr>
            <w:tcW w:w="932" w:type="pct"/>
            <w:noWrap/>
            <w:hideMark/>
          </w:tcPr>
          <w:p w14:paraId="2B5D2E8E" w14:textId="77777777" w:rsidR="00B22A35" w:rsidRPr="00B22A35" w:rsidRDefault="00B22A35" w:rsidP="00B66274">
            <w:pPr>
              <w:spacing w:after="160" w:line="259" w:lineRule="auto"/>
              <w:rPr>
                <w:sz w:val="10"/>
                <w:szCs w:val="16"/>
              </w:rPr>
            </w:pPr>
          </w:p>
        </w:tc>
        <w:tc>
          <w:tcPr>
            <w:tcW w:w="341" w:type="pct"/>
            <w:noWrap/>
            <w:hideMark/>
          </w:tcPr>
          <w:p w14:paraId="30CFD807" w14:textId="77777777" w:rsidR="00B22A35" w:rsidRPr="00B22A35" w:rsidRDefault="00B22A35" w:rsidP="00B66274">
            <w:pPr>
              <w:spacing w:after="160" w:line="259" w:lineRule="auto"/>
              <w:rPr>
                <w:sz w:val="10"/>
                <w:szCs w:val="16"/>
              </w:rPr>
            </w:pPr>
          </w:p>
        </w:tc>
      </w:tr>
      <w:tr w:rsidR="00B22A35" w:rsidRPr="00B22A35" w14:paraId="5C9DB6A2" w14:textId="77777777" w:rsidTr="00B512DF">
        <w:trPr>
          <w:trHeight w:val="292"/>
        </w:trPr>
        <w:tc>
          <w:tcPr>
            <w:tcW w:w="1201" w:type="pct"/>
            <w:noWrap/>
            <w:hideMark/>
          </w:tcPr>
          <w:p w14:paraId="68967994" w14:textId="77777777" w:rsidR="00B22A35" w:rsidRPr="00B22A35" w:rsidRDefault="00B22A35" w:rsidP="00B66274">
            <w:pPr>
              <w:spacing w:after="160" w:line="259" w:lineRule="auto"/>
              <w:rPr>
                <w:sz w:val="10"/>
                <w:szCs w:val="16"/>
              </w:rPr>
            </w:pPr>
            <w:r w:rsidRPr="00B22A35">
              <w:rPr>
                <w:b/>
                <w:bCs/>
                <w:sz w:val="10"/>
                <w:szCs w:val="16"/>
              </w:rPr>
              <w:t xml:space="preserve">Grove School of Engineering </w:t>
            </w:r>
          </w:p>
        </w:tc>
        <w:tc>
          <w:tcPr>
            <w:tcW w:w="674" w:type="pct"/>
            <w:noWrap/>
            <w:hideMark/>
          </w:tcPr>
          <w:p w14:paraId="6FC31A59" w14:textId="77777777" w:rsidR="00B22A35" w:rsidRPr="00B22A35" w:rsidRDefault="00B22A35" w:rsidP="00B66274">
            <w:pPr>
              <w:spacing w:after="160" w:line="259" w:lineRule="auto"/>
              <w:rPr>
                <w:sz w:val="10"/>
                <w:szCs w:val="16"/>
              </w:rPr>
            </w:pPr>
            <w:r w:rsidRPr="00B22A35">
              <w:rPr>
                <w:sz w:val="10"/>
                <w:szCs w:val="16"/>
              </w:rPr>
              <w:t>PC Desktop</w:t>
            </w:r>
          </w:p>
        </w:tc>
        <w:tc>
          <w:tcPr>
            <w:tcW w:w="874" w:type="pct"/>
            <w:noWrap/>
            <w:hideMark/>
          </w:tcPr>
          <w:p w14:paraId="2AD6C4A4" w14:textId="77777777" w:rsidR="00B22A35" w:rsidRPr="00B22A35" w:rsidRDefault="00B22A35" w:rsidP="00B66274">
            <w:pPr>
              <w:spacing w:after="160" w:line="259" w:lineRule="auto"/>
              <w:rPr>
                <w:b/>
                <w:bCs/>
                <w:sz w:val="10"/>
                <w:szCs w:val="16"/>
              </w:rPr>
            </w:pPr>
            <w:r w:rsidRPr="00B22A35">
              <w:rPr>
                <w:b/>
                <w:bCs/>
                <w:sz w:val="10"/>
                <w:szCs w:val="16"/>
              </w:rPr>
              <w:t>83</w:t>
            </w:r>
          </w:p>
        </w:tc>
        <w:tc>
          <w:tcPr>
            <w:tcW w:w="978" w:type="pct"/>
            <w:noWrap/>
            <w:hideMark/>
          </w:tcPr>
          <w:p w14:paraId="0C42883F" w14:textId="77777777" w:rsidR="00B22A35" w:rsidRPr="00B22A35" w:rsidRDefault="00B22A35" w:rsidP="00B66274">
            <w:pPr>
              <w:spacing w:after="160" w:line="259" w:lineRule="auto"/>
              <w:rPr>
                <w:b/>
                <w:bCs/>
                <w:sz w:val="10"/>
                <w:szCs w:val="16"/>
              </w:rPr>
            </w:pPr>
            <w:r w:rsidRPr="00B22A35">
              <w:rPr>
                <w:b/>
                <w:bCs/>
                <w:sz w:val="10"/>
                <w:szCs w:val="16"/>
              </w:rPr>
              <w:t>103</w:t>
            </w:r>
          </w:p>
        </w:tc>
        <w:tc>
          <w:tcPr>
            <w:tcW w:w="932" w:type="pct"/>
            <w:noWrap/>
            <w:hideMark/>
          </w:tcPr>
          <w:p w14:paraId="6F7182FE" w14:textId="77777777" w:rsidR="00B22A35" w:rsidRPr="00B22A35" w:rsidRDefault="00B22A35" w:rsidP="00B66274">
            <w:pPr>
              <w:spacing w:after="160" w:line="259" w:lineRule="auto"/>
              <w:rPr>
                <w:b/>
                <w:bCs/>
                <w:sz w:val="10"/>
                <w:szCs w:val="16"/>
              </w:rPr>
            </w:pPr>
            <w:r w:rsidRPr="00B22A35">
              <w:rPr>
                <w:b/>
                <w:bCs/>
                <w:sz w:val="10"/>
                <w:szCs w:val="16"/>
              </w:rPr>
              <w:t>103</w:t>
            </w:r>
          </w:p>
        </w:tc>
        <w:tc>
          <w:tcPr>
            <w:tcW w:w="341" w:type="pct"/>
            <w:noWrap/>
            <w:hideMark/>
          </w:tcPr>
          <w:p w14:paraId="70BB4D9F" w14:textId="77777777" w:rsidR="00B22A35" w:rsidRPr="00B22A35" w:rsidRDefault="00B22A35" w:rsidP="00B66274">
            <w:pPr>
              <w:spacing w:after="160" w:line="259" w:lineRule="auto"/>
              <w:rPr>
                <w:b/>
                <w:bCs/>
                <w:sz w:val="10"/>
                <w:szCs w:val="16"/>
              </w:rPr>
            </w:pPr>
            <w:r w:rsidRPr="00B22A35">
              <w:rPr>
                <w:b/>
                <w:bCs/>
                <w:sz w:val="10"/>
                <w:szCs w:val="16"/>
              </w:rPr>
              <w:t>289</w:t>
            </w:r>
          </w:p>
        </w:tc>
      </w:tr>
      <w:tr w:rsidR="00B22A35" w:rsidRPr="00B22A35" w14:paraId="4DC3FBF1" w14:textId="77777777" w:rsidTr="00B512DF">
        <w:trPr>
          <w:trHeight w:val="292"/>
        </w:trPr>
        <w:tc>
          <w:tcPr>
            <w:tcW w:w="1201" w:type="pct"/>
            <w:noWrap/>
            <w:hideMark/>
          </w:tcPr>
          <w:p w14:paraId="29745805" w14:textId="77777777" w:rsidR="00B22A35" w:rsidRPr="00B22A35" w:rsidRDefault="00B22A35" w:rsidP="00B66274">
            <w:pPr>
              <w:spacing w:after="160" w:line="259" w:lineRule="auto"/>
              <w:rPr>
                <w:b/>
                <w:bCs/>
                <w:sz w:val="10"/>
                <w:szCs w:val="16"/>
              </w:rPr>
            </w:pPr>
            <w:r w:rsidRPr="00B22A35">
              <w:rPr>
                <w:b/>
                <w:bCs/>
                <w:sz w:val="10"/>
                <w:szCs w:val="16"/>
              </w:rPr>
              <w:t>Humanities and the Arts</w:t>
            </w:r>
          </w:p>
        </w:tc>
        <w:tc>
          <w:tcPr>
            <w:tcW w:w="674" w:type="pct"/>
            <w:noWrap/>
            <w:hideMark/>
          </w:tcPr>
          <w:p w14:paraId="6F617242" w14:textId="77777777" w:rsidR="00B22A35" w:rsidRPr="00B22A35" w:rsidRDefault="00B22A35" w:rsidP="00B66274">
            <w:pPr>
              <w:spacing w:after="160" w:line="259" w:lineRule="auto"/>
              <w:rPr>
                <w:sz w:val="10"/>
                <w:szCs w:val="16"/>
              </w:rPr>
            </w:pPr>
          </w:p>
        </w:tc>
        <w:tc>
          <w:tcPr>
            <w:tcW w:w="874" w:type="pct"/>
            <w:noWrap/>
            <w:hideMark/>
          </w:tcPr>
          <w:p w14:paraId="086941E5" w14:textId="77777777" w:rsidR="00B22A35" w:rsidRPr="00B22A35" w:rsidRDefault="00B22A35" w:rsidP="00B66274">
            <w:pPr>
              <w:spacing w:after="160" w:line="259" w:lineRule="auto"/>
              <w:rPr>
                <w:b/>
                <w:bCs/>
                <w:sz w:val="10"/>
                <w:szCs w:val="16"/>
              </w:rPr>
            </w:pPr>
            <w:r w:rsidRPr="00B22A35">
              <w:rPr>
                <w:b/>
                <w:bCs/>
                <w:sz w:val="10"/>
                <w:szCs w:val="16"/>
              </w:rPr>
              <w:t>48</w:t>
            </w:r>
          </w:p>
        </w:tc>
        <w:tc>
          <w:tcPr>
            <w:tcW w:w="978" w:type="pct"/>
            <w:noWrap/>
            <w:hideMark/>
          </w:tcPr>
          <w:p w14:paraId="4911A1AB" w14:textId="77777777" w:rsidR="00B22A35" w:rsidRPr="00B22A35" w:rsidRDefault="00B22A35" w:rsidP="00B66274">
            <w:pPr>
              <w:spacing w:after="160" w:line="259" w:lineRule="auto"/>
              <w:rPr>
                <w:b/>
                <w:bCs/>
                <w:sz w:val="10"/>
                <w:szCs w:val="16"/>
              </w:rPr>
            </w:pPr>
            <w:r w:rsidRPr="00B22A35">
              <w:rPr>
                <w:b/>
                <w:bCs/>
                <w:sz w:val="10"/>
                <w:szCs w:val="16"/>
              </w:rPr>
              <w:t>174</w:t>
            </w:r>
          </w:p>
        </w:tc>
        <w:tc>
          <w:tcPr>
            <w:tcW w:w="932" w:type="pct"/>
            <w:noWrap/>
            <w:hideMark/>
          </w:tcPr>
          <w:p w14:paraId="4473EECB" w14:textId="77777777" w:rsidR="00B22A35" w:rsidRPr="00B22A35" w:rsidRDefault="00B22A35" w:rsidP="00B66274">
            <w:pPr>
              <w:spacing w:after="160" w:line="259" w:lineRule="auto"/>
              <w:rPr>
                <w:b/>
                <w:bCs/>
                <w:sz w:val="10"/>
                <w:szCs w:val="16"/>
              </w:rPr>
            </w:pPr>
            <w:r w:rsidRPr="00B22A35">
              <w:rPr>
                <w:b/>
                <w:bCs/>
                <w:sz w:val="10"/>
                <w:szCs w:val="16"/>
              </w:rPr>
              <w:t>271</w:t>
            </w:r>
          </w:p>
        </w:tc>
        <w:tc>
          <w:tcPr>
            <w:tcW w:w="341" w:type="pct"/>
            <w:noWrap/>
            <w:hideMark/>
          </w:tcPr>
          <w:p w14:paraId="2E9CBB23" w14:textId="77777777" w:rsidR="00B22A35" w:rsidRPr="00B22A35" w:rsidRDefault="00B22A35" w:rsidP="00B66274">
            <w:pPr>
              <w:spacing w:after="160" w:line="259" w:lineRule="auto"/>
              <w:rPr>
                <w:b/>
                <w:bCs/>
                <w:sz w:val="10"/>
                <w:szCs w:val="16"/>
              </w:rPr>
            </w:pPr>
            <w:r w:rsidRPr="00B22A35">
              <w:rPr>
                <w:b/>
                <w:bCs/>
                <w:sz w:val="10"/>
                <w:szCs w:val="16"/>
              </w:rPr>
              <w:t>493</w:t>
            </w:r>
          </w:p>
        </w:tc>
      </w:tr>
      <w:tr w:rsidR="00B22A35" w:rsidRPr="00B22A35" w14:paraId="591DB0B4" w14:textId="77777777" w:rsidTr="00B512DF">
        <w:trPr>
          <w:trHeight w:val="292"/>
        </w:trPr>
        <w:tc>
          <w:tcPr>
            <w:tcW w:w="1201" w:type="pct"/>
            <w:noWrap/>
            <w:hideMark/>
          </w:tcPr>
          <w:p w14:paraId="72A5184D" w14:textId="77777777" w:rsidR="00B22A35" w:rsidRPr="00B22A35" w:rsidRDefault="00B22A35" w:rsidP="00B66274">
            <w:pPr>
              <w:spacing w:after="160" w:line="259" w:lineRule="auto"/>
              <w:rPr>
                <w:b/>
                <w:bCs/>
                <w:sz w:val="10"/>
                <w:szCs w:val="16"/>
              </w:rPr>
            </w:pPr>
          </w:p>
        </w:tc>
        <w:tc>
          <w:tcPr>
            <w:tcW w:w="674" w:type="pct"/>
            <w:noWrap/>
            <w:hideMark/>
          </w:tcPr>
          <w:p w14:paraId="42A23450" w14:textId="77777777" w:rsidR="00B22A35" w:rsidRPr="00B22A35" w:rsidRDefault="00B22A35" w:rsidP="00B66274">
            <w:pPr>
              <w:spacing w:after="160" w:line="259" w:lineRule="auto"/>
              <w:rPr>
                <w:b/>
                <w:bCs/>
                <w:sz w:val="10"/>
                <w:szCs w:val="16"/>
              </w:rPr>
            </w:pPr>
            <w:r w:rsidRPr="00B22A35">
              <w:rPr>
                <w:sz w:val="10"/>
                <w:szCs w:val="16"/>
              </w:rPr>
              <w:t>PC Desktop</w:t>
            </w:r>
          </w:p>
        </w:tc>
        <w:tc>
          <w:tcPr>
            <w:tcW w:w="874" w:type="pct"/>
            <w:noWrap/>
            <w:hideMark/>
          </w:tcPr>
          <w:p w14:paraId="63BDC218" w14:textId="77777777" w:rsidR="00B22A35" w:rsidRPr="00B22A35" w:rsidRDefault="00B22A35" w:rsidP="00B66274">
            <w:pPr>
              <w:spacing w:after="160" w:line="259" w:lineRule="auto"/>
              <w:rPr>
                <w:sz w:val="10"/>
                <w:szCs w:val="16"/>
              </w:rPr>
            </w:pPr>
          </w:p>
        </w:tc>
        <w:tc>
          <w:tcPr>
            <w:tcW w:w="978" w:type="pct"/>
            <w:noWrap/>
            <w:hideMark/>
          </w:tcPr>
          <w:p w14:paraId="01CBF52E" w14:textId="77777777" w:rsidR="00B22A35" w:rsidRPr="00B22A35" w:rsidRDefault="00B22A35" w:rsidP="00B66274">
            <w:pPr>
              <w:spacing w:after="160" w:line="259" w:lineRule="auto"/>
              <w:rPr>
                <w:sz w:val="10"/>
                <w:szCs w:val="16"/>
              </w:rPr>
            </w:pPr>
          </w:p>
        </w:tc>
        <w:tc>
          <w:tcPr>
            <w:tcW w:w="932" w:type="pct"/>
            <w:noWrap/>
            <w:hideMark/>
          </w:tcPr>
          <w:p w14:paraId="08898CC1" w14:textId="77777777" w:rsidR="00B22A35" w:rsidRPr="00B22A35" w:rsidRDefault="00B22A35" w:rsidP="00B66274">
            <w:pPr>
              <w:spacing w:after="160" w:line="259" w:lineRule="auto"/>
              <w:rPr>
                <w:sz w:val="10"/>
                <w:szCs w:val="16"/>
              </w:rPr>
            </w:pPr>
          </w:p>
        </w:tc>
        <w:tc>
          <w:tcPr>
            <w:tcW w:w="341" w:type="pct"/>
            <w:noWrap/>
            <w:hideMark/>
          </w:tcPr>
          <w:p w14:paraId="1FE96D95" w14:textId="77777777" w:rsidR="00B22A35" w:rsidRPr="00B22A35" w:rsidRDefault="00B22A35" w:rsidP="00B66274">
            <w:pPr>
              <w:spacing w:after="160" w:line="259" w:lineRule="auto"/>
              <w:rPr>
                <w:sz w:val="10"/>
                <w:szCs w:val="16"/>
              </w:rPr>
            </w:pPr>
          </w:p>
        </w:tc>
      </w:tr>
      <w:tr w:rsidR="00B22A35" w:rsidRPr="00B22A35" w14:paraId="2A68CA69" w14:textId="77777777" w:rsidTr="00B512DF">
        <w:trPr>
          <w:trHeight w:val="292"/>
        </w:trPr>
        <w:tc>
          <w:tcPr>
            <w:tcW w:w="1201" w:type="pct"/>
            <w:noWrap/>
            <w:hideMark/>
          </w:tcPr>
          <w:p w14:paraId="6310D433" w14:textId="77777777" w:rsidR="00B22A35" w:rsidRPr="00B22A35" w:rsidRDefault="00B22A35" w:rsidP="00B66274">
            <w:pPr>
              <w:spacing w:after="160" w:line="259" w:lineRule="auto"/>
              <w:rPr>
                <w:sz w:val="10"/>
                <w:szCs w:val="16"/>
              </w:rPr>
            </w:pPr>
          </w:p>
        </w:tc>
        <w:tc>
          <w:tcPr>
            <w:tcW w:w="674" w:type="pct"/>
            <w:noWrap/>
            <w:hideMark/>
          </w:tcPr>
          <w:p w14:paraId="17A992C7" w14:textId="77777777" w:rsidR="00B22A35" w:rsidRPr="00B22A35" w:rsidRDefault="00B22A35" w:rsidP="00B66274">
            <w:pPr>
              <w:spacing w:after="160" w:line="259" w:lineRule="auto"/>
              <w:rPr>
                <w:sz w:val="10"/>
                <w:szCs w:val="16"/>
              </w:rPr>
            </w:pPr>
            <w:r w:rsidRPr="00B22A35">
              <w:rPr>
                <w:sz w:val="10"/>
                <w:szCs w:val="16"/>
              </w:rPr>
              <w:t>Apple Desktop</w:t>
            </w:r>
          </w:p>
        </w:tc>
        <w:tc>
          <w:tcPr>
            <w:tcW w:w="874" w:type="pct"/>
            <w:noWrap/>
            <w:hideMark/>
          </w:tcPr>
          <w:p w14:paraId="5F70A57F" w14:textId="77777777" w:rsidR="00B22A35" w:rsidRPr="00B22A35" w:rsidRDefault="00B22A35" w:rsidP="00B66274">
            <w:pPr>
              <w:spacing w:after="160" w:line="259" w:lineRule="auto"/>
              <w:rPr>
                <w:sz w:val="10"/>
                <w:szCs w:val="16"/>
              </w:rPr>
            </w:pPr>
          </w:p>
        </w:tc>
        <w:tc>
          <w:tcPr>
            <w:tcW w:w="978" w:type="pct"/>
            <w:noWrap/>
            <w:hideMark/>
          </w:tcPr>
          <w:p w14:paraId="7F89E4BB" w14:textId="77777777" w:rsidR="00B22A35" w:rsidRPr="00B22A35" w:rsidRDefault="00B22A35" w:rsidP="00B66274">
            <w:pPr>
              <w:spacing w:after="160" w:line="259" w:lineRule="auto"/>
              <w:rPr>
                <w:sz w:val="10"/>
                <w:szCs w:val="16"/>
              </w:rPr>
            </w:pPr>
          </w:p>
        </w:tc>
        <w:tc>
          <w:tcPr>
            <w:tcW w:w="932" w:type="pct"/>
            <w:noWrap/>
            <w:hideMark/>
          </w:tcPr>
          <w:p w14:paraId="6818D3D7" w14:textId="77777777" w:rsidR="00B22A35" w:rsidRPr="00B22A35" w:rsidRDefault="00B22A35" w:rsidP="00B66274">
            <w:pPr>
              <w:spacing w:after="160" w:line="259" w:lineRule="auto"/>
              <w:rPr>
                <w:sz w:val="10"/>
                <w:szCs w:val="16"/>
              </w:rPr>
            </w:pPr>
            <w:r w:rsidRPr="00B22A35">
              <w:rPr>
                <w:sz w:val="10"/>
                <w:szCs w:val="16"/>
              </w:rPr>
              <w:t>26</w:t>
            </w:r>
          </w:p>
        </w:tc>
        <w:tc>
          <w:tcPr>
            <w:tcW w:w="341" w:type="pct"/>
            <w:noWrap/>
            <w:hideMark/>
          </w:tcPr>
          <w:p w14:paraId="1B83CD54" w14:textId="77777777" w:rsidR="00B22A35" w:rsidRPr="00B22A35" w:rsidRDefault="00B22A35" w:rsidP="00B66274">
            <w:pPr>
              <w:spacing w:after="160" w:line="259" w:lineRule="auto"/>
              <w:rPr>
                <w:sz w:val="10"/>
                <w:szCs w:val="16"/>
              </w:rPr>
            </w:pPr>
            <w:r w:rsidRPr="00B22A35">
              <w:rPr>
                <w:sz w:val="10"/>
                <w:szCs w:val="16"/>
              </w:rPr>
              <w:t>26</w:t>
            </w:r>
          </w:p>
        </w:tc>
      </w:tr>
      <w:tr w:rsidR="00B22A35" w:rsidRPr="00B22A35" w14:paraId="5CC46DA1" w14:textId="77777777" w:rsidTr="00B512DF">
        <w:trPr>
          <w:trHeight w:val="292"/>
        </w:trPr>
        <w:tc>
          <w:tcPr>
            <w:tcW w:w="1201" w:type="pct"/>
            <w:noWrap/>
            <w:hideMark/>
          </w:tcPr>
          <w:p w14:paraId="1129EF25" w14:textId="77777777" w:rsidR="00B22A35" w:rsidRPr="00B22A35" w:rsidRDefault="00B22A35" w:rsidP="00B66274">
            <w:pPr>
              <w:spacing w:after="160" w:line="259" w:lineRule="auto"/>
              <w:rPr>
                <w:sz w:val="10"/>
                <w:szCs w:val="16"/>
              </w:rPr>
            </w:pPr>
          </w:p>
        </w:tc>
        <w:tc>
          <w:tcPr>
            <w:tcW w:w="674" w:type="pct"/>
            <w:noWrap/>
            <w:hideMark/>
          </w:tcPr>
          <w:p w14:paraId="10C81F7B" w14:textId="77777777" w:rsidR="00B22A35" w:rsidRPr="00B22A35" w:rsidRDefault="00B22A35" w:rsidP="00B66274">
            <w:pPr>
              <w:spacing w:after="160" w:line="259" w:lineRule="auto"/>
              <w:rPr>
                <w:sz w:val="10"/>
                <w:szCs w:val="16"/>
              </w:rPr>
            </w:pPr>
            <w:r w:rsidRPr="00B22A35">
              <w:rPr>
                <w:sz w:val="10"/>
                <w:szCs w:val="16"/>
              </w:rPr>
              <w:t>Apple Laptop</w:t>
            </w:r>
          </w:p>
        </w:tc>
        <w:tc>
          <w:tcPr>
            <w:tcW w:w="874" w:type="pct"/>
            <w:noWrap/>
            <w:hideMark/>
          </w:tcPr>
          <w:p w14:paraId="686C7EA2" w14:textId="77777777" w:rsidR="00B22A35" w:rsidRPr="00B22A35" w:rsidRDefault="00B22A35" w:rsidP="00B66274">
            <w:pPr>
              <w:spacing w:after="160" w:line="259" w:lineRule="auto"/>
              <w:rPr>
                <w:sz w:val="10"/>
                <w:szCs w:val="16"/>
              </w:rPr>
            </w:pPr>
          </w:p>
        </w:tc>
        <w:tc>
          <w:tcPr>
            <w:tcW w:w="978" w:type="pct"/>
            <w:noWrap/>
            <w:hideMark/>
          </w:tcPr>
          <w:p w14:paraId="2542FB99" w14:textId="77777777" w:rsidR="00B22A35" w:rsidRPr="00B22A35" w:rsidRDefault="00B22A35" w:rsidP="00B66274">
            <w:pPr>
              <w:spacing w:after="160" w:line="259" w:lineRule="auto"/>
              <w:rPr>
                <w:sz w:val="10"/>
                <w:szCs w:val="16"/>
              </w:rPr>
            </w:pPr>
            <w:r w:rsidRPr="00B22A35">
              <w:rPr>
                <w:sz w:val="10"/>
                <w:szCs w:val="16"/>
              </w:rPr>
              <w:t>53</w:t>
            </w:r>
          </w:p>
        </w:tc>
        <w:tc>
          <w:tcPr>
            <w:tcW w:w="932" w:type="pct"/>
            <w:noWrap/>
            <w:hideMark/>
          </w:tcPr>
          <w:p w14:paraId="15BAE1E5" w14:textId="77777777" w:rsidR="00B22A35" w:rsidRPr="00B22A35" w:rsidRDefault="00B22A35" w:rsidP="00B66274">
            <w:pPr>
              <w:spacing w:after="160" w:line="259" w:lineRule="auto"/>
              <w:rPr>
                <w:sz w:val="10"/>
                <w:szCs w:val="16"/>
              </w:rPr>
            </w:pPr>
            <w:r w:rsidRPr="00B22A35">
              <w:rPr>
                <w:sz w:val="10"/>
                <w:szCs w:val="16"/>
              </w:rPr>
              <w:t>97</w:t>
            </w:r>
          </w:p>
        </w:tc>
        <w:tc>
          <w:tcPr>
            <w:tcW w:w="341" w:type="pct"/>
            <w:noWrap/>
            <w:hideMark/>
          </w:tcPr>
          <w:p w14:paraId="3D78C258" w14:textId="77777777" w:rsidR="00B22A35" w:rsidRPr="00B22A35" w:rsidRDefault="00B22A35" w:rsidP="00B66274">
            <w:pPr>
              <w:spacing w:after="160" w:line="259" w:lineRule="auto"/>
              <w:rPr>
                <w:sz w:val="10"/>
                <w:szCs w:val="16"/>
              </w:rPr>
            </w:pPr>
            <w:r w:rsidRPr="00B22A35">
              <w:rPr>
                <w:sz w:val="10"/>
                <w:szCs w:val="16"/>
              </w:rPr>
              <w:t>150</w:t>
            </w:r>
          </w:p>
        </w:tc>
      </w:tr>
      <w:tr w:rsidR="00B22A35" w:rsidRPr="00B22A35" w14:paraId="65BCC4AA" w14:textId="77777777" w:rsidTr="00B512DF">
        <w:trPr>
          <w:trHeight w:val="292"/>
        </w:trPr>
        <w:tc>
          <w:tcPr>
            <w:tcW w:w="1201" w:type="pct"/>
            <w:noWrap/>
            <w:hideMark/>
          </w:tcPr>
          <w:p w14:paraId="76AE9426" w14:textId="77777777" w:rsidR="00B22A35" w:rsidRPr="00B22A35" w:rsidRDefault="00B22A35" w:rsidP="00B66274">
            <w:pPr>
              <w:spacing w:after="160" w:line="259" w:lineRule="auto"/>
              <w:rPr>
                <w:sz w:val="10"/>
                <w:szCs w:val="16"/>
              </w:rPr>
            </w:pPr>
          </w:p>
        </w:tc>
        <w:tc>
          <w:tcPr>
            <w:tcW w:w="674" w:type="pct"/>
            <w:noWrap/>
            <w:hideMark/>
          </w:tcPr>
          <w:p w14:paraId="22766DC4" w14:textId="77777777" w:rsidR="00B22A35" w:rsidRPr="00B22A35" w:rsidRDefault="00B22A35" w:rsidP="00B66274">
            <w:pPr>
              <w:spacing w:after="160" w:line="259" w:lineRule="auto"/>
              <w:rPr>
                <w:sz w:val="10"/>
                <w:szCs w:val="16"/>
              </w:rPr>
            </w:pPr>
          </w:p>
        </w:tc>
        <w:tc>
          <w:tcPr>
            <w:tcW w:w="874" w:type="pct"/>
            <w:noWrap/>
            <w:hideMark/>
          </w:tcPr>
          <w:p w14:paraId="345DCAB3" w14:textId="77777777" w:rsidR="00B22A35" w:rsidRPr="00B22A35" w:rsidRDefault="00B22A35" w:rsidP="00B66274">
            <w:pPr>
              <w:spacing w:after="160" w:line="259" w:lineRule="auto"/>
              <w:rPr>
                <w:sz w:val="10"/>
                <w:szCs w:val="16"/>
              </w:rPr>
            </w:pPr>
          </w:p>
        </w:tc>
        <w:tc>
          <w:tcPr>
            <w:tcW w:w="978" w:type="pct"/>
            <w:noWrap/>
            <w:hideMark/>
          </w:tcPr>
          <w:p w14:paraId="0D360E58" w14:textId="77777777" w:rsidR="00B22A35" w:rsidRPr="00B22A35" w:rsidRDefault="00B22A35" w:rsidP="00B66274">
            <w:pPr>
              <w:spacing w:after="160" w:line="259" w:lineRule="auto"/>
              <w:rPr>
                <w:sz w:val="10"/>
                <w:szCs w:val="16"/>
              </w:rPr>
            </w:pPr>
          </w:p>
        </w:tc>
        <w:tc>
          <w:tcPr>
            <w:tcW w:w="932" w:type="pct"/>
            <w:noWrap/>
            <w:hideMark/>
          </w:tcPr>
          <w:p w14:paraId="6DD10D39" w14:textId="77777777" w:rsidR="00B22A35" w:rsidRPr="00B22A35" w:rsidRDefault="00B22A35" w:rsidP="00B66274">
            <w:pPr>
              <w:spacing w:after="160" w:line="259" w:lineRule="auto"/>
              <w:rPr>
                <w:sz w:val="10"/>
                <w:szCs w:val="16"/>
              </w:rPr>
            </w:pPr>
            <w:r w:rsidRPr="00B22A35">
              <w:rPr>
                <w:sz w:val="10"/>
                <w:szCs w:val="16"/>
              </w:rPr>
              <w:t>7</w:t>
            </w:r>
          </w:p>
        </w:tc>
        <w:tc>
          <w:tcPr>
            <w:tcW w:w="341" w:type="pct"/>
            <w:noWrap/>
            <w:hideMark/>
          </w:tcPr>
          <w:p w14:paraId="07F539F3" w14:textId="77777777" w:rsidR="00B22A35" w:rsidRPr="00B22A35" w:rsidRDefault="00B22A35" w:rsidP="00B66274">
            <w:pPr>
              <w:spacing w:after="160" w:line="259" w:lineRule="auto"/>
              <w:rPr>
                <w:sz w:val="10"/>
                <w:szCs w:val="16"/>
              </w:rPr>
            </w:pPr>
            <w:r w:rsidRPr="00B22A35">
              <w:rPr>
                <w:sz w:val="10"/>
                <w:szCs w:val="16"/>
              </w:rPr>
              <w:t>7</w:t>
            </w:r>
          </w:p>
        </w:tc>
      </w:tr>
      <w:tr w:rsidR="00B22A35" w:rsidRPr="00B22A35" w14:paraId="217408B2" w14:textId="77777777" w:rsidTr="00B512DF">
        <w:trPr>
          <w:trHeight w:val="292"/>
        </w:trPr>
        <w:tc>
          <w:tcPr>
            <w:tcW w:w="1201" w:type="pct"/>
            <w:noWrap/>
            <w:hideMark/>
          </w:tcPr>
          <w:p w14:paraId="15D1A01A" w14:textId="77777777" w:rsidR="00B22A35" w:rsidRPr="00B22A35" w:rsidRDefault="00B22A35" w:rsidP="00B66274">
            <w:pPr>
              <w:spacing w:after="160" w:line="259" w:lineRule="auto"/>
              <w:rPr>
                <w:sz w:val="10"/>
                <w:szCs w:val="16"/>
              </w:rPr>
            </w:pPr>
            <w:r w:rsidRPr="00B22A35">
              <w:rPr>
                <w:b/>
                <w:bCs/>
                <w:sz w:val="10"/>
                <w:szCs w:val="16"/>
              </w:rPr>
              <w:t>Colin Powell School</w:t>
            </w:r>
          </w:p>
        </w:tc>
        <w:tc>
          <w:tcPr>
            <w:tcW w:w="674" w:type="pct"/>
            <w:noWrap/>
            <w:hideMark/>
          </w:tcPr>
          <w:p w14:paraId="25F7BFF7" w14:textId="77777777" w:rsidR="00B22A35" w:rsidRPr="00B22A35" w:rsidRDefault="00B22A35" w:rsidP="00B66274">
            <w:pPr>
              <w:spacing w:after="160" w:line="259" w:lineRule="auto"/>
              <w:rPr>
                <w:sz w:val="10"/>
                <w:szCs w:val="16"/>
              </w:rPr>
            </w:pPr>
          </w:p>
        </w:tc>
        <w:tc>
          <w:tcPr>
            <w:tcW w:w="874" w:type="pct"/>
            <w:noWrap/>
            <w:hideMark/>
          </w:tcPr>
          <w:p w14:paraId="2C8C3B40" w14:textId="77777777" w:rsidR="00B22A35" w:rsidRPr="00B22A35" w:rsidRDefault="00B22A35" w:rsidP="00B66274">
            <w:pPr>
              <w:spacing w:after="160" w:line="259" w:lineRule="auto"/>
              <w:rPr>
                <w:sz w:val="10"/>
                <w:szCs w:val="16"/>
              </w:rPr>
            </w:pPr>
          </w:p>
        </w:tc>
        <w:tc>
          <w:tcPr>
            <w:tcW w:w="978" w:type="pct"/>
            <w:noWrap/>
            <w:hideMark/>
          </w:tcPr>
          <w:p w14:paraId="1AC9DBE5" w14:textId="77777777" w:rsidR="00B22A35" w:rsidRPr="00B22A35" w:rsidRDefault="00B22A35" w:rsidP="00B66274">
            <w:pPr>
              <w:spacing w:after="160" w:line="259" w:lineRule="auto"/>
              <w:rPr>
                <w:b/>
                <w:bCs/>
                <w:sz w:val="10"/>
                <w:szCs w:val="16"/>
              </w:rPr>
            </w:pPr>
            <w:r w:rsidRPr="00B22A35">
              <w:rPr>
                <w:b/>
                <w:bCs/>
                <w:sz w:val="10"/>
                <w:szCs w:val="16"/>
              </w:rPr>
              <w:t>53</w:t>
            </w:r>
          </w:p>
        </w:tc>
        <w:tc>
          <w:tcPr>
            <w:tcW w:w="932" w:type="pct"/>
            <w:noWrap/>
            <w:hideMark/>
          </w:tcPr>
          <w:p w14:paraId="4D05AB45" w14:textId="77777777" w:rsidR="00B22A35" w:rsidRPr="00B22A35" w:rsidRDefault="00B22A35" w:rsidP="00B66274">
            <w:pPr>
              <w:spacing w:after="160" w:line="259" w:lineRule="auto"/>
              <w:rPr>
                <w:b/>
                <w:bCs/>
                <w:sz w:val="10"/>
                <w:szCs w:val="16"/>
              </w:rPr>
            </w:pPr>
            <w:r w:rsidRPr="00B22A35">
              <w:rPr>
                <w:b/>
                <w:bCs/>
                <w:sz w:val="10"/>
                <w:szCs w:val="16"/>
              </w:rPr>
              <w:t>130</w:t>
            </w:r>
          </w:p>
        </w:tc>
        <w:tc>
          <w:tcPr>
            <w:tcW w:w="341" w:type="pct"/>
            <w:noWrap/>
            <w:hideMark/>
          </w:tcPr>
          <w:p w14:paraId="6D88500E" w14:textId="77777777" w:rsidR="00B22A35" w:rsidRPr="00B22A35" w:rsidRDefault="00B22A35" w:rsidP="00B66274">
            <w:pPr>
              <w:spacing w:after="160" w:line="259" w:lineRule="auto"/>
              <w:rPr>
                <w:b/>
                <w:bCs/>
                <w:sz w:val="10"/>
                <w:szCs w:val="16"/>
              </w:rPr>
            </w:pPr>
            <w:r w:rsidRPr="00B22A35">
              <w:rPr>
                <w:b/>
                <w:bCs/>
                <w:sz w:val="10"/>
                <w:szCs w:val="16"/>
              </w:rPr>
              <w:t>183</w:t>
            </w:r>
          </w:p>
        </w:tc>
      </w:tr>
      <w:tr w:rsidR="00B22A35" w:rsidRPr="00B22A35" w14:paraId="71D43FA9" w14:textId="77777777" w:rsidTr="00B512DF">
        <w:trPr>
          <w:trHeight w:val="292"/>
        </w:trPr>
        <w:tc>
          <w:tcPr>
            <w:tcW w:w="1201" w:type="pct"/>
            <w:noWrap/>
            <w:hideMark/>
          </w:tcPr>
          <w:p w14:paraId="7B7E65CF" w14:textId="77777777" w:rsidR="00B22A35" w:rsidRPr="00B22A35" w:rsidRDefault="00B22A35" w:rsidP="00B66274">
            <w:pPr>
              <w:spacing w:after="160" w:line="259" w:lineRule="auto"/>
              <w:rPr>
                <w:b/>
                <w:bCs/>
                <w:sz w:val="10"/>
                <w:szCs w:val="16"/>
              </w:rPr>
            </w:pPr>
          </w:p>
        </w:tc>
        <w:tc>
          <w:tcPr>
            <w:tcW w:w="674" w:type="pct"/>
            <w:noWrap/>
            <w:hideMark/>
          </w:tcPr>
          <w:p w14:paraId="3B14AB8A" w14:textId="77777777" w:rsidR="00B22A35" w:rsidRPr="00B22A35" w:rsidRDefault="00B22A35" w:rsidP="00B66274">
            <w:pPr>
              <w:spacing w:after="160" w:line="259" w:lineRule="auto"/>
              <w:rPr>
                <w:b/>
                <w:bCs/>
                <w:sz w:val="10"/>
                <w:szCs w:val="16"/>
              </w:rPr>
            </w:pPr>
            <w:r w:rsidRPr="00B22A35">
              <w:rPr>
                <w:sz w:val="10"/>
                <w:szCs w:val="16"/>
              </w:rPr>
              <w:t>PC Desktop</w:t>
            </w:r>
          </w:p>
        </w:tc>
        <w:tc>
          <w:tcPr>
            <w:tcW w:w="874" w:type="pct"/>
            <w:noWrap/>
            <w:hideMark/>
          </w:tcPr>
          <w:p w14:paraId="230591FE" w14:textId="77777777" w:rsidR="00B22A35" w:rsidRPr="00B22A35" w:rsidRDefault="00B22A35" w:rsidP="00B66274">
            <w:pPr>
              <w:spacing w:after="160" w:line="259" w:lineRule="auto"/>
              <w:rPr>
                <w:sz w:val="10"/>
                <w:szCs w:val="16"/>
              </w:rPr>
            </w:pPr>
          </w:p>
        </w:tc>
        <w:tc>
          <w:tcPr>
            <w:tcW w:w="978" w:type="pct"/>
            <w:noWrap/>
            <w:hideMark/>
          </w:tcPr>
          <w:p w14:paraId="27BE9458" w14:textId="77777777" w:rsidR="00B22A35" w:rsidRPr="00B22A35" w:rsidRDefault="00B22A35" w:rsidP="00B66274">
            <w:pPr>
              <w:spacing w:after="160" w:line="259" w:lineRule="auto"/>
              <w:rPr>
                <w:sz w:val="10"/>
                <w:szCs w:val="16"/>
              </w:rPr>
            </w:pPr>
          </w:p>
        </w:tc>
        <w:tc>
          <w:tcPr>
            <w:tcW w:w="932" w:type="pct"/>
            <w:noWrap/>
            <w:hideMark/>
          </w:tcPr>
          <w:p w14:paraId="554DA9FE" w14:textId="77777777" w:rsidR="00B22A35" w:rsidRPr="00B22A35" w:rsidRDefault="00B22A35" w:rsidP="00B66274">
            <w:pPr>
              <w:spacing w:after="160" w:line="259" w:lineRule="auto"/>
              <w:rPr>
                <w:sz w:val="10"/>
                <w:szCs w:val="16"/>
              </w:rPr>
            </w:pPr>
          </w:p>
        </w:tc>
        <w:tc>
          <w:tcPr>
            <w:tcW w:w="341" w:type="pct"/>
            <w:noWrap/>
            <w:hideMark/>
          </w:tcPr>
          <w:p w14:paraId="1F7F4DB1" w14:textId="77777777" w:rsidR="00B22A35" w:rsidRPr="00B22A35" w:rsidRDefault="00B22A35" w:rsidP="00B66274">
            <w:pPr>
              <w:spacing w:after="160" w:line="259" w:lineRule="auto"/>
              <w:rPr>
                <w:sz w:val="10"/>
                <w:szCs w:val="16"/>
              </w:rPr>
            </w:pPr>
          </w:p>
        </w:tc>
      </w:tr>
      <w:tr w:rsidR="00B22A35" w:rsidRPr="00B22A35" w14:paraId="74794CAF" w14:textId="77777777" w:rsidTr="00B512DF">
        <w:trPr>
          <w:trHeight w:val="292"/>
        </w:trPr>
        <w:tc>
          <w:tcPr>
            <w:tcW w:w="1201" w:type="pct"/>
            <w:noWrap/>
            <w:hideMark/>
          </w:tcPr>
          <w:p w14:paraId="769B37B8" w14:textId="77777777" w:rsidR="00B22A35" w:rsidRPr="00B22A35" w:rsidRDefault="00B22A35" w:rsidP="00B66274">
            <w:pPr>
              <w:spacing w:after="160" w:line="259" w:lineRule="auto"/>
              <w:rPr>
                <w:sz w:val="10"/>
                <w:szCs w:val="16"/>
              </w:rPr>
            </w:pPr>
            <w:r w:rsidRPr="00B22A35">
              <w:rPr>
                <w:b/>
                <w:bCs/>
                <w:sz w:val="10"/>
                <w:szCs w:val="16"/>
              </w:rPr>
              <w:t>CWE</w:t>
            </w:r>
          </w:p>
        </w:tc>
        <w:tc>
          <w:tcPr>
            <w:tcW w:w="674" w:type="pct"/>
            <w:noWrap/>
            <w:hideMark/>
          </w:tcPr>
          <w:p w14:paraId="3BB57B77" w14:textId="77777777" w:rsidR="00B22A35" w:rsidRPr="00B22A35" w:rsidRDefault="00B22A35" w:rsidP="00B66274">
            <w:pPr>
              <w:spacing w:after="160" w:line="259" w:lineRule="auto"/>
              <w:rPr>
                <w:sz w:val="10"/>
                <w:szCs w:val="16"/>
              </w:rPr>
            </w:pPr>
          </w:p>
        </w:tc>
        <w:tc>
          <w:tcPr>
            <w:tcW w:w="874" w:type="pct"/>
            <w:noWrap/>
            <w:hideMark/>
          </w:tcPr>
          <w:p w14:paraId="3C4E542E" w14:textId="77777777" w:rsidR="00B22A35" w:rsidRPr="00B22A35" w:rsidRDefault="00B22A35" w:rsidP="00B66274">
            <w:pPr>
              <w:spacing w:after="160" w:line="259" w:lineRule="auto"/>
              <w:rPr>
                <w:sz w:val="10"/>
                <w:szCs w:val="16"/>
              </w:rPr>
            </w:pPr>
          </w:p>
        </w:tc>
        <w:tc>
          <w:tcPr>
            <w:tcW w:w="978" w:type="pct"/>
            <w:noWrap/>
            <w:hideMark/>
          </w:tcPr>
          <w:p w14:paraId="24003B49" w14:textId="77777777" w:rsidR="00B22A35" w:rsidRPr="00B22A35" w:rsidRDefault="00B22A35" w:rsidP="00B66274">
            <w:pPr>
              <w:spacing w:after="160" w:line="259" w:lineRule="auto"/>
              <w:rPr>
                <w:b/>
                <w:bCs/>
                <w:sz w:val="10"/>
                <w:szCs w:val="16"/>
              </w:rPr>
            </w:pPr>
            <w:r w:rsidRPr="00B22A35">
              <w:rPr>
                <w:b/>
                <w:bCs/>
                <w:sz w:val="10"/>
                <w:szCs w:val="16"/>
              </w:rPr>
              <w:t>36</w:t>
            </w:r>
          </w:p>
        </w:tc>
        <w:tc>
          <w:tcPr>
            <w:tcW w:w="932" w:type="pct"/>
            <w:noWrap/>
            <w:hideMark/>
          </w:tcPr>
          <w:p w14:paraId="37EF1971" w14:textId="77777777" w:rsidR="00B22A35" w:rsidRPr="00B22A35" w:rsidRDefault="00B22A35" w:rsidP="00B66274">
            <w:pPr>
              <w:spacing w:after="160" w:line="259" w:lineRule="auto"/>
              <w:rPr>
                <w:b/>
                <w:bCs/>
                <w:sz w:val="10"/>
                <w:szCs w:val="16"/>
              </w:rPr>
            </w:pPr>
            <w:r w:rsidRPr="00B22A35">
              <w:rPr>
                <w:b/>
                <w:bCs/>
                <w:sz w:val="10"/>
                <w:szCs w:val="16"/>
              </w:rPr>
              <w:t>57</w:t>
            </w:r>
          </w:p>
        </w:tc>
        <w:tc>
          <w:tcPr>
            <w:tcW w:w="341" w:type="pct"/>
            <w:noWrap/>
            <w:hideMark/>
          </w:tcPr>
          <w:p w14:paraId="6AAFC72F" w14:textId="77777777" w:rsidR="00B22A35" w:rsidRPr="00B22A35" w:rsidRDefault="00B22A35" w:rsidP="00B66274">
            <w:pPr>
              <w:spacing w:after="160" w:line="259" w:lineRule="auto"/>
              <w:rPr>
                <w:b/>
                <w:bCs/>
                <w:sz w:val="10"/>
                <w:szCs w:val="16"/>
              </w:rPr>
            </w:pPr>
            <w:r w:rsidRPr="00B22A35">
              <w:rPr>
                <w:b/>
                <w:bCs/>
                <w:sz w:val="10"/>
                <w:szCs w:val="16"/>
              </w:rPr>
              <w:t>93</w:t>
            </w:r>
          </w:p>
        </w:tc>
      </w:tr>
      <w:tr w:rsidR="00B22A35" w:rsidRPr="00B22A35" w14:paraId="6EE76174" w14:textId="77777777" w:rsidTr="00B512DF">
        <w:trPr>
          <w:trHeight w:val="292"/>
        </w:trPr>
        <w:tc>
          <w:tcPr>
            <w:tcW w:w="1201" w:type="pct"/>
            <w:noWrap/>
            <w:hideMark/>
          </w:tcPr>
          <w:p w14:paraId="6C7FC404" w14:textId="77777777" w:rsidR="00B22A35" w:rsidRPr="00B22A35" w:rsidRDefault="00B22A35" w:rsidP="00B66274">
            <w:pPr>
              <w:spacing w:after="160" w:line="259" w:lineRule="auto"/>
              <w:rPr>
                <w:b/>
                <w:bCs/>
                <w:sz w:val="10"/>
                <w:szCs w:val="16"/>
              </w:rPr>
            </w:pPr>
          </w:p>
        </w:tc>
        <w:tc>
          <w:tcPr>
            <w:tcW w:w="674" w:type="pct"/>
            <w:noWrap/>
            <w:hideMark/>
          </w:tcPr>
          <w:p w14:paraId="7C8FC3C3" w14:textId="77777777" w:rsidR="00B22A35" w:rsidRPr="00B22A35" w:rsidRDefault="00B22A35" w:rsidP="00B66274">
            <w:pPr>
              <w:spacing w:after="160" w:line="259" w:lineRule="auto"/>
              <w:rPr>
                <w:b/>
                <w:bCs/>
                <w:sz w:val="10"/>
                <w:szCs w:val="16"/>
              </w:rPr>
            </w:pPr>
            <w:r w:rsidRPr="00B22A35">
              <w:rPr>
                <w:sz w:val="10"/>
                <w:szCs w:val="16"/>
              </w:rPr>
              <w:t>PC Desktop</w:t>
            </w:r>
          </w:p>
        </w:tc>
        <w:tc>
          <w:tcPr>
            <w:tcW w:w="874" w:type="pct"/>
            <w:noWrap/>
            <w:hideMark/>
          </w:tcPr>
          <w:p w14:paraId="325608DA" w14:textId="77777777" w:rsidR="00B22A35" w:rsidRPr="00B22A35" w:rsidRDefault="00B22A35" w:rsidP="00B66274">
            <w:pPr>
              <w:spacing w:after="160" w:line="259" w:lineRule="auto"/>
              <w:rPr>
                <w:sz w:val="10"/>
                <w:szCs w:val="16"/>
              </w:rPr>
            </w:pPr>
          </w:p>
        </w:tc>
        <w:tc>
          <w:tcPr>
            <w:tcW w:w="978" w:type="pct"/>
            <w:noWrap/>
            <w:hideMark/>
          </w:tcPr>
          <w:p w14:paraId="299E5429" w14:textId="77777777" w:rsidR="00B22A35" w:rsidRPr="00B22A35" w:rsidRDefault="00B22A35" w:rsidP="00B66274">
            <w:pPr>
              <w:spacing w:after="160" w:line="259" w:lineRule="auto"/>
              <w:rPr>
                <w:sz w:val="10"/>
                <w:szCs w:val="16"/>
              </w:rPr>
            </w:pPr>
          </w:p>
        </w:tc>
        <w:tc>
          <w:tcPr>
            <w:tcW w:w="932" w:type="pct"/>
            <w:noWrap/>
            <w:hideMark/>
          </w:tcPr>
          <w:p w14:paraId="3A0F6EE1" w14:textId="77777777" w:rsidR="00B22A35" w:rsidRPr="00B22A35" w:rsidRDefault="00B22A35" w:rsidP="00B66274">
            <w:pPr>
              <w:spacing w:after="160" w:line="259" w:lineRule="auto"/>
              <w:rPr>
                <w:sz w:val="10"/>
                <w:szCs w:val="16"/>
              </w:rPr>
            </w:pPr>
          </w:p>
        </w:tc>
        <w:tc>
          <w:tcPr>
            <w:tcW w:w="341" w:type="pct"/>
            <w:noWrap/>
            <w:hideMark/>
          </w:tcPr>
          <w:p w14:paraId="7D1D7A3D" w14:textId="77777777" w:rsidR="00B22A35" w:rsidRPr="00B22A35" w:rsidRDefault="00B22A35" w:rsidP="00B66274">
            <w:pPr>
              <w:spacing w:after="160" w:line="259" w:lineRule="auto"/>
              <w:rPr>
                <w:sz w:val="10"/>
                <w:szCs w:val="16"/>
              </w:rPr>
            </w:pPr>
          </w:p>
        </w:tc>
      </w:tr>
      <w:tr w:rsidR="00B22A35" w:rsidRPr="00B22A35" w14:paraId="6E446365" w14:textId="77777777" w:rsidTr="00B512DF">
        <w:trPr>
          <w:trHeight w:val="292"/>
        </w:trPr>
        <w:tc>
          <w:tcPr>
            <w:tcW w:w="1201" w:type="pct"/>
            <w:noWrap/>
            <w:hideMark/>
          </w:tcPr>
          <w:p w14:paraId="3D92A38A" w14:textId="77777777" w:rsidR="00B22A35" w:rsidRPr="00B22A35" w:rsidRDefault="00B22A35" w:rsidP="00B66274">
            <w:pPr>
              <w:spacing w:after="160" w:line="259" w:lineRule="auto"/>
              <w:rPr>
                <w:sz w:val="10"/>
                <w:szCs w:val="16"/>
              </w:rPr>
            </w:pPr>
          </w:p>
        </w:tc>
        <w:tc>
          <w:tcPr>
            <w:tcW w:w="674" w:type="pct"/>
            <w:noWrap/>
            <w:hideMark/>
          </w:tcPr>
          <w:p w14:paraId="3D98BD79" w14:textId="77777777" w:rsidR="00B22A35" w:rsidRPr="00B22A35" w:rsidRDefault="00B22A35" w:rsidP="00B66274">
            <w:pPr>
              <w:spacing w:after="160" w:line="259" w:lineRule="auto"/>
              <w:rPr>
                <w:sz w:val="10"/>
                <w:szCs w:val="16"/>
              </w:rPr>
            </w:pPr>
            <w:r w:rsidRPr="00B22A35">
              <w:rPr>
                <w:sz w:val="10"/>
                <w:szCs w:val="16"/>
              </w:rPr>
              <w:t>Laptop/Tablet</w:t>
            </w:r>
          </w:p>
        </w:tc>
        <w:tc>
          <w:tcPr>
            <w:tcW w:w="874" w:type="pct"/>
            <w:noWrap/>
            <w:hideMark/>
          </w:tcPr>
          <w:p w14:paraId="27A9AAB8" w14:textId="77777777" w:rsidR="00B22A35" w:rsidRPr="00B22A35" w:rsidRDefault="00B22A35" w:rsidP="00B66274">
            <w:pPr>
              <w:spacing w:after="160" w:line="259" w:lineRule="auto"/>
              <w:rPr>
                <w:sz w:val="10"/>
                <w:szCs w:val="16"/>
              </w:rPr>
            </w:pPr>
          </w:p>
        </w:tc>
        <w:tc>
          <w:tcPr>
            <w:tcW w:w="978" w:type="pct"/>
            <w:noWrap/>
            <w:hideMark/>
          </w:tcPr>
          <w:p w14:paraId="33070D91" w14:textId="77777777" w:rsidR="00B22A35" w:rsidRPr="00B22A35" w:rsidRDefault="00B22A35" w:rsidP="00B66274">
            <w:pPr>
              <w:spacing w:after="160" w:line="259" w:lineRule="auto"/>
              <w:rPr>
                <w:sz w:val="10"/>
                <w:szCs w:val="16"/>
              </w:rPr>
            </w:pPr>
          </w:p>
        </w:tc>
        <w:tc>
          <w:tcPr>
            <w:tcW w:w="932" w:type="pct"/>
            <w:noWrap/>
            <w:hideMark/>
          </w:tcPr>
          <w:p w14:paraId="30A03A69" w14:textId="77777777" w:rsidR="00B22A35" w:rsidRPr="00B22A35" w:rsidRDefault="00B22A35" w:rsidP="00B66274">
            <w:pPr>
              <w:spacing w:after="160" w:line="259" w:lineRule="auto"/>
              <w:rPr>
                <w:sz w:val="10"/>
                <w:szCs w:val="16"/>
              </w:rPr>
            </w:pPr>
            <w:r w:rsidRPr="00B22A35">
              <w:rPr>
                <w:sz w:val="10"/>
                <w:szCs w:val="16"/>
              </w:rPr>
              <w:t>23</w:t>
            </w:r>
          </w:p>
        </w:tc>
        <w:tc>
          <w:tcPr>
            <w:tcW w:w="341" w:type="pct"/>
            <w:noWrap/>
            <w:hideMark/>
          </w:tcPr>
          <w:p w14:paraId="0DED939B" w14:textId="77777777" w:rsidR="00B22A35" w:rsidRPr="00B22A35" w:rsidRDefault="00B22A35" w:rsidP="00B66274">
            <w:pPr>
              <w:spacing w:after="160" w:line="259" w:lineRule="auto"/>
              <w:rPr>
                <w:sz w:val="10"/>
                <w:szCs w:val="16"/>
              </w:rPr>
            </w:pPr>
            <w:r w:rsidRPr="00B22A35">
              <w:rPr>
                <w:sz w:val="10"/>
                <w:szCs w:val="16"/>
              </w:rPr>
              <w:t>23</w:t>
            </w:r>
          </w:p>
        </w:tc>
      </w:tr>
      <w:tr w:rsidR="00B22A35" w:rsidRPr="00B22A35" w14:paraId="0691E3A0" w14:textId="77777777" w:rsidTr="00B512DF">
        <w:trPr>
          <w:trHeight w:val="292"/>
        </w:trPr>
        <w:tc>
          <w:tcPr>
            <w:tcW w:w="1201" w:type="pct"/>
            <w:noWrap/>
            <w:hideMark/>
          </w:tcPr>
          <w:p w14:paraId="50A5FB79" w14:textId="77777777" w:rsidR="00B22A35" w:rsidRPr="00B22A35" w:rsidRDefault="00B22A35" w:rsidP="00B66274">
            <w:pPr>
              <w:spacing w:after="160" w:line="259" w:lineRule="auto"/>
              <w:rPr>
                <w:sz w:val="10"/>
                <w:szCs w:val="16"/>
              </w:rPr>
            </w:pPr>
          </w:p>
        </w:tc>
        <w:tc>
          <w:tcPr>
            <w:tcW w:w="674" w:type="pct"/>
            <w:noWrap/>
            <w:hideMark/>
          </w:tcPr>
          <w:p w14:paraId="0AAD2C73" w14:textId="77777777" w:rsidR="00B22A35" w:rsidRPr="00B22A35" w:rsidRDefault="00B22A35" w:rsidP="00B66274">
            <w:pPr>
              <w:spacing w:after="160" w:line="259" w:lineRule="auto"/>
              <w:rPr>
                <w:sz w:val="10"/>
                <w:szCs w:val="16"/>
              </w:rPr>
            </w:pPr>
            <w:r w:rsidRPr="00B22A35">
              <w:rPr>
                <w:sz w:val="10"/>
                <w:szCs w:val="16"/>
              </w:rPr>
              <w:t>Apple Desktop</w:t>
            </w:r>
          </w:p>
        </w:tc>
        <w:tc>
          <w:tcPr>
            <w:tcW w:w="874" w:type="pct"/>
            <w:noWrap/>
            <w:hideMark/>
          </w:tcPr>
          <w:p w14:paraId="308EE2F0" w14:textId="77777777" w:rsidR="00B22A35" w:rsidRPr="00B22A35" w:rsidRDefault="00B22A35" w:rsidP="00B66274">
            <w:pPr>
              <w:spacing w:after="160" w:line="259" w:lineRule="auto"/>
              <w:rPr>
                <w:sz w:val="10"/>
                <w:szCs w:val="16"/>
              </w:rPr>
            </w:pPr>
          </w:p>
        </w:tc>
        <w:tc>
          <w:tcPr>
            <w:tcW w:w="978" w:type="pct"/>
            <w:noWrap/>
            <w:hideMark/>
          </w:tcPr>
          <w:p w14:paraId="74A4DCA3" w14:textId="77777777" w:rsidR="00B22A35" w:rsidRPr="00B22A35" w:rsidRDefault="00B22A35" w:rsidP="00B66274">
            <w:pPr>
              <w:spacing w:after="160" w:line="259" w:lineRule="auto"/>
              <w:rPr>
                <w:sz w:val="10"/>
                <w:szCs w:val="16"/>
              </w:rPr>
            </w:pPr>
            <w:r w:rsidRPr="00B22A35">
              <w:rPr>
                <w:sz w:val="10"/>
                <w:szCs w:val="16"/>
              </w:rPr>
              <w:t>30</w:t>
            </w:r>
          </w:p>
        </w:tc>
        <w:tc>
          <w:tcPr>
            <w:tcW w:w="932" w:type="pct"/>
            <w:noWrap/>
            <w:hideMark/>
          </w:tcPr>
          <w:p w14:paraId="73B1560B" w14:textId="77777777" w:rsidR="00B22A35" w:rsidRPr="00B22A35" w:rsidRDefault="00B22A35" w:rsidP="00B66274">
            <w:pPr>
              <w:spacing w:after="160" w:line="259" w:lineRule="auto"/>
              <w:rPr>
                <w:sz w:val="10"/>
                <w:szCs w:val="16"/>
              </w:rPr>
            </w:pPr>
            <w:r w:rsidRPr="00B22A35">
              <w:rPr>
                <w:sz w:val="10"/>
                <w:szCs w:val="16"/>
              </w:rPr>
              <w:t>5</w:t>
            </w:r>
          </w:p>
        </w:tc>
        <w:tc>
          <w:tcPr>
            <w:tcW w:w="341" w:type="pct"/>
            <w:noWrap/>
            <w:hideMark/>
          </w:tcPr>
          <w:p w14:paraId="753ED582" w14:textId="77777777" w:rsidR="00B22A35" w:rsidRPr="00B22A35" w:rsidRDefault="00B22A35" w:rsidP="00B66274">
            <w:pPr>
              <w:spacing w:after="160" w:line="259" w:lineRule="auto"/>
              <w:rPr>
                <w:sz w:val="10"/>
                <w:szCs w:val="16"/>
              </w:rPr>
            </w:pPr>
            <w:r w:rsidRPr="00B22A35">
              <w:rPr>
                <w:sz w:val="10"/>
                <w:szCs w:val="16"/>
              </w:rPr>
              <w:t>35</w:t>
            </w:r>
          </w:p>
        </w:tc>
      </w:tr>
      <w:tr w:rsidR="00B22A35" w:rsidRPr="00B22A35" w14:paraId="5CE2CD5A" w14:textId="77777777" w:rsidTr="00B512DF">
        <w:trPr>
          <w:trHeight w:val="292"/>
        </w:trPr>
        <w:tc>
          <w:tcPr>
            <w:tcW w:w="1201" w:type="pct"/>
            <w:noWrap/>
            <w:hideMark/>
          </w:tcPr>
          <w:p w14:paraId="25D62D4B" w14:textId="77777777" w:rsidR="00B22A35" w:rsidRPr="00B22A35" w:rsidRDefault="00B22A35" w:rsidP="00B66274">
            <w:pPr>
              <w:spacing w:after="160" w:line="259" w:lineRule="auto"/>
              <w:rPr>
                <w:sz w:val="10"/>
                <w:szCs w:val="16"/>
              </w:rPr>
            </w:pPr>
          </w:p>
        </w:tc>
        <w:tc>
          <w:tcPr>
            <w:tcW w:w="674" w:type="pct"/>
            <w:noWrap/>
            <w:hideMark/>
          </w:tcPr>
          <w:p w14:paraId="24946A9E" w14:textId="77777777" w:rsidR="00B22A35" w:rsidRPr="00B22A35" w:rsidRDefault="00B22A35" w:rsidP="00B66274">
            <w:pPr>
              <w:spacing w:after="160" w:line="259" w:lineRule="auto"/>
              <w:rPr>
                <w:sz w:val="10"/>
                <w:szCs w:val="16"/>
              </w:rPr>
            </w:pPr>
            <w:r w:rsidRPr="00B22A35">
              <w:rPr>
                <w:sz w:val="10"/>
                <w:szCs w:val="16"/>
              </w:rPr>
              <w:t>Apple Laptop</w:t>
            </w:r>
          </w:p>
        </w:tc>
        <w:tc>
          <w:tcPr>
            <w:tcW w:w="874" w:type="pct"/>
            <w:noWrap/>
            <w:hideMark/>
          </w:tcPr>
          <w:p w14:paraId="6CCAF71A" w14:textId="77777777" w:rsidR="00B22A35" w:rsidRPr="00B22A35" w:rsidRDefault="00B22A35" w:rsidP="00B66274">
            <w:pPr>
              <w:spacing w:after="160" w:line="259" w:lineRule="auto"/>
              <w:rPr>
                <w:sz w:val="10"/>
                <w:szCs w:val="16"/>
              </w:rPr>
            </w:pPr>
            <w:r w:rsidRPr="00B22A35">
              <w:rPr>
                <w:sz w:val="10"/>
                <w:szCs w:val="16"/>
              </w:rPr>
              <w:t>4</w:t>
            </w:r>
          </w:p>
        </w:tc>
        <w:tc>
          <w:tcPr>
            <w:tcW w:w="978" w:type="pct"/>
            <w:noWrap/>
            <w:hideMark/>
          </w:tcPr>
          <w:p w14:paraId="41769A21" w14:textId="77777777" w:rsidR="00B22A35" w:rsidRPr="00B22A35" w:rsidRDefault="00B22A35" w:rsidP="00B66274">
            <w:pPr>
              <w:spacing w:after="160" w:line="259" w:lineRule="auto"/>
              <w:rPr>
                <w:sz w:val="10"/>
                <w:szCs w:val="16"/>
              </w:rPr>
            </w:pPr>
          </w:p>
        </w:tc>
        <w:tc>
          <w:tcPr>
            <w:tcW w:w="932" w:type="pct"/>
            <w:noWrap/>
            <w:hideMark/>
          </w:tcPr>
          <w:p w14:paraId="7E03BD39" w14:textId="77777777" w:rsidR="00B22A35" w:rsidRPr="00B22A35" w:rsidRDefault="00B22A35" w:rsidP="00B66274">
            <w:pPr>
              <w:spacing w:after="160" w:line="259" w:lineRule="auto"/>
              <w:rPr>
                <w:sz w:val="10"/>
                <w:szCs w:val="16"/>
              </w:rPr>
            </w:pPr>
          </w:p>
        </w:tc>
        <w:tc>
          <w:tcPr>
            <w:tcW w:w="341" w:type="pct"/>
            <w:noWrap/>
            <w:hideMark/>
          </w:tcPr>
          <w:p w14:paraId="707F40B8" w14:textId="77777777" w:rsidR="00B22A35" w:rsidRPr="00B22A35" w:rsidRDefault="00B22A35" w:rsidP="00B66274">
            <w:pPr>
              <w:spacing w:after="160" w:line="259" w:lineRule="auto"/>
              <w:rPr>
                <w:sz w:val="10"/>
                <w:szCs w:val="16"/>
              </w:rPr>
            </w:pPr>
            <w:r w:rsidRPr="00B22A35">
              <w:rPr>
                <w:sz w:val="10"/>
                <w:szCs w:val="16"/>
              </w:rPr>
              <w:t>4</w:t>
            </w:r>
          </w:p>
        </w:tc>
      </w:tr>
      <w:tr w:rsidR="00B22A35" w:rsidRPr="00B22A35" w14:paraId="1C199B8B" w14:textId="77777777" w:rsidTr="00B512DF">
        <w:trPr>
          <w:trHeight w:val="292"/>
        </w:trPr>
        <w:tc>
          <w:tcPr>
            <w:tcW w:w="1201" w:type="pct"/>
            <w:noWrap/>
            <w:hideMark/>
          </w:tcPr>
          <w:p w14:paraId="03ECCEF0" w14:textId="77777777" w:rsidR="00B22A35" w:rsidRPr="00B22A35" w:rsidRDefault="00B22A35" w:rsidP="00B66274">
            <w:pPr>
              <w:spacing w:after="160" w:line="259" w:lineRule="auto"/>
              <w:rPr>
                <w:sz w:val="10"/>
                <w:szCs w:val="16"/>
              </w:rPr>
            </w:pPr>
          </w:p>
        </w:tc>
        <w:tc>
          <w:tcPr>
            <w:tcW w:w="674" w:type="pct"/>
            <w:noWrap/>
            <w:hideMark/>
          </w:tcPr>
          <w:p w14:paraId="2ECB8D7A" w14:textId="77777777" w:rsidR="00B22A35" w:rsidRPr="00B22A35" w:rsidRDefault="00B22A35" w:rsidP="00B66274">
            <w:pPr>
              <w:spacing w:after="160" w:line="259" w:lineRule="auto"/>
              <w:rPr>
                <w:sz w:val="10"/>
                <w:szCs w:val="16"/>
              </w:rPr>
            </w:pPr>
          </w:p>
        </w:tc>
        <w:tc>
          <w:tcPr>
            <w:tcW w:w="874" w:type="pct"/>
            <w:noWrap/>
            <w:hideMark/>
          </w:tcPr>
          <w:p w14:paraId="51FF5550" w14:textId="77777777" w:rsidR="00B22A35" w:rsidRPr="00B22A35" w:rsidRDefault="00B22A35" w:rsidP="00B66274">
            <w:pPr>
              <w:spacing w:after="160" w:line="259" w:lineRule="auto"/>
              <w:rPr>
                <w:sz w:val="10"/>
                <w:szCs w:val="16"/>
              </w:rPr>
            </w:pPr>
          </w:p>
        </w:tc>
        <w:tc>
          <w:tcPr>
            <w:tcW w:w="978" w:type="pct"/>
            <w:noWrap/>
            <w:hideMark/>
          </w:tcPr>
          <w:p w14:paraId="4B78CFA7" w14:textId="77777777" w:rsidR="00B22A35" w:rsidRPr="00B22A35" w:rsidRDefault="00B22A35" w:rsidP="00B66274">
            <w:pPr>
              <w:spacing w:after="160" w:line="259" w:lineRule="auto"/>
              <w:rPr>
                <w:sz w:val="10"/>
                <w:szCs w:val="16"/>
              </w:rPr>
            </w:pPr>
          </w:p>
        </w:tc>
        <w:tc>
          <w:tcPr>
            <w:tcW w:w="932" w:type="pct"/>
            <w:noWrap/>
            <w:hideMark/>
          </w:tcPr>
          <w:p w14:paraId="74C32197" w14:textId="77777777" w:rsidR="00B22A35" w:rsidRPr="00B22A35" w:rsidRDefault="00B22A35" w:rsidP="00B66274">
            <w:pPr>
              <w:spacing w:after="160" w:line="259" w:lineRule="auto"/>
              <w:rPr>
                <w:sz w:val="10"/>
                <w:szCs w:val="16"/>
              </w:rPr>
            </w:pPr>
            <w:r w:rsidRPr="00B22A35">
              <w:rPr>
                <w:sz w:val="10"/>
                <w:szCs w:val="16"/>
              </w:rPr>
              <w:t>5</w:t>
            </w:r>
          </w:p>
        </w:tc>
        <w:tc>
          <w:tcPr>
            <w:tcW w:w="341" w:type="pct"/>
            <w:noWrap/>
            <w:hideMark/>
          </w:tcPr>
          <w:p w14:paraId="7CEC9B95" w14:textId="77777777" w:rsidR="00B22A35" w:rsidRPr="00B22A35" w:rsidRDefault="00B22A35" w:rsidP="00B66274">
            <w:pPr>
              <w:spacing w:after="160" w:line="259" w:lineRule="auto"/>
              <w:rPr>
                <w:sz w:val="10"/>
                <w:szCs w:val="16"/>
              </w:rPr>
            </w:pPr>
            <w:r w:rsidRPr="00B22A35">
              <w:rPr>
                <w:sz w:val="10"/>
                <w:szCs w:val="16"/>
              </w:rPr>
              <w:t>5</w:t>
            </w:r>
          </w:p>
        </w:tc>
      </w:tr>
      <w:tr w:rsidR="00B22A35" w:rsidRPr="00B22A35" w14:paraId="55A84EAE" w14:textId="77777777" w:rsidTr="00B512DF">
        <w:trPr>
          <w:trHeight w:val="292"/>
        </w:trPr>
        <w:tc>
          <w:tcPr>
            <w:tcW w:w="1201" w:type="pct"/>
            <w:noWrap/>
            <w:hideMark/>
          </w:tcPr>
          <w:p w14:paraId="1D70D314" w14:textId="77777777" w:rsidR="00B22A35" w:rsidRPr="00B22A35" w:rsidRDefault="00B22A35" w:rsidP="00B66274">
            <w:pPr>
              <w:spacing w:after="160" w:line="259" w:lineRule="auto"/>
              <w:rPr>
                <w:sz w:val="10"/>
                <w:szCs w:val="16"/>
              </w:rPr>
            </w:pPr>
            <w:r w:rsidRPr="00B22A35">
              <w:rPr>
                <w:b/>
                <w:bCs/>
                <w:sz w:val="10"/>
                <w:szCs w:val="16"/>
              </w:rPr>
              <w:t>OIT  Labs &amp; Other Labs</w:t>
            </w:r>
          </w:p>
        </w:tc>
        <w:tc>
          <w:tcPr>
            <w:tcW w:w="674" w:type="pct"/>
            <w:noWrap/>
            <w:hideMark/>
          </w:tcPr>
          <w:p w14:paraId="0C5E66DB" w14:textId="77777777" w:rsidR="00B22A35" w:rsidRPr="00B22A35" w:rsidRDefault="00B22A35" w:rsidP="00B66274">
            <w:pPr>
              <w:spacing w:after="160" w:line="259" w:lineRule="auto"/>
              <w:rPr>
                <w:sz w:val="10"/>
                <w:szCs w:val="16"/>
              </w:rPr>
            </w:pPr>
          </w:p>
        </w:tc>
        <w:tc>
          <w:tcPr>
            <w:tcW w:w="874" w:type="pct"/>
            <w:noWrap/>
            <w:hideMark/>
          </w:tcPr>
          <w:p w14:paraId="1C9CA911" w14:textId="77777777" w:rsidR="00B22A35" w:rsidRPr="00B22A35" w:rsidRDefault="00B22A35" w:rsidP="00B66274">
            <w:pPr>
              <w:spacing w:after="160" w:line="259" w:lineRule="auto"/>
              <w:rPr>
                <w:b/>
                <w:bCs/>
                <w:sz w:val="10"/>
                <w:szCs w:val="16"/>
              </w:rPr>
            </w:pPr>
            <w:r w:rsidRPr="00B22A35">
              <w:rPr>
                <w:b/>
                <w:bCs/>
                <w:sz w:val="10"/>
                <w:szCs w:val="16"/>
              </w:rPr>
              <w:t>4</w:t>
            </w:r>
          </w:p>
        </w:tc>
        <w:tc>
          <w:tcPr>
            <w:tcW w:w="978" w:type="pct"/>
            <w:noWrap/>
            <w:hideMark/>
          </w:tcPr>
          <w:p w14:paraId="410EABEB" w14:textId="77777777" w:rsidR="00B22A35" w:rsidRPr="00B22A35" w:rsidRDefault="00B22A35" w:rsidP="00B66274">
            <w:pPr>
              <w:spacing w:after="160" w:line="259" w:lineRule="auto"/>
              <w:rPr>
                <w:b/>
                <w:bCs/>
                <w:sz w:val="10"/>
                <w:szCs w:val="16"/>
              </w:rPr>
            </w:pPr>
            <w:r w:rsidRPr="00B22A35">
              <w:rPr>
                <w:b/>
                <w:bCs/>
                <w:sz w:val="10"/>
                <w:szCs w:val="16"/>
              </w:rPr>
              <w:t>30</w:t>
            </w:r>
          </w:p>
        </w:tc>
        <w:tc>
          <w:tcPr>
            <w:tcW w:w="932" w:type="pct"/>
            <w:noWrap/>
            <w:hideMark/>
          </w:tcPr>
          <w:p w14:paraId="6AE63FCB" w14:textId="77777777" w:rsidR="00B22A35" w:rsidRPr="00B22A35" w:rsidRDefault="00B22A35" w:rsidP="00B66274">
            <w:pPr>
              <w:spacing w:after="160" w:line="259" w:lineRule="auto"/>
              <w:rPr>
                <w:b/>
                <w:bCs/>
                <w:sz w:val="10"/>
                <w:szCs w:val="16"/>
              </w:rPr>
            </w:pPr>
            <w:r w:rsidRPr="00B22A35">
              <w:rPr>
                <w:b/>
                <w:bCs/>
                <w:sz w:val="10"/>
                <w:szCs w:val="16"/>
              </w:rPr>
              <w:t>33</w:t>
            </w:r>
          </w:p>
        </w:tc>
        <w:tc>
          <w:tcPr>
            <w:tcW w:w="341" w:type="pct"/>
            <w:noWrap/>
            <w:hideMark/>
          </w:tcPr>
          <w:p w14:paraId="1E2A3E64" w14:textId="77777777" w:rsidR="00B22A35" w:rsidRPr="00B22A35" w:rsidRDefault="00B22A35" w:rsidP="00B66274">
            <w:pPr>
              <w:spacing w:after="160" w:line="259" w:lineRule="auto"/>
              <w:rPr>
                <w:b/>
                <w:bCs/>
                <w:sz w:val="10"/>
                <w:szCs w:val="16"/>
              </w:rPr>
            </w:pPr>
            <w:r w:rsidRPr="00B22A35">
              <w:rPr>
                <w:b/>
                <w:bCs/>
                <w:sz w:val="10"/>
                <w:szCs w:val="16"/>
              </w:rPr>
              <w:t>67</w:t>
            </w:r>
          </w:p>
        </w:tc>
      </w:tr>
      <w:tr w:rsidR="00B22A35" w:rsidRPr="00B22A35" w14:paraId="06AB6BDA" w14:textId="77777777" w:rsidTr="00B512DF">
        <w:trPr>
          <w:trHeight w:val="292"/>
        </w:trPr>
        <w:tc>
          <w:tcPr>
            <w:tcW w:w="1201" w:type="pct"/>
            <w:noWrap/>
            <w:hideMark/>
          </w:tcPr>
          <w:p w14:paraId="34DF4693" w14:textId="77777777" w:rsidR="00B22A35" w:rsidRPr="00B22A35" w:rsidRDefault="00B22A35" w:rsidP="00B66274">
            <w:pPr>
              <w:spacing w:after="160" w:line="259" w:lineRule="auto"/>
              <w:rPr>
                <w:b/>
                <w:bCs/>
                <w:sz w:val="10"/>
                <w:szCs w:val="16"/>
              </w:rPr>
            </w:pPr>
          </w:p>
        </w:tc>
        <w:tc>
          <w:tcPr>
            <w:tcW w:w="674" w:type="pct"/>
            <w:noWrap/>
            <w:hideMark/>
          </w:tcPr>
          <w:p w14:paraId="74A33550" w14:textId="77777777" w:rsidR="00B22A35" w:rsidRPr="00B22A35" w:rsidRDefault="00B22A35" w:rsidP="00B66274">
            <w:pPr>
              <w:spacing w:after="160" w:line="259" w:lineRule="auto"/>
              <w:rPr>
                <w:b/>
                <w:bCs/>
                <w:sz w:val="10"/>
                <w:szCs w:val="16"/>
              </w:rPr>
            </w:pPr>
            <w:r w:rsidRPr="00B22A35">
              <w:rPr>
                <w:sz w:val="10"/>
                <w:szCs w:val="16"/>
              </w:rPr>
              <w:t>PC Desktop</w:t>
            </w:r>
          </w:p>
        </w:tc>
        <w:tc>
          <w:tcPr>
            <w:tcW w:w="874" w:type="pct"/>
            <w:noWrap/>
            <w:hideMark/>
          </w:tcPr>
          <w:p w14:paraId="34413BF1" w14:textId="77777777" w:rsidR="00B22A35" w:rsidRPr="00B22A35" w:rsidRDefault="00B22A35" w:rsidP="00B66274">
            <w:pPr>
              <w:spacing w:after="160" w:line="259" w:lineRule="auto"/>
              <w:rPr>
                <w:sz w:val="10"/>
                <w:szCs w:val="16"/>
              </w:rPr>
            </w:pPr>
          </w:p>
        </w:tc>
        <w:tc>
          <w:tcPr>
            <w:tcW w:w="978" w:type="pct"/>
            <w:noWrap/>
            <w:hideMark/>
          </w:tcPr>
          <w:p w14:paraId="45A56C62" w14:textId="77777777" w:rsidR="00B22A35" w:rsidRPr="00B22A35" w:rsidRDefault="00B22A35" w:rsidP="00B66274">
            <w:pPr>
              <w:spacing w:after="160" w:line="259" w:lineRule="auto"/>
              <w:rPr>
                <w:sz w:val="10"/>
                <w:szCs w:val="16"/>
              </w:rPr>
            </w:pPr>
          </w:p>
        </w:tc>
        <w:tc>
          <w:tcPr>
            <w:tcW w:w="932" w:type="pct"/>
            <w:noWrap/>
            <w:hideMark/>
          </w:tcPr>
          <w:p w14:paraId="763BD1A7" w14:textId="77777777" w:rsidR="00B22A35" w:rsidRPr="00B22A35" w:rsidRDefault="00B22A35" w:rsidP="00B66274">
            <w:pPr>
              <w:spacing w:after="160" w:line="259" w:lineRule="auto"/>
              <w:rPr>
                <w:sz w:val="10"/>
                <w:szCs w:val="16"/>
              </w:rPr>
            </w:pPr>
          </w:p>
        </w:tc>
        <w:tc>
          <w:tcPr>
            <w:tcW w:w="341" w:type="pct"/>
            <w:noWrap/>
            <w:hideMark/>
          </w:tcPr>
          <w:p w14:paraId="6FE6DCA4" w14:textId="77777777" w:rsidR="00B22A35" w:rsidRPr="00B22A35" w:rsidRDefault="00B22A35" w:rsidP="00B66274">
            <w:pPr>
              <w:spacing w:after="160" w:line="259" w:lineRule="auto"/>
              <w:rPr>
                <w:sz w:val="10"/>
                <w:szCs w:val="16"/>
              </w:rPr>
            </w:pPr>
          </w:p>
        </w:tc>
      </w:tr>
      <w:tr w:rsidR="00B22A35" w:rsidRPr="00B22A35" w14:paraId="3B3B736C" w14:textId="77777777" w:rsidTr="00B512DF">
        <w:trPr>
          <w:trHeight w:val="292"/>
        </w:trPr>
        <w:tc>
          <w:tcPr>
            <w:tcW w:w="1201" w:type="pct"/>
            <w:noWrap/>
            <w:hideMark/>
          </w:tcPr>
          <w:p w14:paraId="79554FCD" w14:textId="77777777" w:rsidR="00B22A35" w:rsidRPr="00B22A35" w:rsidRDefault="00B22A35" w:rsidP="00B66274">
            <w:pPr>
              <w:spacing w:after="160" w:line="259" w:lineRule="auto"/>
              <w:rPr>
                <w:sz w:val="10"/>
                <w:szCs w:val="16"/>
              </w:rPr>
            </w:pPr>
          </w:p>
        </w:tc>
        <w:tc>
          <w:tcPr>
            <w:tcW w:w="674" w:type="pct"/>
            <w:noWrap/>
            <w:hideMark/>
          </w:tcPr>
          <w:p w14:paraId="58E361DC" w14:textId="77777777" w:rsidR="00B22A35" w:rsidRPr="00B22A35" w:rsidRDefault="00B22A35" w:rsidP="00B66274">
            <w:pPr>
              <w:spacing w:after="160" w:line="259" w:lineRule="auto"/>
              <w:rPr>
                <w:sz w:val="10"/>
                <w:szCs w:val="16"/>
              </w:rPr>
            </w:pPr>
            <w:r w:rsidRPr="00B22A35">
              <w:rPr>
                <w:sz w:val="10"/>
                <w:szCs w:val="16"/>
              </w:rPr>
              <w:t>Laptop/Tablet</w:t>
            </w:r>
          </w:p>
        </w:tc>
        <w:tc>
          <w:tcPr>
            <w:tcW w:w="874" w:type="pct"/>
            <w:noWrap/>
            <w:hideMark/>
          </w:tcPr>
          <w:p w14:paraId="262E0E77" w14:textId="77777777" w:rsidR="00B22A35" w:rsidRPr="00B22A35" w:rsidRDefault="00B22A35" w:rsidP="00B66274">
            <w:pPr>
              <w:spacing w:after="160" w:line="259" w:lineRule="auto"/>
              <w:rPr>
                <w:sz w:val="10"/>
                <w:szCs w:val="16"/>
              </w:rPr>
            </w:pPr>
            <w:r w:rsidRPr="00B22A35">
              <w:rPr>
                <w:sz w:val="10"/>
                <w:szCs w:val="16"/>
              </w:rPr>
              <w:t>37</w:t>
            </w:r>
          </w:p>
        </w:tc>
        <w:tc>
          <w:tcPr>
            <w:tcW w:w="978" w:type="pct"/>
            <w:noWrap/>
            <w:hideMark/>
          </w:tcPr>
          <w:p w14:paraId="4FEDA107" w14:textId="77777777" w:rsidR="00B22A35" w:rsidRPr="00B22A35" w:rsidRDefault="00B22A35" w:rsidP="00B66274">
            <w:pPr>
              <w:spacing w:after="160" w:line="259" w:lineRule="auto"/>
              <w:rPr>
                <w:sz w:val="10"/>
                <w:szCs w:val="16"/>
              </w:rPr>
            </w:pPr>
            <w:r w:rsidRPr="00B22A35">
              <w:rPr>
                <w:sz w:val="10"/>
                <w:szCs w:val="16"/>
              </w:rPr>
              <w:t>167</w:t>
            </w:r>
          </w:p>
        </w:tc>
        <w:tc>
          <w:tcPr>
            <w:tcW w:w="932" w:type="pct"/>
            <w:noWrap/>
            <w:hideMark/>
          </w:tcPr>
          <w:p w14:paraId="6A47736A" w14:textId="77777777" w:rsidR="00B22A35" w:rsidRPr="00B22A35" w:rsidRDefault="00B22A35" w:rsidP="00B66274">
            <w:pPr>
              <w:spacing w:after="160" w:line="259" w:lineRule="auto"/>
              <w:rPr>
                <w:sz w:val="10"/>
                <w:szCs w:val="16"/>
              </w:rPr>
            </w:pPr>
            <w:r w:rsidRPr="00B22A35">
              <w:rPr>
                <w:sz w:val="10"/>
                <w:szCs w:val="16"/>
              </w:rPr>
              <w:t>167</w:t>
            </w:r>
          </w:p>
        </w:tc>
        <w:tc>
          <w:tcPr>
            <w:tcW w:w="341" w:type="pct"/>
            <w:noWrap/>
            <w:hideMark/>
          </w:tcPr>
          <w:p w14:paraId="52239C99" w14:textId="77777777" w:rsidR="00B22A35" w:rsidRPr="00B22A35" w:rsidRDefault="00B22A35" w:rsidP="00B66274">
            <w:pPr>
              <w:spacing w:after="160" w:line="259" w:lineRule="auto"/>
              <w:rPr>
                <w:sz w:val="10"/>
                <w:szCs w:val="16"/>
              </w:rPr>
            </w:pPr>
          </w:p>
        </w:tc>
      </w:tr>
      <w:tr w:rsidR="00B22A35" w:rsidRPr="00B22A35" w14:paraId="1A5C20D7" w14:textId="77777777" w:rsidTr="00B512DF">
        <w:trPr>
          <w:trHeight w:val="292"/>
        </w:trPr>
        <w:tc>
          <w:tcPr>
            <w:tcW w:w="1201" w:type="pct"/>
            <w:noWrap/>
            <w:hideMark/>
          </w:tcPr>
          <w:p w14:paraId="72C7C7E7" w14:textId="77777777" w:rsidR="00B22A35" w:rsidRPr="00B22A35" w:rsidRDefault="00B22A35" w:rsidP="00B66274">
            <w:pPr>
              <w:spacing w:after="160" w:line="259" w:lineRule="auto"/>
              <w:rPr>
                <w:sz w:val="10"/>
                <w:szCs w:val="16"/>
              </w:rPr>
            </w:pPr>
          </w:p>
        </w:tc>
        <w:tc>
          <w:tcPr>
            <w:tcW w:w="674" w:type="pct"/>
            <w:noWrap/>
            <w:hideMark/>
          </w:tcPr>
          <w:p w14:paraId="754CE8AB" w14:textId="77777777" w:rsidR="00B22A35" w:rsidRPr="00B22A35" w:rsidRDefault="00B22A35" w:rsidP="00B66274">
            <w:pPr>
              <w:spacing w:after="160" w:line="259" w:lineRule="auto"/>
              <w:rPr>
                <w:sz w:val="10"/>
                <w:szCs w:val="16"/>
              </w:rPr>
            </w:pPr>
            <w:r w:rsidRPr="00B22A35">
              <w:rPr>
                <w:sz w:val="10"/>
                <w:szCs w:val="16"/>
              </w:rPr>
              <w:t>Apple Desktop</w:t>
            </w:r>
          </w:p>
        </w:tc>
        <w:tc>
          <w:tcPr>
            <w:tcW w:w="874" w:type="pct"/>
            <w:noWrap/>
            <w:hideMark/>
          </w:tcPr>
          <w:p w14:paraId="2286DCC9" w14:textId="77777777" w:rsidR="00B22A35" w:rsidRPr="00B22A35" w:rsidRDefault="00B22A35" w:rsidP="00B66274">
            <w:pPr>
              <w:spacing w:after="160" w:line="259" w:lineRule="auto"/>
              <w:rPr>
                <w:sz w:val="10"/>
                <w:szCs w:val="16"/>
              </w:rPr>
            </w:pPr>
          </w:p>
        </w:tc>
        <w:tc>
          <w:tcPr>
            <w:tcW w:w="978" w:type="pct"/>
            <w:noWrap/>
            <w:hideMark/>
          </w:tcPr>
          <w:p w14:paraId="2AD0DDD1" w14:textId="77777777" w:rsidR="00B22A35" w:rsidRPr="00B22A35" w:rsidRDefault="00B22A35" w:rsidP="00B66274">
            <w:pPr>
              <w:spacing w:after="160" w:line="259" w:lineRule="auto"/>
              <w:rPr>
                <w:sz w:val="10"/>
                <w:szCs w:val="16"/>
              </w:rPr>
            </w:pPr>
            <w:r w:rsidRPr="00B22A35">
              <w:rPr>
                <w:sz w:val="10"/>
                <w:szCs w:val="16"/>
              </w:rPr>
              <w:t>12</w:t>
            </w:r>
          </w:p>
        </w:tc>
        <w:tc>
          <w:tcPr>
            <w:tcW w:w="932" w:type="pct"/>
            <w:noWrap/>
            <w:hideMark/>
          </w:tcPr>
          <w:p w14:paraId="29DA69C1" w14:textId="77777777" w:rsidR="00B22A35" w:rsidRPr="00B22A35" w:rsidRDefault="00B22A35" w:rsidP="00B66274">
            <w:pPr>
              <w:spacing w:after="160" w:line="259" w:lineRule="auto"/>
              <w:rPr>
                <w:sz w:val="10"/>
                <w:szCs w:val="16"/>
              </w:rPr>
            </w:pPr>
            <w:r w:rsidRPr="00B22A35">
              <w:rPr>
                <w:sz w:val="10"/>
                <w:szCs w:val="16"/>
              </w:rPr>
              <w:t>149</w:t>
            </w:r>
          </w:p>
        </w:tc>
        <w:tc>
          <w:tcPr>
            <w:tcW w:w="341" w:type="pct"/>
            <w:noWrap/>
            <w:hideMark/>
          </w:tcPr>
          <w:p w14:paraId="3B17C7E3" w14:textId="77777777" w:rsidR="00B22A35" w:rsidRPr="00B22A35" w:rsidRDefault="00B22A35" w:rsidP="00B66274">
            <w:pPr>
              <w:spacing w:after="160" w:line="259" w:lineRule="auto"/>
              <w:rPr>
                <w:sz w:val="10"/>
                <w:szCs w:val="16"/>
              </w:rPr>
            </w:pPr>
          </w:p>
        </w:tc>
      </w:tr>
      <w:tr w:rsidR="00B22A35" w:rsidRPr="00B22A35" w14:paraId="77562E5C" w14:textId="77777777" w:rsidTr="00B512DF">
        <w:trPr>
          <w:trHeight w:val="292"/>
        </w:trPr>
        <w:tc>
          <w:tcPr>
            <w:tcW w:w="1201" w:type="pct"/>
            <w:noWrap/>
            <w:hideMark/>
          </w:tcPr>
          <w:p w14:paraId="5B64959F" w14:textId="77777777" w:rsidR="00B22A35" w:rsidRPr="00B22A35" w:rsidRDefault="00B22A35" w:rsidP="00B66274">
            <w:pPr>
              <w:spacing w:after="160" w:line="259" w:lineRule="auto"/>
              <w:rPr>
                <w:sz w:val="10"/>
                <w:szCs w:val="16"/>
              </w:rPr>
            </w:pPr>
          </w:p>
        </w:tc>
        <w:tc>
          <w:tcPr>
            <w:tcW w:w="674" w:type="pct"/>
            <w:noWrap/>
            <w:hideMark/>
          </w:tcPr>
          <w:p w14:paraId="3CCCD379" w14:textId="77777777" w:rsidR="00B22A35" w:rsidRPr="00B22A35" w:rsidRDefault="00B22A35" w:rsidP="00B66274">
            <w:pPr>
              <w:spacing w:after="160" w:line="259" w:lineRule="auto"/>
              <w:rPr>
                <w:sz w:val="10"/>
                <w:szCs w:val="16"/>
              </w:rPr>
            </w:pPr>
            <w:r w:rsidRPr="00B22A35">
              <w:rPr>
                <w:sz w:val="10"/>
                <w:szCs w:val="16"/>
              </w:rPr>
              <w:t>Apple Laptop</w:t>
            </w:r>
          </w:p>
        </w:tc>
        <w:tc>
          <w:tcPr>
            <w:tcW w:w="874" w:type="pct"/>
            <w:noWrap/>
            <w:hideMark/>
          </w:tcPr>
          <w:p w14:paraId="18D99337" w14:textId="77777777" w:rsidR="00B22A35" w:rsidRPr="00B22A35" w:rsidRDefault="00B22A35" w:rsidP="00B66274">
            <w:pPr>
              <w:spacing w:after="160" w:line="259" w:lineRule="auto"/>
              <w:rPr>
                <w:sz w:val="10"/>
                <w:szCs w:val="16"/>
              </w:rPr>
            </w:pPr>
          </w:p>
        </w:tc>
        <w:tc>
          <w:tcPr>
            <w:tcW w:w="978" w:type="pct"/>
            <w:noWrap/>
            <w:hideMark/>
          </w:tcPr>
          <w:p w14:paraId="6DF158AE" w14:textId="77777777" w:rsidR="00B22A35" w:rsidRPr="00B22A35" w:rsidRDefault="00B22A35" w:rsidP="00B66274">
            <w:pPr>
              <w:spacing w:after="160" w:line="259" w:lineRule="auto"/>
              <w:rPr>
                <w:sz w:val="10"/>
                <w:szCs w:val="16"/>
              </w:rPr>
            </w:pPr>
            <w:r w:rsidRPr="00B22A35">
              <w:rPr>
                <w:sz w:val="10"/>
                <w:szCs w:val="16"/>
              </w:rPr>
              <w:t>81</w:t>
            </w:r>
          </w:p>
        </w:tc>
        <w:tc>
          <w:tcPr>
            <w:tcW w:w="932" w:type="pct"/>
            <w:noWrap/>
            <w:hideMark/>
          </w:tcPr>
          <w:p w14:paraId="5EE3F1C9" w14:textId="77777777" w:rsidR="00B22A35" w:rsidRPr="00B22A35" w:rsidRDefault="00B22A35" w:rsidP="00B66274">
            <w:pPr>
              <w:spacing w:after="160" w:line="259" w:lineRule="auto"/>
              <w:rPr>
                <w:sz w:val="10"/>
                <w:szCs w:val="16"/>
              </w:rPr>
            </w:pPr>
          </w:p>
        </w:tc>
        <w:tc>
          <w:tcPr>
            <w:tcW w:w="341" w:type="pct"/>
            <w:noWrap/>
            <w:hideMark/>
          </w:tcPr>
          <w:p w14:paraId="69BF9F7B" w14:textId="77777777" w:rsidR="00B22A35" w:rsidRPr="00B22A35" w:rsidRDefault="00B22A35" w:rsidP="00B66274">
            <w:pPr>
              <w:spacing w:after="160" w:line="259" w:lineRule="auto"/>
              <w:rPr>
                <w:sz w:val="10"/>
                <w:szCs w:val="16"/>
              </w:rPr>
            </w:pPr>
          </w:p>
        </w:tc>
      </w:tr>
      <w:tr w:rsidR="00B22A35" w:rsidRPr="00B22A35" w14:paraId="0A6CD58D" w14:textId="77777777" w:rsidTr="00B512DF">
        <w:trPr>
          <w:trHeight w:val="292"/>
        </w:trPr>
        <w:tc>
          <w:tcPr>
            <w:tcW w:w="1201" w:type="pct"/>
            <w:noWrap/>
            <w:hideMark/>
          </w:tcPr>
          <w:p w14:paraId="403D8937" w14:textId="77777777" w:rsidR="00B22A35" w:rsidRPr="00B22A35" w:rsidRDefault="00B22A35" w:rsidP="00B66274">
            <w:pPr>
              <w:spacing w:after="160" w:line="259" w:lineRule="auto"/>
              <w:rPr>
                <w:sz w:val="10"/>
                <w:szCs w:val="16"/>
              </w:rPr>
            </w:pPr>
          </w:p>
        </w:tc>
        <w:tc>
          <w:tcPr>
            <w:tcW w:w="674" w:type="pct"/>
            <w:noWrap/>
            <w:hideMark/>
          </w:tcPr>
          <w:p w14:paraId="13C5DE52" w14:textId="77777777" w:rsidR="00B22A35" w:rsidRPr="00B22A35" w:rsidRDefault="00B22A35" w:rsidP="00B66274">
            <w:pPr>
              <w:spacing w:after="160" w:line="259" w:lineRule="auto"/>
              <w:rPr>
                <w:sz w:val="10"/>
                <w:szCs w:val="16"/>
              </w:rPr>
            </w:pPr>
          </w:p>
        </w:tc>
        <w:tc>
          <w:tcPr>
            <w:tcW w:w="874" w:type="pct"/>
            <w:noWrap/>
            <w:hideMark/>
          </w:tcPr>
          <w:p w14:paraId="28EEB360" w14:textId="77777777" w:rsidR="00B22A35" w:rsidRPr="00B22A35" w:rsidRDefault="00B22A35" w:rsidP="00B66274">
            <w:pPr>
              <w:spacing w:after="160" w:line="259" w:lineRule="auto"/>
              <w:rPr>
                <w:sz w:val="10"/>
                <w:szCs w:val="16"/>
              </w:rPr>
            </w:pPr>
          </w:p>
        </w:tc>
        <w:tc>
          <w:tcPr>
            <w:tcW w:w="978" w:type="pct"/>
            <w:noWrap/>
            <w:hideMark/>
          </w:tcPr>
          <w:p w14:paraId="68643D91" w14:textId="77777777" w:rsidR="00B22A35" w:rsidRPr="00B22A35" w:rsidRDefault="00B22A35" w:rsidP="00B66274">
            <w:pPr>
              <w:spacing w:after="160" w:line="259" w:lineRule="auto"/>
              <w:rPr>
                <w:sz w:val="10"/>
                <w:szCs w:val="16"/>
              </w:rPr>
            </w:pPr>
          </w:p>
        </w:tc>
        <w:tc>
          <w:tcPr>
            <w:tcW w:w="932" w:type="pct"/>
            <w:noWrap/>
            <w:hideMark/>
          </w:tcPr>
          <w:p w14:paraId="689ADFC1" w14:textId="77777777" w:rsidR="00B22A35" w:rsidRPr="00B22A35" w:rsidRDefault="00B22A35" w:rsidP="00B66274">
            <w:pPr>
              <w:spacing w:after="160" w:line="259" w:lineRule="auto"/>
              <w:rPr>
                <w:sz w:val="10"/>
                <w:szCs w:val="16"/>
              </w:rPr>
            </w:pPr>
            <w:r w:rsidRPr="00B22A35">
              <w:rPr>
                <w:sz w:val="10"/>
                <w:szCs w:val="16"/>
              </w:rPr>
              <w:t>25</w:t>
            </w:r>
          </w:p>
        </w:tc>
        <w:tc>
          <w:tcPr>
            <w:tcW w:w="341" w:type="pct"/>
            <w:noWrap/>
            <w:hideMark/>
          </w:tcPr>
          <w:p w14:paraId="1886E787" w14:textId="77777777" w:rsidR="00B22A35" w:rsidRPr="00B22A35" w:rsidRDefault="00B22A35" w:rsidP="00B66274">
            <w:pPr>
              <w:spacing w:after="160" w:line="259" w:lineRule="auto"/>
              <w:rPr>
                <w:sz w:val="10"/>
                <w:szCs w:val="16"/>
              </w:rPr>
            </w:pPr>
          </w:p>
        </w:tc>
      </w:tr>
      <w:tr w:rsidR="00B22A35" w:rsidRPr="00B22A35" w14:paraId="54915356" w14:textId="77777777" w:rsidTr="00B512DF">
        <w:trPr>
          <w:trHeight w:val="292"/>
        </w:trPr>
        <w:tc>
          <w:tcPr>
            <w:tcW w:w="1201" w:type="pct"/>
            <w:noWrap/>
            <w:hideMark/>
          </w:tcPr>
          <w:p w14:paraId="0C493BD9" w14:textId="77777777" w:rsidR="00B22A35" w:rsidRPr="00B22A35" w:rsidRDefault="00B22A35" w:rsidP="00B66274">
            <w:pPr>
              <w:spacing w:after="160" w:line="259" w:lineRule="auto"/>
              <w:rPr>
                <w:sz w:val="10"/>
                <w:szCs w:val="16"/>
              </w:rPr>
            </w:pPr>
            <w:r w:rsidRPr="00B22A35">
              <w:rPr>
                <w:b/>
                <w:bCs/>
                <w:sz w:val="10"/>
                <w:szCs w:val="16"/>
              </w:rPr>
              <w:t xml:space="preserve">Student Affairs </w:t>
            </w:r>
          </w:p>
        </w:tc>
        <w:tc>
          <w:tcPr>
            <w:tcW w:w="674" w:type="pct"/>
            <w:noWrap/>
            <w:hideMark/>
          </w:tcPr>
          <w:p w14:paraId="70899B18" w14:textId="77777777" w:rsidR="00B22A35" w:rsidRPr="00B22A35" w:rsidRDefault="00B22A35" w:rsidP="00B66274">
            <w:pPr>
              <w:spacing w:after="160" w:line="259" w:lineRule="auto"/>
              <w:rPr>
                <w:sz w:val="10"/>
                <w:szCs w:val="16"/>
              </w:rPr>
            </w:pPr>
          </w:p>
        </w:tc>
        <w:tc>
          <w:tcPr>
            <w:tcW w:w="874" w:type="pct"/>
            <w:noWrap/>
            <w:hideMark/>
          </w:tcPr>
          <w:p w14:paraId="6A0FC873" w14:textId="77777777" w:rsidR="00B22A35" w:rsidRPr="00B22A35" w:rsidRDefault="00B22A35" w:rsidP="00B66274">
            <w:pPr>
              <w:spacing w:after="160" w:line="259" w:lineRule="auto"/>
              <w:rPr>
                <w:b/>
                <w:bCs/>
                <w:sz w:val="10"/>
                <w:szCs w:val="16"/>
              </w:rPr>
            </w:pPr>
            <w:r w:rsidRPr="00B22A35">
              <w:rPr>
                <w:b/>
                <w:bCs/>
                <w:sz w:val="10"/>
                <w:szCs w:val="16"/>
              </w:rPr>
              <w:t>37</w:t>
            </w:r>
          </w:p>
        </w:tc>
        <w:tc>
          <w:tcPr>
            <w:tcW w:w="978" w:type="pct"/>
            <w:noWrap/>
            <w:hideMark/>
          </w:tcPr>
          <w:p w14:paraId="7A89D0CB" w14:textId="77777777" w:rsidR="00B22A35" w:rsidRPr="00B22A35" w:rsidRDefault="00B22A35" w:rsidP="00B66274">
            <w:pPr>
              <w:spacing w:after="160" w:line="259" w:lineRule="auto"/>
              <w:rPr>
                <w:b/>
                <w:bCs/>
                <w:sz w:val="10"/>
                <w:szCs w:val="16"/>
              </w:rPr>
            </w:pPr>
            <w:r w:rsidRPr="00B22A35">
              <w:rPr>
                <w:b/>
                <w:bCs/>
                <w:sz w:val="10"/>
                <w:szCs w:val="16"/>
              </w:rPr>
              <w:t>260</w:t>
            </w:r>
          </w:p>
        </w:tc>
        <w:tc>
          <w:tcPr>
            <w:tcW w:w="932" w:type="pct"/>
            <w:noWrap/>
            <w:hideMark/>
          </w:tcPr>
          <w:p w14:paraId="141C06F7" w14:textId="77777777" w:rsidR="00B22A35" w:rsidRPr="00B22A35" w:rsidRDefault="00B22A35" w:rsidP="00B66274">
            <w:pPr>
              <w:spacing w:after="160" w:line="259" w:lineRule="auto"/>
              <w:rPr>
                <w:b/>
                <w:bCs/>
                <w:sz w:val="10"/>
                <w:szCs w:val="16"/>
              </w:rPr>
            </w:pPr>
            <w:r w:rsidRPr="00B22A35">
              <w:rPr>
                <w:b/>
                <w:bCs/>
                <w:sz w:val="10"/>
                <w:szCs w:val="16"/>
              </w:rPr>
              <w:t>341</w:t>
            </w:r>
          </w:p>
        </w:tc>
        <w:tc>
          <w:tcPr>
            <w:tcW w:w="341" w:type="pct"/>
            <w:noWrap/>
            <w:hideMark/>
          </w:tcPr>
          <w:p w14:paraId="1243F817" w14:textId="77777777" w:rsidR="00B22A35" w:rsidRPr="00B22A35" w:rsidRDefault="00B22A35" w:rsidP="00B66274">
            <w:pPr>
              <w:spacing w:after="160" w:line="259" w:lineRule="auto"/>
              <w:rPr>
                <w:b/>
                <w:bCs/>
                <w:sz w:val="10"/>
                <w:szCs w:val="16"/>
              </w:rPr>
            </w:pPr>
            <w:r w:rsidRPr="00B22A35">
              <w:rPr>
                <w:b/>
                <w:bCs/>
                <w:sz w:val="10"/>
                <w:szCs w:val="16"/>
              </w:rPr>
              <w:t>638</w:t>
            </w:r>
          </w:p>
        </w:tc>
      </w:tr>
      <w:tr w:rsidR="00B22A35" w:rsidRPr="00B22A35" w14:paraId="4A01D7CF" w14:textId="77777777" w:rsidTr="00B512DF">
        <w:trPr>
          <w:trHeight w:val="292"/>
        </w:trPr>
        <w:tc>
          <w:tcPr>
            <w:tcW w:w="1201" w:type="pct"/>
            <w:noWrap/>
            <w:hideMark/>
          </w:tcPr>
          <w:p w14:paraId="6636E0EF" w14:textId="77777777" w:rsidR="00B22A35" w:rsidRPr="00B22A35" w:rsidRDefault="00B22A35" w:rsidP="00B66274">
            <w:pPr>
              <w:spacing w:after="160" w:line="259" w:lineRule="auto"/>
              <w:rPr>
                <w:b/>
                <w:bCs/>
                <w:sz w:val="10"/>
                <w:szCs w:val="16"/>
              </w:rPr>
            </w:pPr>
          </w:p>
        </w:tc>
        <w:tc>
          <w:tcPr>
            <w:tcW w:w="674" w:type="pct"/>
            <w:noWrap/>
            <w:hideMark/>
          </w:tcPr>
          <w:p w14:paraId="626010BB" w14:textId="77777777" w:rsidR="00B22A35" w:rsidRPr="00B22A35" w:rsidRDefault="00B22A35" w:rsidP="00B66274">
            <w:pPr>
              <w:spacing w:after="160" w:line="259" w:lineRule="auto"/>
              <w:rPr>
                <w:b/>
                <w:bCs/>
                <w:sz w:val="10"/>
                <w:szCs w:val="16"/>
              </w:rPr>
            </w:pPr>
            <w:r w:rsidRPr="00B22A35">
              <w:rPr>
                <w:sz w:val="10"/>
                <w:szCs w:val="16"/>
              </w:rPr>
              <w:t>PC Desktop</w:t>
            </w:r>
          </w:p>
        </w:tc>
        <w:tc>
          <w:tcPr>
            <w:tcW w:w="874" w:type="pct"/>
            <w:noWrap/>
            <w:hideMark/>
          </w:tcPr>
          <w:p w14:paraId="1A6EC2F5" w14:textId="77777777" w:rsidR="00B22A35" w:rsidRPr="00B22A35" w:rsidRDefault="00B22A35" w:rsidP="00B66274">
            <w:pPr>
              <w:spacing w:after="160" w:line="259" w:lineRule="auto"/>
              <w:rPr>
                <w:sz w:val="10"/>
                <w:szCs w:val="16"/>
              </w:rPr>
            </w:pPr>
          </w:p>
        </w:tc>
        <w:tc>
          <w:tcPr>
            <w:tcW w:w="978" w:type="pct"/>
            <w:noWrap/>
            <w:hideMark/>
          </w:tcPr>
          <w:p w14:paraId="2639EF7F" w14:textId="77777777" w:rsidR="00B22A35" w:rsidRPr="00B22A35" w:rsidRDefault="00B22A35" w:rsidP="00B66274">
            <w:pPr>
              <w:spacing w:after="160" w:line="259" w:lineRule="auto"/>
              <w:rPr>
                <w:sz w:val="10"/>
                <w:szCs w:val="16"/>
              </w:rPr>
            </w:pPr>
          </w:p>
        </w:tc>
        <w:tc>
          <w:tcPr>
            <w:tcW w:w="932" w:type="pct"/>
            <w:noWrap/>
            <w:hideMark/>
          </w:tcPr>
          <w:p w14:paraId="17A5A159" w14:textId="77777777" w:rsidR="00B22A35" w:rsidRPr="00B22A35" w:rsidRDefault="00B22A35" w:rsidP="00B66274">
            <w:pPr>
              <w:spacing w:after="160" w:line="259" w:lineRule="auto"/>
              <w:rPr>
                <w:sz w:val="10"/>
                <w:szCs w:val="16"/>
              </w:rPr>
            </w:pPr>
          </w:p>
        </w:tc>
        <w:tc>
          <w:tcPr>
            <w:tcW w:w="341" w:type="pct"/>
            <w:noWrap/>
            <w:hideMark/>
          </w:tcPr>
          <w:p w14:paraId="482B8E60" w14:textId="77777777" w:rsidR="00B22A35" w:rsidRPr="00B22A35" w:rsidRDefault="00B22A35" w:rsidP="00B66274">
            <w:pPr>
              <w:spacing w:after="160" w:line="259" w:lineRule="auto"/>
              <w:rPr>
                <w:sz w:val="10"/>
                <w:szCs w:val="16"/>
              </w:rPr>
            </w:pPr>
          </w:p>
        </w:tc>
      </w:tr>
      <w:tr w:rsidR="00B22A35" w:rsidRPr="00B22A35" w14:paraId="16C6DE31" w14:textId="77777777" w:rsidTr="00B512DF">
        <w:trPr>
          <w:trHeight w:val="292"/>
        </w:trPr>
        <w:tc>
          <w:tcPr>
            <w:tcW w:w="1201" w:type="pct"/>
            <w:noWrap/>
            <w:hideMark/>
          </w:tcPr>
          <w:p w14:paraId="43C0FF5C" w14:textId="77777777" w:rsidR="00B22A35" w:rsidRPr="00B22A35" w:rsidRDefault="00B22A35" w:rsidP="00B66274">
            <w:pPr>
              <w:spacing w:after="160" w:line="259" w:lineRule="auto"/>
              <w:rPr>
                <w:sz w:val="10"/>
                <w:szCs w:val="16"/>
              </w:rPr>
            </w:pPr>
          </w:p>
        </w:tc>
        <w:tc>
          <w:tcPr>
            <w:tcW w:w="674" w:type="pct"/>
            <w:noWrap/>
            <w:hideMark/>
          </w:tcPr>
          <w:p w14:paraId="5E113A1F" w14:textId="77777777" w:rsidR="00B22A35" w:rsidRPr="00B22A35" w:rsidRDefault="00B22A35" w:rsidP="00B66274">
            <w:pPr>
              <w:spacing w:after="160" w:line="259" w:lineRule="auto"/>
              <w:rPr>
                <w:sz w:val="10"/>
                <w:szCs w:val="16"/>
              </w:rPr>
            </w:pPr>
            <w:r w:rsidRPr="00B22A35">
              <w:rPr>
                <w:sz w:val="10"/>
                <w:szCs w:val="16"/>
              </w:rPr>
              <w:t>Apple Desktop</w:t>
            </w:r>
          </w:p>
        </w:tc>
        <w:tc>
          <w:tcPr>
            <w:tcW w:w="874" w:type="pct"/>
            <w:noWrap/>
            <w:hideMark/>
          </w:tcPr>
          <w:p w14:paraId="55EF9EF6" w14:textId="77777777" w:rsidR="00B22A35" w:rsidRPr="00B22A35" w:rsidRDefault="00B22A35" w:rsidP="00B66274">
            <w:pPr>
              <w:spacing w:after="160" w:line="259" w:lineRule="auto"/>
              <w:rPr>
                <w:sz w:val="10"/>
                <w:szCs w:val="16"/>
              </w:rPr>
            </w:pPr>
          </w:p>
        </w:tc>
        <w:tc>
          <w:tcPr>
            <w:tcW w:w="978" w:type="pct"/>
            <w:noWrap/>
            <w:hideMark/>
          </w:tcPr>
          <w:p w14:paraId="64B22C31" w14:textId="77777777" w:rsidR="00B22A35" w:rsidRPr="00B22A35" w:rsidRDefault="00B22A35" w:rsidP="00B66274">
            <w:pPr>
              <w:spacing w:after="160" w:line="259" w:lineRule="auto"/>
              <w:rPr>
                <w:sz w:val="10"/>
                <w:szCs w:val="16"/>
              </w:rPr>
            </w:pPr>
            <w:r w:rsidRPr="00B22A35">
              <w:rPr>
                <w:sz w:val="10"/>
                <w:szCs w:val="16"/>
              </w:rPr>
              <w:t>17</w:t>
            </w:r>
          </w:p>
        </w:tc>
        <w:tc>
          <w:tcPr>
            <w:tcW w:w="932" w:type="pct"/>
            <w:noWrap/>
            <w:hideMark/>
          </w:tcPr>
          <w:p w14:paraId="22563210" w14:textId="77777777" w:rsidR="00B22A35" w:rsidRPr="00B22A35" w:rsidRDefault="00B22A35" w:rsidP="00B66274">
            <w:pPr>
              <w:spacing w:after="160" w:line="259" w:lineRule="auto"/>
              <w:rPr>
                <w:sz w:val="10"/>
                <w:szCs w:val="16"/>
              </w:rPr>
            </w:pPr>
          </w:p>
        </w:tc>
        <w:tc>
          <w:tcPr>
            <w:tcW w:w="341" w:type="pct"/>
            <w:noWrap/>
            <w:hideMark/>
          </w:tcPr>
          <w:p w14:paraId="5FCB569E" w14:textId="77777777" w:rsidR="00B22A35" w:rsidRPr="00B22A35" w:rsidRDefault="00B22A35" w:rsidP="00B66274">
            <w:pPr>
              <w:spacing w:after="160" w:line="259" w:lineRule="auto"/>
              <w:rPr>
                <w:sz w:val="10"/>
                <w:szCs w:val="16"/>
              </w:rPr>
            </w:pPr>
          </w:p>
        </w:tc>
      </w:tr>
      <w:tr w:rsidR="00B22A35" w:rsidRPr="00B22A35" w14:paraId="16001DCE" w14:textId="77777777" w:rsidTr="00B512DF">
        <w:trPr>
          <w:trHeight w:val="292"/>
        </w:trPr>
        <w:tc>
          <w:tcPr>
            <w:tcW w:w="1201" w:type="pct"/>
            <w:noWrap/>
            <w:hideMark/>
          </w:tcPr>
          <w:p w14:paraId="6646BBC4" w14:textId="77777777" w:rsidR="00B22A35" w:rsidRPr="00B22A35" w:rsidRDefault="00B22A35" w:rsidP="00B66274">
            <w:pPr>
              <w:spacing w:after="160" w:line="259" w:lineRule="auto"/>
              <w:rPr>
                <w:sz w:val="10"/>
                <w:szCs w:val="16"/>
              </w:rPr>
            </w:pPr>
          </w:p>
        </w:tc>
        <w:tc>
          <w:tcPr>
            <w:tcW w:w="674" w:type="pct"/>
            <w:noWrap/>
            <w:hideMark/>
          </w:tcPr>
          <w:p w14:paraId="429E305C" w14:textId="77777777" w:rsidR="00B22A35" w:rsidRPr="00B22A35" w:rsidRDefault="00B22A35" w:rsidP="00B66274">
            <w:pPr>
              <w:spacing w:after="160" w:line="259" w:lineRule="auto"/>
              <w:rPr>
                <w:sz w:val="10"/>
                <w:szCs w:val="16"/>
              </w:rPr>
            </w:pPr>
          </w:p>
        </w:tc>
        <w:tc>
          <w:tcPr>
            <w:tcW w:w="874" w:type="pct"/>
            <w:noWrap/>
            <w:hideMark/>
          </w:tcPr>
          <w:p w14:paraId="49B21150" w14:textId="77777777" w:rsidR="00B22A35" w:rsidRPr="00B22A35" w:rsidRDefault="00B22A35" w:rsidP="00B66274">
            <w:pPr>
              <w:spacing w:after="160" w:line="259" w:lineRule="auto"/>
              <w:rPr>
                <w:sz w:val="10"/>
                <w:szCs w:val="16"/>
              </w:rPr>
            </w:pPr>
          </w:p>
        </w:tc>
        <w:tc>
          <w:tcPr>
            <w:tcW w:w="978" w:type="pct"/>
            <w:noWrap/>
            <w:hideMark/>
          </w:tcPr>
          <w:p w14:paraId="4F4F0660" w14:textId="77777777" w:rsidR="00B22A35" w:rsidRPr="00B22A35" w:rsidRDefault="00B22A35" w:rsidP="00B66274">
            <w:pPr>
              <w:spacing w:after="160" w:line="259" w:lineRule="auto"/>
              <w:rPr>
                <w:sz w:val="10"/>
                <w:szCs w:val="16"/>
              </w:rPr>
            </w:pPr>
            <w:r w:rsidRPr="00B22A35">
              <w:rPr>
                <w:sz w:val="10"/>
                <w:szCs w:val="16"/>
              </w:rPr>
              <w:t>22</w:t>
            </w:r>
          </w:p>
        </w:tc>
        <w:tc>
          <w:tcPr>
            <w:tcW w:w="932" w:type="pct"/>
            <w:noWrap/>
            <w:hideMark/>
          </w:tcPr>
          <w:p w14:paraId="25B46253" w14:textId="77777777" w:rsidR="00B22A35" w:rsidRPr="00B22A35" w:rsidRDefault="00B22A35" w:rsidP="00B66274">
            <w:pPr>
              <w:spacing w:after="160" w:line="259" w:lineRule="auto"/>
              <w:rPr>
                <w:sz w:val="10"/>
                <w:szCs w:val="16"/>
              </w:rPr>
            </w:pPr>
            <w:r w:rsidRPr="00B22A35">
              <w:rPr>
                <w:sz w:val="10"/>
                <w:szCs w:val="16"/>
              </w:rPr>
              <w:t>10</w:t>
            </w:r>
          </w:p>
        </w:tc>
        <w:tc>
          <w:tcPr>
            <w:tcW w:w="341" w:type="pct"/>
            <w:noWrap/>
            <w:hideMark/>
          </w:tcPr>
          <w:p w14:paraId="142CCEA4" w14:textId="77777777" w:rsidR="00B22A35" w:rsidRPr="00B22A35" w:rsidRDefault="00B22A35" w:rsidP="00B66274">
            <w:pPr>
              <w:spacing w:after="160" w:line="259" w:lineRule="auto"/>
              <w:rPr>
                <w:sz w:val="10"/>
                <w:szCs w:val="16"/>
              </w:rPr>
            </w:pPr>
          </w:p>
        </w:tc>
      </w:tr>
      <w:tr w:rsidR="00B22A35" w:rsidRPr="00B22A35" w14:paraId="6B1F4343" w14:textId="77777777" w:rsidTr="00B512DF">
        <w:trPr>
          <w:trHeight w:val="292"/>
        </w:trPr>
        <w:tc>
          <w:tcPr>
            <w:tcW w:w="1201" w:type="pct"/>
            <w:noWrap/>
            <w:hideMark/>
          </w:tcPr>
          <w:p w14:paraId="1D843278" w14:textId="77777777" w:rsidR="00B22A35" w:rsidRPr="00B22A35" w:rsidRDefault="00B22A35" w:rsidP="00B66274">
            <w:pPr>
              <w:spacing w:after="160" w:line="259" w:lineRule="auto"/>
              <w:rPr>
                <w:sz w:val="10"/>
                <w:szCs w:val="16"/>
              </w:rPr>
            </w:pPr>
            <w:r w:rsidRPr="00B22A35">
              <w:rPr>
                <w:b/>
                <w:bCs/>
                <w:sz w:val="10"/>
                <w:szCs w:val="16"/>
              </w:rPr>
              <w:t xml:space="preserve">Seek Program </w:t>
            </w:r>
          </w:p>
        </w:tc>
        <w:tc>
          <w:tcPr>
            <w:tcW w:w="674" w:type="pct"/>
            <w:noWrap/>
            <w:hideMark/>
          </w:tcPr>
          <w:p w14:paraId="7390D5C5" w14:textId="77777777" w:rsidR="00B22A35" w:rsidRPr="00B22A35" w:rsidRDefault="00B22A35" w:rsidP="00B66274">
            <w:pPr>
              <w:spacing w:after="160" w:line="259" w:lineRule="auto"/>
              <w:rPr>
                <w:sz w:val="10"/>
                <w:szCs w:val="16"/>
              </w:rPr>
            </w:pPr>
          </w:p>
        </w:tc>
        <w:tc>
          <w:tcPr>
            <w:tcW w:w="874" w:type="pct"/>
            <w:noWrap/>
            <w:hideMark/>
          </w:tcPr>
          <w:p w14:paraId="1665DEE7" w14:textId="77777777" w:rsidR="00B22A35" w:rsidRPr="00B22A35" w:rsidRDefault="00B22A35" w:rsidP="00B66274">
            <w:pPr>
              <w:spacing w:after="160" w:line="259" w:lineRule="auto"/>
              <w:rPr>
                <w:sz w:val="10"/>
                <w:szCs w:val="16"/>
              </w:rPr>
            </w:pPr>
          </w:p>
        </w:tc>
        <w:tc>
          <w:tcPr>
            <w:tcW w:w="978" w:type="pct"/>
            <w:noWrap/>
            <w:hideMark/>
          </w:tcPr>
          <w:p w14:paraId="5D2512F7" w14:textId="77777777" w:rsidR="00B22A35" w:rsidRPr="00B22A35" w:rsidRDefault="00B22A35" w:rsidP="00B66274">
            <w:pPr>
              <w:spacing w:after="160" w:line="259" w:lineRule="auto"/>
              <w:rPr>
                <w:b/>
                <w:bCs/>
                <w:sz w:val="10"/>
                <w:szCs w:val="16"/>
              </w:rPr>
            </w:pPr>
            <w:r w:rsidRPr="00B22A35">
              <w:rPr>
                <w:b/>
                <w:bCs/>
                <w:sz w:val="10"/>
                <w:szCs w:val="16"/>
              </w:rPr>
              <w:t>39</w:t>
            </w:r>
          </w:p>
        </w:tc>
        <w:tc>
          <w:tcPr>
            <w:tcW w:w="932" w:type="pct"/>
            <w:noWrap/>
            <w:hideMark/>
          </w:tcPr>
          <w:p w14:paraId="72557FC5" w14:textId="77777777" w:rsidR="00B22A35" w:rsidRPr="00B22A35" w:rsidRDefault="00B22A35" w:rsidP="00B66274">
            <w:pPr>
              <w:spacing w:after="160" w:line="259" w:lineRule="auto"/>
              <w:rPr>
                <w:b/>
                <w:bCs/>
                <w:sz w:val="10"/>
                <w:szCs w:val="16"/>
              </w:rPr>
            </w:pPr>
            <w:r w:rsidRPr="00B22A35">
              <w:rPr>
                <w:b/>
                <w:bCs/>
                <w:sz w:val="10"/>
                <w:szCs w:val="16"/>
              </w:rPr>
              <w:t>10</w:t>
            </w:r>
          </w:p>
        </w:tc>
        <w:tc>
          <w:tcPr>
            <w:tcW w:w="341" w:type="pct"/>
            <w:noWrap/>
            <w:hideMark/>
          </w:tcPr>
          <w:p w14:paraId="551393F0" w14:textId="77777777" w:rsidR="00B22A35" w:rsidRPr="00B22A35" w:rsidRDefault="00B22A35" w:rsidP="00B66274">
            <w:pPr>
              <w:spacing w:after="160" w:line="259" w:lineRule="auto"/>
              <w:rPr>
                <w:b/>
                <w:bCs/>
                <w:sz w:val="10"/>
                <w:szCs w:val="16"/>
              </w:rPr>
            </w:pPr>
            <w:r w:rsidRPr="00B22A35">
              <w:rPr>
                <w:b/>
                <w:bCs/>
                <w:sz w:val="10"/>
                <w:szCs w:val="16"/>
              </w:rPr>
              <w:t>49</w:t>
            </w:r>
          </w:p>
        </w:tc>
      </w:tr>
      <w:tr w:rsidR="00B22A35" w:rsidRPr="00B22A35" w14:paraId="63794172" w14:textId="77777777" w:rsidTr="00B512DF">
        <w:trPr>
          <w:trHeight w:val="292"/>
        </w:trPr>
        <w:tc>
          <w:tcPr>
            <w:tcW w:w="1201" w:type="pct"/>
            <w:noWrap/>
            <w:hideMark/>
          </w:tcPr>
          <w:p w14:paraId="296462D1" w14:textId="77777777" w:rsidR="00B22A35" w:rsidRPr="00B22A35" w:rsidRDefault="00B22A35" w:rsidP="00B66274">
            <w:pPr>
              <w:spacing w:after="160" w:line="259" w:lineRule="auto"/>
              <w:rPr>
                <w:b/>
                <w:bCs/>
                <w:sz w:val="10"/>
                <w:szCs w:val="16"/>
              </w:rPr>
            </w:pPr>
          </w:p>
        </w:tc>
        <w:tc>
          <w:tcPr>
            <w:tcW w:w="674" w:type="pct"/>
            <w:noWrap/>
            <w:hideMark/>
          </w:tcPr>
          <w:p w14:paraId="0B2FC0F9" w14:textId="77777777" w:rsidR="00B22A35" w:rsidRPr="00B22A35" w:rsidRDefault="00B22A35" w:rsidP="00B66274">
            <w:pPr>
              <w:spacing w:after="160" w:line="259" w:lineRule="auto"/>
              <w:rPr>
                <w:b/>
                <w:bCs/>
                <w:sz w:val="10"/>
                <w:szCs w:val="16"/>
              </w:rPr>
            </w:pPr>
            <w:r w:rsidRPr="00B22A35">
              <w:rPr>
                <w:sz w:val="10"/>
                <w:szCs w:val="16"/>
              </w:rPr>
              <w:t>PC Desktop</w:t>
            </w:r>
          </w:p>
        </w:tc>
        <w:tc>
          <w:tcPr>
            <w:tcW w:w="874" w:type="pct"/>
            <w:noWrap/>
            <w:hideMark/>
          </w:tcPr>
          <w:p w14:paraId="420ACA27" w14:textId="77777777" w:rsidR="00B22A35" w:rsidRPr="00B22A35" w:rsidRDefault="00B22A35" w:rsidP="00B66274">
            <w:pPr>
              <w:spacing w:after="160" w:line="259" w:lineRule="auto"/>
              <w:rPr>
                <w:sz w:val="10"/>
                <w:szCs w:val="16"/>
              </w:rPr>
            </w:pPr>
          </w:p>
        </w:tc>
        <w:tc>
          <w:tcPr>
            <w:tcW w:w="978" w:type="pct"/>
            <w:noWrap/>
            <w:hideMark/>
          </w:tcPr>
          <w:p w14:paraId="32FA0EC3" w14:textId="77777777" w:rsidR="00B22A35" w:rsidRPr="00B22A35" w:rsidRDefault="00B22A35" w:rsidP="00B66274">
            <w:pPr>
              <w:spacing w:after="160" w:line="259" w:lineRule="auto"/>
              <w:rPr>
                <w:sz w:val="10"/>
                <w:szCs w:val="16"/>
              </w:rPr>
            </w:pPr>
          </w:p>
        </w:tc>
        <w:tc>
          <w:tcPr>
            <w:tcW w:w="932" w:type="pct"/>
            <w:noWrap/>
            <w:hideMark/>
          </w:tcPr>
          <w:p w14:paraId="3E152B74" w14:textId="77777777" w:rsidR="00B22A35" w:rsidRPr="00B22A35" w:rsidRDefault="00B22A35" w:rsidP="00B66274">
            <w:pPr>
              <w:spacing w:after="160" w:line="259" w:lineRule="auto"/>
              <w:rPr>
                <w:sz w:val="10"/>
                <w:szCs w:val="16"/>
              </w:rPr>
            </w:pPr>
          </w:p>
        </w:tc>
        <w:tc>
          <w:tcPr>
            <w:tcW w:w="341" w:type="pct"/>
            <w:noWrap/>
            <w:hideMark/>
          </w:tcPr>
          <w:p w14:paraId="4D30C819" w14:textId="77777777" w:rsidR="00B22A35" w:rsidRPr="00B22A35" w:rsidRDefault="00B22A35" w:rsidP="00B66274">
            <w:pPr>
              <w:spacing w:after="160" w:line="259" w:lineRule="auto"/>
              <w:rPr>
                <w:sz w:val="10"/>
                <w:szCs w:val="16"/>
              </w:rPr>
            </w:pPr>
          </w:p>
        </w:tc>
      </w:tr>
      <w:tr w:rsidR="00B22A35" w:rsidRPr="00B22A35" w14:paraId="3D591ABB" w14:textId="77777777" w:rsidTr="00B512DF">
        <w:trPr>
          <w:trHeight w:val="292"/>
        </w:trPr>
        <w:tc>
          <w:tcPr>
            <w:tcW w:w="1201" w:type="pct"/>
            <w:noWrap/>
            <w:hideMark/>
          </w:tcPr>
          <w:p w14:paraId="3DD08E80" w14:textId="77777777" w:rsidR="00B22A35" w:rsidRPr="00B22A35" w:rsidRDefault="00B22A35" w:rsidP="00B66274">
            <w:pPr>
              <w:spacing w:after="160" w:line="259" w:lineRule="auto"/>
              <w:rPr>
                <w:sz w:val="10"/>
                <w:szCs w:val="16"/>
              </w:rPr>
            </w:pPr>
            <w:r w:rsidRPr="00B22A35">
              <w:rPr>
                <w:b/>
                <w:bCs/>
                <w:sz w:val="10"/>
                <w:szCs w:val="16"/>
              </w:rPr>
              <w:t xml:space="preserve">Grand Total </w:t>
            </w:r>
          </w:p>
        </w:tc>
        <w:tc>
          <w:tcPr>
            <w:tcW w:w="674" w:type="pct"/>
            <w:noWrap/>
            <w:hideMark/>
          </w:tcPr>
          <w:p w14:paraId="04F7A769" w14:textId="77777777" w:rsidR="00B22A35" w:rsidRPr="00B22A35" w:rsidRDefault="00B22A35" w:rsidP="00B66274">
            <w:pPr>
              <w:spacing w:after="160" w:line="259" w:lineRule="auto"/>
              <w:rPr>
                <w:sz w:val="10"/>
                <w:szCs w:val="16"/>
              </w:rPr>
            </w:pPr>
          </w:p>
        </w:tc>
        <w:tc>
          <w:tcPr>
            <w:tcW w:w="874" w:type="pct"/>
            <w:noWrap/>
            <w:hideMark/>
          </w:tcPr>
          <w:p w14:paraId="2BDE11A1" w14:textId="77777777" w:rsidR="00B22A35" w:rsidRPr="00B22A35" w:rsidRDefault="00B22A35" w:rsidP="00B66274">
            <w:pPr>
              <w:spacing w:after="160" w:line="259" w:lineRule="auto"/>
              <w:rPr>
                <w:sz w:val="10"/>
                <w:szCs w:val="16"/>
              </w:rPr>
            </w:pPr>
          </w:p>
        </w:tc>
        <w:tc>
          <w:tcPr>
            <w:tcW w:w="978" w:type="pct"/>
            <w:noWrap/>
            <w:hideMark/>
          </w:tcPr>
          <w:p w14:paraId="015726F5" w14:textId="77777777" w:rsidR="00B22A35" w:rsidRPr="00B22A35" w:rsidRDefault="00B22A35" w:rsidP="00B66274">
            <w:pPr>
              <w:spacing w:after="160" w:line="259" w:lineRule="auto"/>
              <w:rPr>
                <w:b/>
                <w:bCs/>
                <w:sz w:val="10"/>
                <w:szCs w:val="16"/>
              </w:rPr>
            </w:pPr>
            <w:r w:rsidRPr="00B22A35">
              <w:rPr>
                <w:b/>
                <w:bCs/>
                <w:sz w:val="10"/>
                <w:szCs w:val="16"/>
              </w:rPr>
              <w:t>12</w:t>
            </w:r>
          </w:p>
        </w:tc>
        <w:tc>
          <w:tcPr>
            <w:tcW w:w="932" w:type="pct"/>
            <w:noWrap/>
            <w:hideMark/>
          </w:tcPr>
          <w:p w14:paraId="077E33D6" w14:textId="77777777" w:rsidR="00B22A35" w:rsidRPr="00B22A35" w:rsidRDefault="00B22A35" w:rsidP="00B66274">
            <w:pPr>
              <w:spacing w:after="160" w:line="259" w:lineRule="auto"/>
              <w:rPr>
                <w:b/>
                <w:bCs/>
                <w:sz w:val="10"/>
                <w:szCs w:val="16"/>
              </w:rPr>
            </w:pPr>
            <w:r w:rsidRPr="00B22A35">
              <w:rPr>
                <w:b/>
                <w:bCs/>
                <w:sz w:val="10"/>
                <w:szCs w:val="16"/>
              </w:rPr>
              <w:t>20</w:t>
            </w:r>
          </w:p>
        </w:tc>
        <w:tc>
          <w:tcPr>
            <w:tcW w:w="341" w:type="pct"/>
            <w:noWrap/>
            <w:hideMark/>
          </w:tcPr>
          <w:p w14:paraId="0F976061" w14:textId="77777777" w:rsidR="00B22A35" w:rsidRPr="00B22A35" w:rsidRDefault="00B22A35" w:rsidP="00B66274">
            <w:pPr>
              <w:spacing w:after="160" w:line="259" w:lineRule="auto"/>
              <w:rPr>
                <w:b/>
                <w:bCs/>
                <w:sz w:val="10"/>
                <w:szCs w:val="16"/>
              </w:rPr>
            </w:pPr>
            <w:r w:rsidRPr="00B22A35">
              <w:rPr>
                <w:b/>
                <w:bCs/>
                <w:sz w:val="10"/>
                <w:szCs w:val="16"/>
              </w:rPr>
              <w:t>32</w:t>
            </w:r>
          </w:p>
        </w:tc>
      </w:tr>
    </w:tbl>
    <w:p w14:paraId="1E633D95" w14:textId="77777777" w:rsidR="00B66274" w:rsidRDefault="00B66274" w:rsidP="00401713"/>
    <w:p w14:paraId="603E3D6A" w14:textId="77777777" w:rsidR="00015ED8" w:rsidRDefault="00015ED8" w:rsidP="00015ED8">
      <w:pPr>
        <w:pStyle w:val="ListParagraph"/>
        <w:numPr>
          <w:ilvl w:val="0"/>
          <w:numId w:val="15"/>
        </w:numPr>
        <w:ind w:left="720"/>
        <w:rPr>
          <w:b/>
          <w:u w:val="single"/>
        </w:rPr>
      </w:pPr>
      <w:r w:rsidRPr="00015ED8">
        <w:rPr>
          <w:b/>
          <w:u w:val="single"/>
        </w:rPr>
        <w:t>Research</w:t>
      </w:r>
    </w:p>
    <w:p w14:paraId="4EC705DD" w14:textId="77777777" w:rsidR="00015ED8" w:rsidRPr="00015ED8" w:rsidRDefault="00015ED8" w:rsidP="00015ED8">
      <w:pPr>
        <w:rPr>
          <w:b/>
          <w:u w:val="single"/>
        </w:rPr>
      </w:pPr>
    </w:p>
    <w:p w14:paraId="4438E0E0" w14:textId="77777777" w:rsidR="00015ED8" w:rsidRDefault="00015ED8" w:rsidP="00015ED8">
      <w:r>
        <w:t>As with other universities, academic research at CCNY takes many different forms – involving anywhere from individuals to groups, in facilities ranging from single offices to large multiuser equipment installations.  Clearly, these different research modes have markedly different requirements for facilities, IT and space resources on campus; STEM (Science, Technology, Engineering and Mathematics) research modes are typically more demanding on these resources than for other fields, given their integral use of large and specialized experimental and computational instrumentation with often complex infrastructure requirements.</w:t>
      </w:r>
    </w:p>
    <w:p w14:paraId="5517D94D" w14:textId="77777777" w:rsidR="00CE770A" w:rsidRDefault="00CE770A" w:rsidP="00015ED8"/>
    <w:p w14:paraId="0EF83658" w14:textId="77777777" w:rsidR="00015ED8" w:rsidRDefault="00015ED8" w:rsidP="00015ED8">
      <w:r w:rsidRPr="004666E0">
        <w:rPr>
          <w:color w:val="000000" w:themeColor="text1"/>
        </w:rPr>
        <w:t xml:space="preserve">Among campuses in the CUNY system, CCNY has traditionally been the leader in STEM research.  </w:t>
      </w:r>
      <w:r w:rsidRPr="006D3623">
        <w:t>According to the 2016 RF-CUNY Annual Report, of all</w:t>
      </w:r>
      <w:r w:rsidRPr="004666E0">
        <w:rPr>
          <w:color w:val="000000" w:themeColor="text1"/>
        </w:rPr>
        <w:t xml:space="preserve"> of the 24 CUNY colleges, </w:t>
      </w:r>
      <w:r w:rsidRPr="004666E0">
        <w:rPr>
          <w:color w:val="000000" w:themeColor="text1"/>
          <w:u w:val="single"/>
        </w:rPr>
        <w:t>CCNY leads CUNY with over $51.7M in external funding</w:t>
      </w:r>
      <w:r w:rsidR="00CE770A">
        <w:rPr>
          <w:rStyle w:val="EndnoteReference"/>
          <w:color w:val="000000" w:themeColor="text1"/>
          <w:u w:val="single"/>
        </w:rPr>
        <w:endnoteReference w:id="2"/>
      </w:r>
      <w:r w:rsidRPr="004666E0">
        <w:rPr>
          <w:color w:val="000000" w:themeColor="text1"/>
          <w:u w:val="single"/>
        </w:rPr>
        <w:t>.  CCNY research grants account for 30% of all CUNY research awards</w:t>
      </w:r>
      <w:r w:rsidRPr="004666E0">
        <w:rPr>
          <w:color w:val="000000" w:themeColor="text1"/>
        </w:rPr>
        <w:t xml:space="preserve">. </w:t>
      </w:r>
      <w:r w:rsidRPr="0031232E">
        <w:t xml:space="preserve">This leadership position has been strengthened during the Decade of Science (2005-2015), City </w:t>
      </w:r>
      <w:r w:rsidRPr="003A6BC6">
        <w:t xml:space="preserve">University’s commitment to </w:t>
      </w:r>
      <w:r w:rsidRPr="003A6BC6">
        <w:rPr>
          <w:rFonts w:eastAsia="Times New Roman"/>
          <w:shd w:val="clear" w:color="auto" w:fill="FFFFFF"/>
        </w:rPr>
        <w:t>advancing science at the highest levels</w:t>
      </w:r>
      <w:r w:rsidRPr="003A6BC6">
        <w:rPr>
          <w:rFonts w:eastAsia="Times New Roman"/>
        </w:rPr>
        <w:t xml:space="preserve"> by investing over </w:t>
      </w:r>
      <w:r w:rsidRPr="003A6BC6">
        <w:rPr>
          <w:rFonts w:eastAsia="Times New Roman"/>
          <w:shd w:val="clear" w:color="auto" w:fill="FFFFFF"/>
        </w:rPr>
        <w:t>$1 billion on the construction and modernization of science facilities.</w:t>
      </w:r>
      <w:r w:rsidRPr="003A6BC6">
        <w:rPr>
          <w:rFonts w:eastAsia="Times New Roman"/>
        </w:rPr>
        <w:t xml:space="preserve">  </w:t>
      </w:r>
      <w:r w:rsidRPr="003A6BC6">
        <w:t>While this initiative has enhanced STEM operations</w:t>
      </w:r>
      <w:r w:rsidRPr="0031232E">
        <w:t xml:space="preserve"> across campus</w:t>
      </w:r>
      <w:r>
        <w:t>es</w:t>
      </w:r>
      <w:r w:rsidRPr="0031232E">
        <w:t xml:space="preserve">, </w:t>
      </w:r>
      <w:r>
        <w:t>its greatest</w:t>
      </w:r>
      <w:r w:rsidRPr="0031232E">
        <w:t xml:space="preserve"> impact has been felt </w:t>
      </w:r>
      <w:r>
        <w:t>on the CCNY south campus with</w:t>
      </w:r>
      <w:r w:rsidRPr="0031232E">
        <w:t xml:space="preserve"> the addition </w:t>
      </w:r>
      <w:r w:rsidRPr="00C82C19">
        <w:rPr>
          <w:color w:val="000000" w:themeColor="text1"/>
        </w:rPr>
        <w:t xml:space="preserve">of </w:t>
      </w:r>
      <w:r w:rsidRPr="003A6BC6">
        <w:t>215,000 NASF (400,000 GSF) of research space through the CCNY Center for Discovery and Innovation (CDI) and CUNY Advanced Science Research Center (ASRC).  As a result, the percentage of research space on the CCNY campus increased from 11% in 2013 to 24% in 2016. Research space on the CCNY campus now accounts for 46% of all CUNY research space.</w:t>
      </w:r>
    </w:p>
    <w:p w14:paraId="63497980" w14:textId="77777777" w:rsidR="00015ED8" w:rsidRPr="003A6BC6" w:rsidRDefault="00015ED8" w:rsidP="00015ED8"/>
    <w:p w14:paraId="14C711CC" w14:textId="77777777" w:rsidR="00015ED8" w:rsidRDefault="00015ED8" w:rsidP="00015ED8">
      <w:r>
        <w:t xml:space="preserve">With these new research opportunities – especially, the starting of new research initiatives – comes the requirement for substantial long-term commitments to ensure the upkeep of specialized infrastructure needed for this work.  In particular, such activity requires well-functioning physical and IT infrastructure for research to proceed in a timely and effective manner; indeed, such is explicitly or implicitly assumed to be in place for federal research grants.  </w:t>
      </w:r>
    </w:p>
    <w:p w14:paraId="340280F9" w14:textId="77777777" w:rsidR="00015ED8" w:rsidRDefault="00015ED8" w:rsidP="00015ED8">
      <w:pPr>
        <w:rPr>
          <w:color w:val="000000" w:themeColor="text1"/>
        </w:rPr>
      </w:pPr>
      <w:r w:rsidRPr="004666E0">
        <w:rPr>
          <w:color w:val="000000" w:themeColor="text1"/>
        </w:rPr>
        <w:t xml:space="preserve">Yet, a preliminary analysis of budget trends over the past 10 years indicate that the substantial increase in research infrastructure (+59% without ASRC, +124% with ASRC) has not been accompanied by a commensurate increase in resources for Facilities Management and OIT. </w:t>
      </w:r>
      <w:r>
        <w:rPr>
          <w:color w:val="000000" w:themeColor="text1"/>
        </w:rPr>
        <w:t xml:space="preserve"> </w:t>
      </w:r>
      <w:r w:rsidRPr="004666E0">
        <w:rPr>
          <w:color w:val="000000" w:themeColor="text1"/>
        </w:rPr>
        <w:t xml:space="preserve">When the two new buildings opened in 2015, the tax levy budgets of these two departments were at an all-time low (-19% and -43%, respectively, compared to five years earlier). </w:t>
      </w:r>
      <w:r>
        <w:rPr>
          <w:color w:val="000000" w:themeColor="text1"/>
        </w:rPr>
        <w:t xml:space="preserve"> </w:t>
      </w:r>
      <w:r w:rsidRPr="004666E0">
        <w:rPr>
          <w:color w:val="000000" w:themeColor="text1"/>
        </w:rPr>
        <w:t>Although the trend has been reversed in the past two years, current tax levy allocations have not yet caught up with the levels of 10 years ago despite substantial increases through two rounds of contractual salary increases.</w:t>
      </w:r>
    </w:p>
    <w:p w14:paraId="5F1A9D55" w14:textId="77777777" w:rsidR="00015ED8" w:rsidRDefault="00015ED8" w:rsidP="00015ED8">
      <w:pPr>
        <w:rPr>
          <w:color w:val="000000" w:themeColor="text1"/>
        </w:rPr>
      </w:pPr>
    </w:p>
    <w:p w14:paraId="1B12ADA8" w14:textId="77777777" w:rsidR="00015ED8" w:rsidRPr="003A6BC6" w:rsidRDefault="00015ED8" w:rsidP="00015ED8">
      <w:pPr>
        <w:rPr>
          <w:rFonts w:cs="Times New Roman (Body CS)"/>
          <w:i/>
          <w:strike/>
        </w:rPr>
      </w:pPr>
      <w:r>
        <w:rPr>
          <w:color w:val="000000" w:themeColor="text1"/>
        </w:rPr>
        <w:t>We note that this decrease in tax levy spending for the facilities and OIT budgets has not been offset by increased spending from other sources, particularly indirect (“overhead”) funds from research grants.  A</w:t>
      </w:r>
      <w:r w:rsidRPr="004666E0">
        <w:rPr>
          <w:color w:val="000000" w:themeColor="text1"/>
        </w:rPr>
        <w:t xml:space="preserve"> cursory review of </w:t>
      </w:r>
      <w:r>
        <w:rPr>
          <w:color w:val="000000" w:themeColor="text1"/>
        </w:rPr>
        <w:t>the past five years’ data shows that while</w:t>
      </w:r>
      <w:r w:rsidRPr="004666E0">
        <w:rPr>
          <w:color w:val="000000" w:themeColor="text1"/>
        </w:rPr>
        <w:t xml:space="preserve"> external awards have generated a fairly constant amount of overhead since 2013 ($9M a year on average), Facilities and OIT received no significant funding from IDC during that period ($300K total in five years). </w:t>
      </w:r>
      <w:r>
        <w:rPr>
          <w:color w:val="000000" w:themeColor="text1"/>
        </w:rPr>
        <w:t xml:space="preserve"> </w:t>
      </w:r>
      <w:r w:rsidRPr="004666E0">
        <w:rPr>
          <w:color w:val="000000" w:themeColor="text1"/>
        </w:rPr>
        <w:t>Even more alarming, the share of IDC spending by academic units dropped from $5.1M in 2013 to $2.7M in 2017.</w:t>
      </w:r>
      <w:r>
        <w:rPr>
          <w:color w:val="000000" w:themeColor="text1"/>
        </w:rPr>
        <w:t xml:space="preserve">  </w:t>
      </w:r>
      <w:r w:rsidRPr="003A6BC6">
        <w:t>We will incorporate a more thorough review of this important issue in our final report.</w:t>
      </w:r>
      <w:r w:rsidRPr="003A6BC6">
        <w:rPr>
          <w:i/>
        </w:rPr>
        <w:t xml:space="preserve"> </w:t>
      </w:r>
    </w:p>
    <w:p w14:paraId="369CCF76" w14:textId="77777777" w:rsidR="00015ED8" w:rsidRDefault="00015ED8" w:rsidP="00015ED8">
      <w:r w:rsidRPr="003170C1">
        <w:t>What are the appropriate levels of funding to insure the viability of the research infrastructure throughout the CCNY campus? This is what this committee will attempt to answer over the next three months.</w:t>
      </w:r>
    </w:p>
    <w:p w14:paraId="38CFBC02" w14:textId="77777777" w:rsidR="00015ED8" w:rsidRPr="003170C1" w:rsidRDefault="00015ED8" w:rsidP="00015ED8"/>
    <w:p w14:paraId="146C5FE9" w14:textId="77777777" w:rsidR="00015ED8" w:rsidRDefault="00015ED8" w:rsidP="00015ED8">
      <w:r w:rsidRPr="003170C1">
        <w:t xml:space="preserve">Adequate resources for FIT, while a critical component of successful research, is only one of the </w:t>
      </w:r>
      <w:r w:rsidR="001169AE">
        <w:t>areas</w:t>
      </w:r>
      <w:r w:rsidRPr="003170C1">
        <w:t xml:space="preserve"> most in need of improvement as far as their impact on the conduct of research.  The commit</w:t>
      </w:r>
      <w:r>
        <w:t>tee has identified several other areas and will make recommendations for each of them:</w:t>
      </w:r>
      <w:r w:rsidRPr="003170C1">
        <w:t xml:space="preserve">   </w:t>
      </w:r>
    </w:p>
    <w:p w14:paraId="1CA8368D" w14:textId="77777777" w:rsidR="00015ED8" w:rsidRPr="003170C1" w:rsidRDefault="00015ED8" w:rsidP="00015ED8"/>
    <w:p w14:paraId="7C418EF1" w14:textId="77777777" w:rsidR="00015ED8" w:rsidRDefault="00015ED8" w:rsidP="00015ED8">
      <w:pPr>
        <w:pStyle w:val="ListParagraph"/>
        <w:numPr>
          <w:ilvl w:val="0"/>
          <w:numId w:val="26"/>
        </w:numPr>
        <w:spacing w:after="160" w:line="259" w:lineRule="auto"/>
        <w:ind w:hanging="720"/>
        <w:rPr>
          <w:color w:val="000000" w:themeColor="text1"/>
        </w:rPr>
      </w:pPr>
      <w:r w:rsidRPr="00015ED8">
        <w:rPr>
          <w:color w:val="000000" w:themeColor="text1"/>
        </w:rPr>
        <w:t xml:space="preserve">Transparency in use of indirect costs for academic research; establishing separate overhead budgets for FIT that will be earmarked for </w:t>
      </w:r>
      <w:r>
        <w:rPr>
          <w:color w:val="000000" w:themeColor="text1"/>
        </w:rPr>
        <w:t>research infrastructure support;</w:t>
      </w:r>
    </w:p>
    <w:p w14:paraId="7A15BDF1" w14:textId="77777777" w:rsidR="00015ED8" w:rsidRDefault="00015ED8" w:rsidP="00015ED8">
      <w:pPr>
        <w:pStyle w:val="ListParagraph"/>
        <w:numPr>
          <w:ilvl w:val="0"/>
          <w:numId w:val="26"/>
        </w:numPr>
        <w:spacing w:after="160" w:line="259" w:lineRule="auto"/>
        <w:ind w:hanging="720"/>
        <w:rPr>
          <w:color w:val="000000" w:themeColor="text1"/>
        </w:rPr>
      </w:pPr>
      <w:r w:rsidRPr="00015ED8">
        <w:rPr>
          <w:color w:val="000000" w:themeColor="text1"/>
        </w:rPr>
        <w:t>Better communicati</w:t>
      </w:r>
      <w:r>
        <w:rPr>
          <w:color w:val="000000" w:themeColor="text1"/>
        </w:rPr>
        <w:t>on between FIT and researchers:</w:t>
      </w:r>
    </w:p>
    <w:p w14:paraId="2F24B346" w14:textId="77777777" w:rsidR="00015ED8" w:rsidRPr="00015ED8" w:rsidRDefault="00015ED8" w:rsidP="00015ED8">
      <w:pPr>
        <w:pStyle w:val="ListParagraph"/>
        <w:numPr>
          <w:ilvl w:val="0"/>
          <w:numId w:val="26"/>
        </w:numPr>
        <w:spacing w:after="160" w:line="259" w:lineRule="auto"/>
        <w:ind w:left="1440" w:hanging="720"/>
        <w:rPr>
          <w:color w:val="000000" w:themeColor="text1"/>
        </w:rPr>
      </w:pPr>
      <w:r w:rsidRPr="00015ED8">
        <w:rPr>
          <w:rFonts w:eastAsia="Times New Roman"/>
          <w:color w:val="000000"/>
        </w:rPr>
        <w:t>implement ongoing feedback mechanisms to gauge customer satisfaction (e.g., forumCures)</w:t>
      </w:r>
      <w:r w:rsidRPr="00015ED8">
        <w:rPr>
          <w:color w:val="000000" w:themeColor="text1"/>
        </w:rPr>
        <w:t xml:space="preserve">Identify physical space and IT needs specific to cutting-edge research </w:t>
      </w:r>
      <w:r w:rsidRPr="004C79C8">
        <w:t>(e.g, networking speeds and bandwidth)</w:t>
      </w:r>
      <w:r>
        <w:t>;</w:t>
      </w:r>
    </w:p>
    <w:p w14:paraId="2DFE4D7C" w14:textId="77777777" w:rsidR="00015ED8" w:rsidRPr="00015ED8" w:rsidRDefault="00015ED8" w:rsidP="00015ED8">
      <w:pPr>
        <w:pStyle w:val="ListParagraph"/>
        <w:numPr>
          <w:ilvl w:val="0"/>
          <w:numId w:val="26"/>
        </w:numPr>
        <w:spacing w:after="160" w:line="259" w:lineRule="auto"/>
        <w:ind w:left="1440" w:hanging="720"/>
        <w:rPr>
          <w:color w:val="000000" w:themeColor="text1"/>
        </w:rPr>
      </w:pPr>
      <w:r w:rsidRPr="00015ED8">
        <w:rPr>
          <w:color w:val="000000" w:themeColor="text1"/>
        </w:rPr>
        <w:t>open, two-way discussions to determine cost sharing between university and faculty</w:t>
      </w:r>
      <w:r>
        <w:rPr>
          <w:color w:val="000000" w:themeColor="text1"/>
        </w:rPr>
        <w:t>;</w:t>
      </w:r>
    </w:p>
    <w:p w14:paraId="0FEF6BB6" w14:textId="77777777" w:rsidR="00015ED8" w:rsidRDefault="00015ED8" w:rsidP="00015ED8">
      <w:pPr>
        <w:pStyle w:val="ListParagraph"/>
        <w:numPr>
          <w:ilvl w:val="0"/>
          <w:numId w:val="26"/>
        </w:numPr>
        <w:spacing w:after="160" w:line="259" w:lineRule="auto"/>
        <w:ind w:hanging="720"/>
        <w:rPr>
          <w:color w:val="000000" w:themeColor="text1"/>
        </w:rPr>
      </w:pPr>
      <w:r w:rsidRPr="00015ED8">
        <w:rPr>
          <w:color w:val="000000" w:themeColor="text1"/>
        </w:rPr>
        <w:t>Better communication and cooperation between CCNY and CUNY ASRC</w:t>
      </w:r>
      <w:r>
        <w:rPr>
          <w:color w:val="000000" w:themeColor="text1"/>
        </w:rPr>
        <w:t>;</w:t>
      </w:r>
      <w:r w:rsidR="001169AE">
        <w:rPr>
          <w:color w:val="000000" w:themeColor="text1"/>
        </w:rPr>
        <w:t xml:space="preserve"> and,</w:t>
      </w:r>
    </w:p>
    <w:p w14:paraId="6F03DA8A" w14:textId="77777777" w:rsidR="00015ED8" w:rsidRDefault="00015ED8" w:rsidP="00015ED8">
      <w:pPr>
        <w:pStyle w:val="ListParagraph"/>
        <w:numPr>
          <w:ilvl w:val="0"/>
          <w:numId w:val="26"/>
        </w:numPr>
        <w:spacing w:after="160" w:line="259" w:lineRule="auto"/>
        <w:ind w:hanging="720"/>
        <w:rPr>
          <w:color w:val="000000" w:themeColor="text1"/>
        </w:rPr>
      </w:pPr>
      <w:r w:rsidRPr="00015ED8">
        <w:rPr>
          <w:color w:val="000000" w:themeColor="text1"/>
        </w:rPr>
        <w:t>Transparency in criteria applied to optimizing utilization of research space across campus</w:t>
      </w:r>
      <w:r w:rsidR="001169AE">
        <w:rPr>
          <w:color w:val="000000" w:themeColor="text1"/>
        </w:rPr>
        <w:t>.</w:t>
      </w:r>
    </w:p>
    <w:p w14:paraId="01E3CD88" w14:textId="77777777" w:rsidR="001169AE" w:rsidRPr="00015ED8" w:rsidRDefault="001169AE" w:rsidP="001169AE">
      <w:pPr>
        <w:pStyle w:val="ListParagraph"/>
        <w:spacing w:after="160" w:line="259" w:lineRule="auto"/>
        <w:rPr>
          <w:color w:val="000000" w:themeColor="text1"/>
        </w:rPr>
      </w:pPr>
    </w:p>
    <w:p w14:paraId="1B509561" w14:textId="77777777" w:rsidR="00A934B6" w:rsidRDefault="007E30E7" w:rsidP="007566D0">
      <w:pPr>
        <w:pStyle w:val="ListParagraph"/>
        <w:numPr>
          <w:ilvl w:val="0"/>
          <w:numId w:val="15"/>
        </w:numPr>
        <w:ind w:left="720"/>
        <w:rPr>
          <w:b/>
          <w:u w:val="single"/>
        </w:rPr>
      </w:pPr>
      <w:r>
        <w:rPr>
          <w:b/>
          <w:u w:val="single"/>
        </w:rPr>
        <w:t>Space:</w:t>
      </w:r>
    </w:p>
    <w:p w14:paraId="7D7F5BD7" w14:textId="77777777" w:rsidR="007E30E7" w:rsidRDefault="007E30E7" w:rsidP="007E30E7">
      <w:pPr>
        <w:pStyle w:val="ListParagraph"/>
        <w:rPr>
          <w:b/>
          <w:u w:val="single"/>
        </w:rPr>
      </w:pPr>
    </w:p>
    <w:p w14:paraId="19F34164" w14:textId="77777777" w:rsidR="007E30E7" w:rsidRDefault="00B22A35" w:rsidP="007E30E7">
      <w:r>
        <w:t xml:space="preserve">The Physical spaces </w:t>
      </w:r>
      <w:r w:rsidR="007E30E7">
        <w:t xml:space="preserve">– rooms, gyms, labs, lecture halls, public spaces – we use to carry-out the work of the college is a silent but major part of our culture.  The size, shape, furnishings and condition of our spaces determine directly and indirectly how well we function. And, the perceived condition of our facilities is taken as an indicator of our institutional health by students, faculty staff, donors and the public - prospective and current. </w:t>
      </w:r>
    </w:p>
    <w:p w14:paraId="24205D97" w14:textId="77777777" w:rsidR="002E139A" w:rsidRDefault="002E139A" w:rsidP="007E30E7"/>
    <w:p w14:paraId="08B32F8B" w14:textId="77777777" w:rsidR="007E30E7" w:rsidRDefault="007E30E7" w:rsidP="007E30E7">
      <w:r>
        <w:t xml:space="preserve">Facilities are also a major component of spending for such things as energy use, personnel deployment, and maintenance contracts for elevators and escalators, heating and cooling equipment. </w:t>
      </w:r>
    </w:p>
    <w:p w14:paraId="5D339820" w14:textId="77777777" w:rsidR="002E139A" w:rsidRDefault="002E139A" w:rsidP="007E30E7"/>
    <w:p w14:paraId="1F5FD90C" w14:textId="77777777" w:rsidR="007E30E7" w:rsidRDefault="007E30E7" w:rsidP="007E30E7">
      <w:r>
        <w:t xml:space="preserve">The capital funding of the college, while separate from operational funding, is nevertheless closely related and must also be considered going forward. </w:t>
      </w:r>
    </w:p>
    <w:p w14:paraId="3B165788" w14:textId="77777777" w:rsidR="002E139A" w:rsidRDefault="002E139A" w:rsidP="007E30E7"/>
    <w:p w14:paraId="6328E2C2" w14:textId="77777777" w:rsidR="007E30E7" w:rsidRPr="001758B6" w:rsidRDefault="001758B6" w:rsidP="007E30E7">
      <w:pPr>
        <w:rPr>
          <w:u w:val="single"/>
        </w:rPr>
      </w:pPr>
      <w:r w:rsidRPr="001758B6">
        <w:rPr>
          <w:u w:val="single"/>
        </w:rPr>
        <w:t>Utilization</w:t>
      </w:r>
    </w:p>
    <w:p w14:paraId="32900AF6" w14:textId="77777777" w:rsidR="001758B6" w:rsidRDefault="001758B6" w:rsidP="007E30E7"/>
    <w:p w14:paraId="5B015B14" w14:textId="77777777" w:rsidR="007E30E7" w:rsidRDefault="007E30E7" w:rsidP="007E30E7">
      <w:r>
        <w:t>The “capacity” of the college can be measured in multiple ways including the amount and type of facilities available for the various uses such as instruction and research. The university collects data relevant to facilities capacity and there are means to determine from the data actual st</w:t>
      </w:r>
      <w:r w:rsidR="00B22A35">
        <w:t>udent and research</w:t>
      </w:r>
      <w:r>
        <w:t xml:space="preserve"> capacities. </w:t>
      </w:r>
    </w:p>
    <w:p w14:paraId="5E0FF4B1" w14:textId="77777777" w:rsidR="002E139A" w:rsidRDefault="002E139A" w:rsidP="007E30E7"/>
    <w:p w14:paraId="252B0FC1" w14:textId="77777777" w:rsidR="007E30E7" w:rsidRDefault="007E30E7" w:rsidP="007E30E7">
      <w:r>
        <w:t xml:space="preserve">However, there are a number of intervening factors which can impact capacity, particularly student instructional capacity, including scheduling policies, use of technologies and instructional delivery means such as on-line courses.   </w:t>
      </w:r>
    </w:p>
    <w:p w14:paraId="000836B5" w14:textId="77777777" w:rsidR="002E139A" w:rsidRDefault="002E139A" w:rsidP="007E30E7"/>
    <w:p w14:paraId="56277E31" w14:textId="77777777" w:rsidR="007E30E7" w:rsidRPr="001758B6" w:rsidRDefault="001758B6" w:rsidP="007E30E7">
      <w:pPr>
        <w:rPr>
          <w:u w:val="single"/>
        </w:rPr>
      </w:pPr>
      <w:r w:rsidRPr="001758B6">
        <w:rPr>
          <w:u w:val="single"/>
        </w:rPr>
        <w:t>Space Recommendations</w:t>
      </w:r>
    </w:p>
    <w:p w14:paraId="4420FFBC" w14:textId="77777777" w:rsidR="001758B6" w:rsidRDefault="001758B6" w:rsidP="007E30E7"/>
    <w:p w14:paraId="40FF9FEC" w14:textId="77777777" w:rsidR="007E30E7" w:rsidRDefault="007E30E7" w:rsidP="007E30E7">
      <w:r>
        <w:t>Following are preliminary recommendations. Further collection and analysis of data will be required to prioritize and to add further detail.</w:t>
      </w:r>
    </w:p>
    <w:p w14:paraId="29A6E54C" w14:textId="77777777" w:rsidR="002E139A" w:rsidRDefault="002E139A" w:rsidP="007E30E7"/>
    <w:p w14:paraId="02B74FCF" w14:textId="77777777" w:rsidR="007E30E7" w:rsidRDefault="007E30E7" w:rsidP="007E30E7">
      <w:r w:rsidRPr="002E139A">
        <w:t xml:space="preserve">Master Plan: </w:t>
      </w:r>
      <w:r>
        <w:t xml:space="preserve">  Take steps to initiate a new campus Master Plan. The college’s last masterplan was issued 46 years ago making it ten years older than any other CUNY senior master plan and well beyond the average cross-university age of 18 years. The master planning process provides a number of opportunities for facilities and overall campus improvement as well as reconciliation and recognition of the college’s unique mix of academic activity. </w:t>
      </w:r>
    </w:p>
    <w:p w14:paraId="4D7D5858" w14:textId="77777777" w:rsidR="002E139A" w:rsidRDefault="002E139A" w:rsidP="007E30E7"/>
    <w:p w14:paraId="5CB2FEE3" w14:textId="77777777" w:rsidR="007E30E7" w:rsidRDefault="007E30E7" w:rsidP="007E30E7">
      <w:r w:rsidRPr="002E139A">
        <w:t xml:space="preserve">Refurbish Cycle: </w:t>
      </w:r>
      <w:r w:rsidR="00B22A35">
        <w:t xml:space="preserve"> Establish, budget-for, </w:t>
      </w:r>
      <w:r>
        <w:t xml:space="preserve">and carry-out regular cycles of finish, furnishings, and equipment refurbishment for spaces, particularly instructional, conference and public. </w:t>
      </w:r>
    </w:p>
    <w:p w14:paraId="59E92FEB" w14:textId="77777777" w:rsidR="002E139A" w:rsidRDefault="002E139A" w:rsidP="007E30E7"/>
    <w:p w14:paraId="61E021F6" w14:textId="77777777" w:rsidR="007E30E7" w:rsidRDefault="007E30E7" w:rsidP="007E30E7">
      <w:r w:rsidRPr="002E139A">
        <w:t>Design for Maintenance Reduction</w:t>
      </w:r>
      <w:r w:rsidR="00B22A35">
        <w:t xml:space="preserve">: Utilize </w:t>
      </w:r>
      <w:r>
        <w:t>materials and methods, and se</w:t>
      </w:r>
      <w:r w:rsidR="002E139A">
        <w:t xml:space="preserve">lect furnishings and equipment </w:t>
      </w:r>
      <w:r>
        <w:t>to reduce maintenance costs and improve overall conditions. While initial costs might be higher, long-term maintenance costs can often be reduced by selection of more rugged finishes, materials and equipment. Simple design elements may also be employed to reduce maintenance and lengthen refurbish cycles.</w:t>
      </w:r>
    </w:p>
    <w:p w14:paraId="6E83C12B" w14:textId="77777777" w:rsidR="002E139A" w:rsidRDefault="002E139A" w:rsidP="007E30E7"/>
    <w:p w14:paraId="4F96708D" w14:textId="77777777" w:rsidR="007E30E7" w:rsidRDefault="00B22A35" w:rsidP="007E30E7">
      <w:r w:rsidRPr="002E139A">
        <w:t>Examine expedient</w:t>
      </w:r>
      <w:r w:rsidR="007E30E7" w:rsidRPr="002E139A">
        <w:t xml:space="preserve"> (low cost) Space Improvement</w:t>
      </w:r>
      <w:r w:rsidR="007E30E7">
        <w:t xml:space="preserve">:  Survey various types of spaces, particularly instructional, to determine opportunities for simple re-configuration and re-furnishing to expand capacity or improve utilization. </w:t>
      </w:r>
    </w:p>
    <w:p w14:paraId="5968BAA5" w14:textId="77777777" w:rsidR="002E139A" w:rsidRDefault="002E139A" w:rsidP="007E30E7"/>
    <w:p w14:paraId="21CD3B96" w14:textId="77777777" w:rsidR="007E30E7" w:rsidRDefault="007E30E7" w:rsidP="007E30E7">
      <w:r w:rsidRPr="002E139A">
        <w:t xml:space="preserve">Examine capital-level (more extensive) Space Improvement: </w:t>
      </w:r>
      <w:r>
        <w:t xml:space="preserve"> Survey instructional spaces to determine larger scale or more extensive opportunities for re-configuring space to adapt to changing needs in the Academic, Research and Public areas. </w:t>
      </w:r>
    </w:p>
    <w:p w14:paraId="5973B5B1" w14:textId="77777777" w:rsidR="007E30E7" w:rsidRDefault="007E30E7" w:rsidP="007E30E7">
      <w:r>
        <w:tab/>
      </w:r>
    </w:p>
    <w:p w14:paraId="470E3D17" w14:textId="77777777" w:rsidR="007E30E7" w:rsidRPr="001758B6" w:rsidRDefault="001758B6" w:rsidP="007E30E7">
      <w:pPr>
        <w:rPr>
          <w:u w:val="single"/>
        </w:rPr>
      </w:pPr>
      <w:r w:rsidRPr="001758B6">
        <w:rPr>
          <w:u w:val="single"/>
        </w:rPr>
        <w:t>Data Sources</w:t>
      </w:r>
    </w:p>
    <w:p w14:paraId="084A6384" w14:textId="77777777" w:rsidR="001758B6" w:rsidRDefault="001758B6" w:rsidP="007E30E7"/>
    <w:p w14:paraId="28D86F5C" w14:textId="77777777" w:rsidR="007E30E7" w:rsidRDefault="007E30E7" w:rsidP="007E30E7">
      <w:r>
        <w:t>The university, in cooperation with each campus, maintains a comprehensive space and facility inventory (referred-to as the “Archibus” system) containing a wide range of information for every space in the university. Included for each space are physical attributes such as area, special equipment and services.  In addition the type of space (classroom, lab, office, lounge, etc.) and its allocation (by division, department, etc) are recorded in a database which can be integrated with other university information sources such as course schedules, research activity and facilities management.</w:t>
      </w:r>
    </w:p>
    <w:p w14:paraId="1234DCF0" w14:textId="77777777" w:rsidR="007E30E7" w:rsidRPr="002E139A" w:rsidRDefault="007E30E7" w:rsidP="007E30E7">
      <w:pPr>
        <w:pStyle w:val="NormalWeb"/>
        <w:rPr>
          <w:rFonts w:eastAsiaTheme="minorHAnsi"/>
        </w:rPr>
      </w:pPr>
      <w:r w:rsidRPr="002E139A">
        <w:rPr>
          <w:rFonts w:eastAsiaTheme="minorHAnsi"/>
        </w:rPr>
        <w:t>The Archibus system is used by the Research Foundation to collect grant information (A21). It is reported that, incorporating the room data from Archibus increased the total square footage reported as assigned to ‘research’, used for calculation of an indirect cost rate, resulting in an indirect cost increase of  26.9%. It is also reported that it boosted the total research square footage reported, resulting in a 37.9% increase in direct funding.</w:t>
      </w:r>
    </w:p>
    <w:p w14:paraId="110CA5BA" w14:textId="77777777" w:rsidR="007E30E7" w:rsidRDefault="007E30E7" w:rsidP="007E30E7">
      <w:r>
        <w:t>S</w:t>
      </w:r>
      <w:r w:rsidRPr="004F7B1E">
        <w:t xml:space="preserve">everal personnel in the </w:t>
      </w:r>
      <w:r>
        <w:t xml:space="preserve">CCNY </w:t>
      </w:r>
      <w:r w:rsidRPr="004F7B1E">
        <w:t xml:space="preserve">Facilities Office are responsible for coordinating with </w:t>
      </w:r>
      <w:r>
        <w:t xml:space="preserve">the </w:t>
      </w:r>
      <w:r w:rsidRPr="004F7B1E">
        <w:t xml:space="preserve">CUNY central space inventory </w:t>
      </w:r>
      <w:r>
        <w:t>group</w:t>
      </w:r>
      <w:r w:rsidRPr="004F7B1E">
        <w:t xml:space="preserve"> and are able to access </w:t>
      </w:r>
      <w:r>
        <w:t xml:space="preserve">CCNY </w:t>
      </w:r>
      <w:r w:rsidRPr="004F7B1E">
        <w:t xml:space="preserve">data in a number of formats and report types. </w:t>
      </w:r>
      <w:r w:rsidR="00150844">
        <w:t xml:space="preserve"> </w:t>
      </w:r>
      <w:r>
        <w:t xml:space="preserve">Also available is limited information about other CUNY campuses and the university in aggregate. </w:t>
      </w:r>
    </w:p>
    <w:p w14:paraId="2D3E8F70" w14:textId="77777777" w:rsidR="00150844" w:rsidRDefault="00150844" w:rsidP="007E30E7"/>
    <w:p w14:paraId="54117E5F" w14:textId="77777777" w:rsidR="007E30E7" w:rsidRPr="002E139A" w:rsidRDefault="007E30E7" w:rsidP="00150844">
      <w:r>
        <w:t>Information from the CCNY Scheduling Office, particularly when integrated with space data, is key to better understanding instructional capacity.</w:t>
      </w:r>
      <w:r w:rsidR="00150844">
        <w:t xml:space="preserve">  Appendix C </w:t>
      </w:r>
      <w:r w:rsidRPr="002E139A">
        <w:t>is an overview of the Archibus data available and selected reports for CCNY facilities.</w:t>
      </w:r>
    </w:p>
    <w:p w14:paraId="3E29F5AD" w14:textId="77777777" w:rsidR="002E139A" w:rsidRDefault="002E139A">
      <w:pPr>
        <w:rPr>
          <w:b/>
          <w:u w:val="single"/>
        </w:rPr>
      </w:pPr>
      <w:r>
        <w:rPr>
          <w:b/>
          <w:u w:val="single"/>
        </w:rPr>
        <w:br w:type="page"/>
      </w:r>
    </w:p>
    <w:p w14:paraId="6AC2CEA7" w14:textId="77777777" w:rsidR="001E39DB" w:rsidRPr="00E13298" w:rsidRDefault="001E39DB" w:rsidP="007566D0">
      <w:pPr>
        <w:pStyle w:val="ListParagraph"/>
        <w:numPr>
          <w:ilvl w:val="0"/>
          <w:numId w:val="15"/>
        </w:numPr>
        <w:ind w:left="720"/>
        <w:rPr>
          <w:b/>
          <w:u w:val="single"/>
        </w:rPr>
      </w:pPr>
      <w:r w:rsidRPr="00E13298">
        <w:rPr>
          <w:b/>
          <w:u w:val="single"/>
        </w:rPr>
        <w:lastRenderedPageBreak/>
        <w:t>Modernization</w:t>
      </w:r>
    </w:p>
    <w:p w14:paraId="4E7ED095" w14:textId="77777777" w:rsidR="001E39DB" w:rsidRDefault="001E39DB" w:rsidP="00E34C98"/>
    <w:p w14:paraId="7214BDE4" w14:textId="77777777" w:rsidR="00747A18" w:rsidRDefault="00F9583C" w:rsidP="00747A18">
      <w:pPr>
        <w:widowControl w:val="0"/>
        <w:suppressAutoHyphens/>
        <w:rPr>
          <w:rFonts w:eastAsia="SimSun" w:cs="Arial"/>
          <w:kern w:val="1"/>
          <w:lang w:eastAsia="hi-IN" w:bidi="hi-IN"/>
        </w:rPr>
      </w:pPr>
      <w:r>
        <w:rPr>
          <w:rFonts w:eastAsia="SimSun" w:cs="Arial"/>
          <w:kern w:val="1"/>
          <w:lang w:eastAsia="hi-IN" w:bidi="hi-IN"/>
        </w:rPr>
        <w:t>As the</w:t>
      </w:r>
      <w:r w:rsidR="00747A18" w:rsidRPr="00747A18">
        <w:rPr>
          <w:rFonts w:eastAsia="SimSun" w:cs="Arial"/>
          <w:kern w:val="1"/>
          <w:lang w:eastAsia="hi-IN" w:bidi="hi-IN"/>
        </w:rPr>
        <w:t xml:space="preserve"> flagship of the City Univers</w:t>
      </w:r>
      <w:r w:rsidR="00747A18">
        <w:rPr>
          <w:rFonts w:eastAsia="SimSun" w:cs="Arial"/>
          <w:kern w:val="1"/>
          <w:lang w:eastAsia="hi-IN" w:bidi="hi-IN"/>
        </w:rPr>
        <w:t xml:space="preserve">ity of New York (CUNY) system, </w:t>
      </w:r>
      <w:r w:rsidR="00747A18" w:rsidRPr="00747A18">
        <w:rPr>
          <w:rFonts w:eastAsia="SimSun" w:cs="Arial"/>
          <w:kern w:val="1"/>
          <w:lang w:eastAsia="hi-IN" w:bidi="hi-IN"/>
        </w:rPr>
        <w:t xml:space="preserve">The City College of New York has a responsibility to provide up-to-date facilities and information technology services to our faculty and students.  Furthermore, the maintenance of our physical facilities and information technology infrastructure are directly related to our ability to create an environment that fosters quality teaching, high morale and retention of quality faculty and students.  In the past few years, administrative instability and severe budget constraints have been identified by faculty and students as primary barriers to classroom instruction and academic success.  </w:t>
      </w:r>
    </w:p>
    <w:p w14:paraId="20C5C4E6" w14:textId="77777777" w:rsidR="006B09FF" w:rsidRPr="00747A18" w:rsidRDefault="006B09FF" w:rsidP="00747A18">
      <w:pPr>
        <w:widowControl w:val="0"/>
        <w:suppressAutoHyphens/>
        <w:rPr>
          <w:rFonts w:eastAsia="SimSun" w:cs="Arial"/>
          <w:kern w:val="1"/>
          <w:lang w:eastAsia="hi-IN" w:bidi="hi-IN"/>
        </w:rPr>
      </w:pPr>
    </w:p>
    <w:p w14:paraId="5E1F62C6" w14:textId="77777777" w:rsidR="00747A18" w:rsidRPr="00747A18" w:rsidRDefault="006B09FF" w:rsidP="00747A18">
      <w:pPr>
        <w:widowControl w:val="0"/>
        <w:suppressAutoHyphens/>
        <w:rPr>
          <w:rFonts w:eastAsia="SimSun" w:cs="Arial"/>
          <w:kern w:val="1"/>
          <w:lang w:eastAsia="hi-IN" w:bidi="hi-IN"/>
        </w:rPr>
      </w:pPr>
      <w:r>
        <w:t>This interim report opened with a discussion of the 2013/14 Faculty Council survey</w:t>
      </w:r>
      <w:r w:rsidR="00747A18" w:rsidRPr="00747A18">
        <w:rPr>
          <w:rFonts w:eastAsia="SimSun" w:cs="Arial"/>
          <w:kern w:val="1"/>
          <w:lang w:eastAsia="hi-IN" w:bidi="hi-IN"/>
        </w:rPr>
        <w:t>.</w:t>
      </w:r>
      <w:r w:rsidR="00CE770A">
        <w:rPr>
          <w:rStyle w:val="EndnoteReference"/>
          <w:rFonts w:eastAsia="SimSun" w:cs="Arial"/>
          <w:kern w:val="1"/>
          <w:lang w:eastAsia="hi-IN" w:bidi="hi-IN"/>
        </w:rPr>
        <w:endnoteReference w:id="3"/>
      </w:r>
      <w:r w:rsidR="00747A18" w:rsidRPr="00747A18">
        <w:rPr>
          <w:rFonts w:eastAsia="SimSun" w:cs="Arial"/>
          <w:kern w:val="1"/>
          <w:lang w:eastAsia="hi-IN" w:bidi="hi-IN"/>
        </w:rPr>
        <w:t xml:space="preserve">   Here are some </w:t>
      </w:r>
      <w:r w:rsidRPr="00747A18">
        <w:rPr>
          <w:rFonts w:eastAsia="SimSun" w:cs="Arial"/>
          <w:kern w:val="1"/>
          <w:lang w:eastAsia="hi-IN" w:bidi="hi-IN"/>
        </w:rPr>
        <w:t>excerpts</w:t>
      </w:r>
      <w:r w:rsidR="00747A18" w:rsidRPr="00747A18">
        <w:rPr>
          <w:rFonts w:eastAsia="SimSun" w:cs="Arial"/>
          <w:kern w:val="1"/>
          <w:lang w:eastAsia="hi-IN" w:bidi="hi-IN"/>
        </w:rPr>
        <w:t xml:space="preserve"> from the report, from a wide range of academic </w:t>
      </w:r>
      <w:r w:rsidRPr="00747A18">
        <w:rPr>
          <w:rFonts w:eastAsia="SimSun" w:cs="Arial"/>
          <w:kern w:val="1"/>
          <w:lang w:eastAsia="hi-IN" w:bidi="hi-IN"/>
        </w:rPr>
        <w:t>departments, which</w:t>
      </w:r>
      <w:r w:rsidR="00747A18" w:rsidRPr="00747A18">
        <w:rPr>
          <w:rFonts w:eastAsia="SimSun" w:cs="Arial"/>
          <w:kern w:val="1"/>
          <w:lang w:eastAsia="hi-IN" w:bidi="hi-IN"/>
        </w:rPr>
        <w:t xml:space="preserve"> demonstrate the universal urgency of this issue:  </w:t>
      </w:r>
    </w:p>
    <w:p w14:paraId="751D411C" w14:textId="77777777" w:rsidR="006B09FF" w:rsidRDefault="006B09FF" w:rsidP="006B09FF">
      <w:pPr>
        <w:widowControl w:val="0"/>
        <w:suppressAutoHyphens/>
        <w:rPr>
          <w:rFonts w:eastAsia="SimSun" w:cs="Arial"/>
          <w:kern w:val="1"/>
          <w:lang w:eastAsia="hi-IN" w:bidi="hi-IN"/>
        </w:rPr>
      </w:pPr>
    </w:p>
    <w:p w14:paraId="7E57C0AF" w14:textId="77777777" w:rsidR="006B09FF" w:rsidRDefault="00747A18" w:rsidP="00480E23">
      <w:pPr>
        <w:pStyle w:val="ListParagraph"/>
        <w:widowControl w:val="0"/>
        <w:numPr>
          <w:ilvl w:val="0"/>
          <w:numId w:val="13"/>
        </w:numPr>
        <w:suppressAutoHyphens/>
        <w:ind w:hanging="720"/>
        <w:rPr>
          <w:rFonts w:eastAsia="SimSun" w:cs="Arial"/>
          <w:kern w:val="1"/>
          <w:lang w:eastAsia="hi-IN" w:bidi="hi-IN"/>
        </w:rPr>
      </w:pPr>
      <w:r w:rsidRPr="006B09FF">
        <w:rPr>
          <w:rFonts w:eastAsia="SimSun" w:cs="Arial"/>
          <w:kern w:val="1"/>
          <w:lang w:eastAsia="hi-IN" w:bidi="hi-IN"/>
        </w:rPr>
        <w:t xml:space="preserve">“The physical state of the laboratory rooms and the furniture in there is dilapidated and almost dangerous in some cases. Second the equipment used in the laboratories are all old. </w:t>
      </w:r>
      <w:r w:rsidR="006B09FF">
        <w:rPr>
          <w:rFonts w:eastAsia="SimSun" w:cs="Arial"/>
          <w:kern w:val="1"/>
          <w:lang w:eastAsia="hi-IN" w:bidi="hi-IN"/>
        </w:rPr>
        <w:t xml:space="preserve"> </w:t>
      </w:r>
      <w:r w:rsidRPr="006B09FF">
        <w:rPr>
          <w:rFonts w:eastAsia="SimSun" w:cs="Arial"/>
          <w:kern w:val="1"/>
          <w:lang w:eastAsia="hi-IN" w:bidi="hi-IN"/>
        </w:rPr>
        <w:t xml:space="preserve">All of this makes any effective teaching and training nearly impossible.” </w:t>
      </w:r>
    </w:p>
    <w:p w14:paraId="078800F9" w14:textId="77777777" w:rsidR="006B09FF" w:rsidRDefault="006B09FF" w:rsidP="006B09FF">
      <w:pPr>
        <w:pStyle w:val="ListParagraph"/>
        <w:widowControl w:val="0"/>
        <w:suppressAutoHyphens/>
        <w:rPr>
          <w:rFonts w:eastAsia="SimSun" w:cs="Arial"/>
          <w:kern w:val="1"/>
          <w:lang w:eastAsia="hi-IN" w:bidi="hi-IN"/>
        </w:rPr>
      </w:pPr>
      <w:r>
        <w:rPr>
          <w:rFonts w:eastAsia="SimSun" w:cs="Arial"/>
          <w:kern w:val="1"/>
          <w:lang w:eastAsia="hi-IN" w:bidi="hi-IN"/>
        </w:rPr>
        <w:t>-</w:t>
      </w:r>
      <w:r w:rsidR="00747A18" w:rsidRPr="006B09FF">
        <w:rPr>
          <w:rFonts w:eastAsia="SimSun" w:cs="Arial"/>
          <w:kern w:val="1"/>
          <w:lang w:eastAsia="hi-IN" w:bidi="hi-IN"/>
        </w:rPr>
        <w:t>Department of Biology</w:t>
      </w:r>
      <w:r w:rsidRPr="006B09FF">
        <w:rPr>
          <w:rFonts w:eastAsia="SimSun" w:cs="Arial"/>
          <w:kern w:val="1"/>
          <w:lang w:eastAsia="hi-IN" w:bidi="hi-IN"/>
        </w:rPr>
        <w:t>;</w:t>
      </w:r>
    </w:p>
    <w:p w14:paraId="079A0CA1" w14:textId="77777777" w:rsidR="006B09FF" w:rsidRDefault="006B09FF" w:rsidP="006B09FF">
      <w:pPr>
        <w:pStyle w:val="ListParagraph"/>
        <w:widowControl w:val="0"/>
        <w:suppressAutoHyphens/>
        <w:rPr>
          <w:rFonts w:eastAsia="SimSun" w:cs="Arial"/>
          <w:kern w:val="1"/>
          <w:lang w:eastAsia="hi-IN" w:bidi="hi-IN"/>
        </w:rPr>
      </w:pPr>
    </w:p>
    <w:p w14:paraId="3BE32A7F" w14:textId="77777777" w:rsidR="006B09FF" w:rsidRPr="006B09FF" w:rsidRDefault="006B09FF" w:rsidP="006B09FF">
      <w:pPr>
        <w:widowControl w:val="0"/>
        <w:suppressAutoHyphens/>
        <w:ind w:left="720" w:hanging="720"/>
        <w:rPr>
          <w:rFonts w:eastAsia="SimSun" w:cs="Arial"/>
          <w:kern w:val="1"/>
          <w:lang w:eastAsia="hi-IN" w:bidi="hi-IN"/>
        </w:rPr>
      </w:pPr>
      <w:r>
        <w:rPr>
          <w:rFonts w:eastAsia="SimSun" w:cs="Arial"/>
          <w:kern w:val="1"/>
          <w:lang w:eastAsia="hi-IN" w:bidi="hi-IN"/>
        </w:rPr>
        <w:t>2.</w:t>
      </w:r>
      <w:r>
        <w:rPr>
          <w:rFonts w:eastAsia="SimSun" w:cs="Arial"/>
          <w:kern w:val="1"/>
          <w:lang w:eastAsia="hi-IN" w:bidi="hi-IN"/>
        </w:rPr>
        <w:tab/>
      </w:r>
      <w:r w:rsidR="00747A18" w:rsidRPr="006B09FF">
        <w:rPr>
          <w:rFonts w:eastAsia="SimSun" w:cs="Arial"/>
          <w:kern w:val="1"/>
          <w:lang w:eastAsia="hi-IN" w:bidi="hi-IN"/>
        </w:rPr>
        <w:t>“Broken chairs in the lecture halls of Marshak seem to be a common problem. This is particularly bad in smaller lecture halls such as MR-1 where class size commonly approaches or surpasses the number of functional chairs. This also impacts the ability of the faculty to administer exams since students are practically on top of each other in these instances and are unable to spread out.”</w:t>
      </w:r>
    </w:p>
    <w:p w14:paraId="14E211D9" w14:textId="77777777" w:rsidR="006B09FF" w:rsidRDefault="00747A18" w:rsidP="006B09FF">
      <w:pPr>
        <w:pStyle w:val="ListParagraph"/>
        <w:widowControl w:val="0"/>
        <w:suppressAutoHyphens/>
        <w:rPr>
          <w:rFonts w:eastAsia="SimSun" w:cs="Arial"/>
          <w:kern w:val="1"/>
          <w:lang w:eastAsia="hi-IN" w:bidi="hi-IN"/>
        </w:rPr>
      </w:pPr>
      <w:r w:rsidRPr="00747A18">
        <w:rPr>
          <w:rFonts w:eastAsia="SimSun" w:cs="Arial"/>
          <w:kern w:val="1"/>
          <w:lang w:eastAsia="hi-IN" w:bidi="hi-IN"/>
        </w:rPr>
        <w:t xml:space="preserve">-Department of Chemistry </w:t>
      </w:r>
    </w:p>
    <w:p w14:paraId="3FD35ECA" w14:textId="77777777" w:rsidR="006B09FF" w:rsidRDefault="006B09FF" w:rsidP="006B09FF">
      <w:pPr>
        <w:pStyle w:val="ListParagraph"/>
        <w:widowControl w:val="0"/>
        <w:suppressAutoHyphens/>
        <w:rPr>
          <w:rFonts w:eastAsia="SimSun" w:cs="Arial"/>
          <w:kern w:val="1"/>
          <w:lang w:eastAsia="hi-IN" w:bidi="hi-IN"/>
        </w:rPr>
      </w:pPr>
    </w:p>
    <w:p w14:paraId="2AE844A0" w14:textId="77777777" w:rsidR="00747A18" w:rsidRPr="006B09FF" w:rsidRDefault="006B09FF" w:rsidP="006B09FF">
      <w:pPr>
        <w:widowControl w:val="0"/>
        <w:suppressAutoHyphens/>
        <w:ind w:left="720" w:hanging="720"/>
        <w:rPr>
          <w:rFonts w:eastAsia="SimSun" w:cs="Arial"/>
          <w:kern w:val="1"/>
          <w:lang w:eastAsia="hi-IN" w:bidi="hi-IN"/>
        </w:rPr>
      </w:pPr>
      <w:r>
        <w:rPr>
          <w:rFonts w:eastAsia="SimSun" w:cs="Arial"/>
          <w:kern w:val="1"/>
          <w:lang w:eastAsia="hi-IN" w:bidi="hi-IN"/>
        </w:rPr>
        <w:t>3.</w:t>
      </w:r>
      <w:r>
        <w:rPr>
          <w:rFonts w:eastAsia="SimSun" w:cs="Arial"/>
          <w:kern w:val="1"/>
          <w:lang w:eastAsia="hi-IN" w:bidi="hi-IN"/>
        </w:rPr>
        <w:tab/>
      </w:r>
      <w:r w:rsidR="00747A18" w:rsidRPr="006B09FF">
        <w:rPr>
          <w:rFonts w:eastAsia="SimSun" w:cs="Arial"/>
          <w:kern w:val="1"/>
          <w:lang w:eastAsia="hi-IN" w:bidi="hi-IN"/>
        </w:rPr>
        <w:t>“The EAS Department makes use of the Divisional computer classroom MR 044 for our computer-intensive courses. However, the computers in MR 044 are too slow to allow them to be used for many exercises involving remote sensing. Also, there are currently only about 15 computers in the room that will run the geophysics CD’s, used in EAS 565, without freezing.”</w:t>
      </w:r>
    </w:p>
    <w:p w14:paraId="2B9D6E6A" w14:textId="77777777" w:rsidR="00747A18" w:rsidRPr="00747A18" w:rsidRDefault="00747A18" w:rsidP="006B09FF">
      <w:pPr>
        <w:widowControl w:val="0"/>
        <w:suppressAutoHyphens/>
        <w:ind w:firstLine="720"/>
        <w:rPr>
          <w:rFonts w:eastAsia="SimSun" w:cs="Arial"/>
          <w:kern w:val="1"/>
          <w:lang w:eastAsia="hi-IN" w:bidi="hi-IN"/>
        </w:rPr>
      </w:pPr>
      <w:r w:rsidRPr="00747A18">
        <w:rPr>
          <w:rFonts w:eastAsia="SimSun" w:cs="Arial"/>
          <w:kern w:val="1"/>
          <w:lang w:eastAsia="hi-IN" w:bidi="hi-IN"/>
        </w:rPr>
        <w:t xml:space="preserve">-Department of Earth and Atmospheric Sciences </w:t>
      </w:r>
    </w:p>
    <w:p w14:paraId="51A1AC80" w14:textId="77777777" w:rsidR="00747A18" w:rsidRPr="00747A18" w:rsidRDefault="00747A18" w:rsidP="00747A18">
      <w:pPr>
        <w:widowControl w:val="0"/>
        <w:suppressAutoHyphens/>
        <w:rPr>
          <w:rFonts w:eastAsia="SimSun" w:cs="Arial"/>
          <w:kern w:val="1"/>
          <w:lang w:eastAsia="hi-IN" w:bidi="hi-IN"/>
        </w:rPr>
      </w:pPr>
    </w:p>
    <w:p w14:paraId="42639C17" w14:textId="77777777" w:rsidR="006B09FF" w:rsidRDefault="00747A18" w:rsidP="006B09FF">
      <w:pPr>
        <w:pStyle w:val="ListParagraph"/>
        <w:widowControl w:val="0"/>
        <w:numPr>
          <w:ilvl w:val="0"/>
          <w:numId w:val="9"/>
        </w:numPr>
        <w:suppressAutoHyphens/>
        <w:ind w:hanging="720"/>
        <w:rPr>
          <w:rFonts w:eastAsia="SimSun" w:cs="Arial"/>
          <w:kern w:val="1"/>
          <w:lang w:eastAsia="hi-IN" w:bidi="hi-IN"/>
        </w:rPr>
      </w:pPr>
      <w:r w:rsidRPr="006B09FF">
        <w:rPr>
          <w:rFonts w:eastAsia="SimSun" w:cs="Arial"/>
          <w:kern w:val="1"/>
          <w:lang w:eastAsia="hi-IN" w:bidi="hi-IN"/>
        </w:rPr>
        <w:t>“In addition, like everybody else in the NAC, we constantly operate in an environment of broken escalators, dirty windows, broken blinds, non-functioning wall clocks, antiquated and damaged classroom furniture, temperature extremes, dirty student bathrooms, heavy fire doors with malfunctioning (or broken) pani</w:t>
      </w:r>
      <w:r w:rsidR="006B09FF">
        <w:rPr>
          <w:rFonts w:eastAsia="SimSun" w:cs="Arial"/>
          <w:kern w:val="1"/>
          <w:lang w:eastAsia="hi-IN" w:bidi="hi-IN"/>
        </w:rPr>
        <w:t>c handles, etc.”</w:t>
      </w:r>
    </w:p>
    <w:p w14:paraId="02680649" w14:textId="77777777" w:rsidR="00747A18" w:rsidRPr="006B09FF" w:rsidRDefault="006B09FF" w:rsidP="006B09FF">
      <w:pPr>
        <w:pStyle w:val="ListParagraph"/>
        <w:widowControl w:val="0"/>
        <w:suppressAutoHyphens/>
        <w:rPr>
          <w:rFonts w:eastAsia="SimSun" w:cs="Arial"/>
          <w:kern w:val="1"/>
          <w:lang w:eastAsia="hi-IN" w:bidi="hi-IN"/>
        </w:rPr>
      </w:pPr>
      <w:r>
        <w:rPr>
          <w:rFonts w:eastAsia="SimSun" w:cs="Arial"/>
          <w:kern w:val="1"/>
          <w:lang w:eastAsia="hi-IN" w:bidi="hi-IN"/>
        </w:rPr>
        <w:t xml:space="preserve">-Department of </w:t>
      </w:r>
      <w:r w:rsidR="00747A18" w:rsidRPr="006B09FF">
        <w:rPr>
          <w:rFonts w:eastAsia="SimSun" w:cs="Arial"/>
          <w:kern w:val="1"/>
          <w:lang w:eastAsia="hi-IN" w:bidi="hi-IN"/>
        </w:rPr>
        <w:t>Economics and Business</w:t>
      </w:r>
    </w:p>
    <w:p w14:paraId="6BC5CF85" w14:textId="77777777" w:rsidR="00747A18" w:rsidRPr="00747A18" w:rsidRDefault="00747A18" w:rsidP="00747A18">
      <w:pPr>
        <w:widowControl w:val="0"/>
        <w:suppressAutoHyphens/>
        <w:rPr>
          <w:rFonts w:eastAsia="SimSun" w:cs="Arial"/>
          <w:kern w:val="1"/>
          <w:lang w:eastAsia="hi-IN" w:bidi="hi-IN"/>
        </w:rPr>
      </w:pPr>
    </w:p>
    <w:p w14:paraId="1EB71995" w14:textId="77777777" w:rsidR="006B09FF" w:rsidRDefault="00747A18" w:rsidP="006B09FF">
      <w:pPr>
        <w:pStyle w:val="ListParagraph"/>
        <w:widowControl w:val="0"/>
        <w:numPr>
          <w:ilvl w:val="0"/>
          <w:numId w:val="8"/>
        </w:numPr>
        <w:suppressAutoHyphens/>
        <w:ind w:hanging="720"/>
        <w:rPr>
          <w:rFonts w:eastAsia="SimSun" w:cs="Arial"/>
          <w:kern w:val="1"/>
          <w:lang w:eastAsia="hi-IN" w:bidi="hi-IN"/>
        </w:rPr>
      </w:pPr>
      <w:r w:rsidRPr="006B09FF">
        <w:rPr>
          <w:rFonts w:eastAsia="SimSun" w:cs="Arial"/>
          <w:kern w:val="1"/>
          <w:lang w:eastAsia="hi-IN" w:bidi="hi-IN"/>
        </w:rPr>
        <w:t>“My panel of five external reviewers were shocked to discover the lack of instructional technology in our classrooms, and they noted that this deficiency has kept our composition pedagogy a couple of decades behind-the-times. Smart Boards would enable us to do amazing work in lower-division composition classes and the college would see an improvement in student writing as a result.”</w:t>
      </w:r>
    </w:p>
    <w:p w14:paraId="715D21B2" w14:textId="77777777" w:rsidR="00747A18" w:rsidRPr="006B09FF" w:rsidRDefault="00747A18" w:rsidP="006B09FF">
      <w:pPr>
        <w:pStyle w:val="ListParagraph"/>
        <w:widowControl w:val="0"/>
        <w:suppressAutoHyphens/>
        <w:rPr>
          <w:rFonts w:eastAsia="SimSun" w:cs="Arial"/>
          <w:kern w:val="1"/>
          <w:lang w:eastAsia="hi-IN" w:bidi="hi-IN"/>
        </w:rPr>
      </w:pPr>
      <w:r w:rsidRPr="006B09FF">
        <w:rPr>
          <w:rFonts w:eastAsia="SimSun" w:cs="Arial"/>
          <w:kern w:val="1"/>
          <w:lang w:eastAsia="hi-IN" w:bidi="hi-IN"/>
        </w:rPr>
        <w:t xml:space="preserve">-Department of English </w:t>
      </w:r>
    </w:p>
    <w:p w14:paraId="1CE2AF30" w14:textId="77777777" w:rsidR="00747A18" w:rsidRPr="00747A18" w:rsidRDefault="00747A18" w:rsidP="00747A18">
      <w:pPr>
        <w:widowControl w:val="0"/>
        <w:suppressAutoHyphens/>
        <w:rPr>
          <w:rFonts w:eastAsia="SimSun" w:cs="Arial"/>
          <w:kern w:val="1"/>
          <w:lang w:eastAsia="hi-IN" w:bidi="hi-IN"/>
        </w:rPr>
      </w:pPr>
    </w:p>
    <w:p w14:paraId="3F67924A" w14:textId="77777777" w:rsidR="006B09FF" w:rsidRDefault="00747A18" w:rsidP="006B09FF">
      <w:pPr>
        <w:pStyle w:val="ListParagraph"/>
        <w:widowControl w:val="0"/>
        <w:numPr>
          <w:ilvl w:val="0"/>
          <w:numId w:val="7"/>
        </w:numPr>
        <w:suppressAutoHyphens/>
        <w:ind w:hanging="720"/>
        <w:rPr>
          <w:rFonts w:eastAsia="SimSun" w:cs="Arial"/>
          <w:kern w:val="1"/>
          <w:lang w:eastAsia="hi-IN" w:bidi="hi-IN"/>
        </w:rPr>
      </w:pPr>
      <w:r w:rsidRPr="006B09FF">
        <w:rPr>
          <w:rFonts w:eastAsia="SimSun" w:cs="Arial"/>
          <w:kern w:val="1"/>
          <w:lang w:eastAsia="hi-IN" w:bidi="hi-IN"/>
        </w:rPr>
        <w:t xml:space="preserve">“My concern about classrooms is simple: most classrooms are dirty, if not filthy. They are rarely vacuumed, garbage is everywhere, etc.” </w:t>
      </w:r>
    </w:p>
    <w:p w14:paraId="0363F029" w14:textId="77777777" w:rsidR="00747A18" w:rsidRPr="006B09FF" w:rsidRDefault="00747A18" w:rsidP="006B09FF">
      <w:pPr>
        <w:pStyle w:val="ListParagraph"/>
        <w:widowControl w:val="0"/>
        <w:suppressAutoHyphens/>
        <w:rPr>
          <w:rFonts w:eastAsia="SimSun" w:cs="Arial"/>
          <w:kern w:val="1"/>
          <w:lang w:eastAsia="hi-IN" w:bidi="hi-IN"/>
        </w:rPr>
      </w:pPr>
      <w:r w:rsidRPr="006B09FF">
        <w:rPr>
          <w:rFonts w:eastAsia="SimSun" w:cs="Arial"/>
          <w:kern w:val="1"/>
          <w:lang w:eastAsia="hi-IN" w:bidi="hi-IN"/>
        </w:rPr>
        <w:t xml:space="preserve">-Department of French </w:t>
      </w:r>
    </w:p>
    <w:p w14:paraId="2C010F1E" w14:textId="77777777" w:rsidR="00747A18" w:rsidRPr="00747A18" w:rsidRDefault="00747A18" w:rsidP="00747A18">
      <w:pPr>
        <w:widowControl w:val="0"/>
        <w:suppressAutoHyphens/>
        <w:rPr>
          <w:rFonts w:eastAsia="SimSun" w:cs="Arial"/>
          <w:kern w:val="1"/>
          <w:lang w:eastAsia="hi-IN" w:bidi="hi-IN"/>
        </w:rPr>
      </w:pPr>
    </w:p>
    <w:p w14:paraId="3FADAA8B" w14:textId="77777777" w:rsidR="006B09FF" w:rsidRDefault="00747A18" w:rsidP="006B09FF">
      <w:pPr>
        <w:pStyle w:val="ListParagraph"/>
        <w:widowControl w:val="0"/>
        <w:numPr>
          <w:ilvl w:val="0"/>
          <w:numId w:val="5"/>
        </w:numPr>
        <w:suppressAutoHyphens/>
        <w:ind w:hanging="720"/>
        <w:rPr>
          <w:rFonts w:eastAsia="SimSun" w:cs="Arial"/>
          <w:kern w:val="1"/>
          <w:lang w:eastAsia="hi-IN" w:bidi="hi-IN"/>
        </w:rPr>
      </w:pPr>
      <w:r w:rsidRPr="006B09FF">
        <w:rPr>
          <w:rFonts w:eastAsia="SimSun" w:cs="Arial"/>
          <w:kern w:val="1"/>
          <w:lang w:eastAsia="hi-IN" w:bidi="hi-IN"/>
        </w:rPr>
        <w:t>“We are being encouraged by the administration to develop hybrid courses but have concerns about the viability of this push given the technol</w:t>
      </w:r>
      <w:r w:rsidR="006B09FF">
        <w:rPr>
          <w:rFonts w:eastAsia="SimSun" w:cs="Arial"/>
          <w:kern w:val="1"/>
          <w:lang w:eastAsia="hi-IN" w:bidi="hi-IN"/>
        </w:rPr>
        <w:t xml:space="preserve">ogy issues facing the college” </w:t>
      </w:r>
    </w:p>
    <w:p w14:paraId="04747CA1" w14:textId="77777777" w:rsidR="00747A18" w:rsidRPr="006B09FF" w:rsidRDefault="006B09FF" w:rsidP="006B09FF">
      <w:pPr>
        <w:pStyle w:val="ListParagraph"/>
        <w:widowControl w:val="0"/>
        <w:suppressAutoHyphens/>
        <w:rPr>
          <w:rFonts w:eastAsia="SimSun" w:cs="Arial"/>
          <w:kern w:val="1"/>
          <w:lang w:eastAsia="hi-IN" w:bidi="hi-IN"/>
        </w:rPr>
      </w:pPr>
      <w:r>
        <w:rPr>
          <w:rFonts w:eastAsia="SimSun" w:cs="Arial"/>
          <w:kern w:val="1"/>
          <w:lang w:eastAsia="hi-IN" w:bidi="hi-IN"/>
        </w:rPr>
        <w:t>-</w:t>
      </w:r>
      <w:r w:rsidR="00747A18" w:rsidRPr="006B09FF">
        <w:rPr>
          <w:rFonts w:eastAsia="SimSun" w:cs="Arial"/>
          <w:kern w:val="1"/>
          <w:lang w:eastAsia="hi-IN" w:bidi="hi-IN"/>
        </w:rPr>
        <w:t xml:space="preserve">Department of History </w:t>
      </w:r>
    </w:p>
    <w:p w14:paraId="03DDCFB5" w14:textId="77777777" w:rsidR="00747A18" w:rsidRPr="00747A18" w:rsidRDefault="00747A18" w:rsidP="00747A18">
      <w:pPr>
        <w:widowControl w:val="0"/>
        <w:suppressAutoHyphens/>
        <w:rPr>
          <w:rFonts w:eastAsia="SimSun" w:cs="Arial"/>
          <w:kern w:val="1"/>
          <w:lang w:eastAsia="hi-IN" w:bidi="hi-IN"/>
        </w:rPr>
      </w:pPr>
    </w:p>
    <w:p w14:paraId="6F761477" w14:textId="77777777" w:rsidR="006B09FF" w:rsidRDefault="00747A18" w:rsidP="006B09FF">
      <w:pPr>
        <w:pStyle w:val="ListParagraph"/>
        <w:widowControl w:val="0"/>
        <w:numPr>
          <w:ilvl w:val="0"/>
          <w:numId w:val="6"/>
        </w:numPr>
        <w:suppressAutoHyphens/>
        <w:ind w:hanging="720"/>
        <w:rPr>
          <w:rFonts w:eastAsia="SimSun" w:cs="Arial"/>
          <w:kern w:val="1"/>
          <w:lang w:eastAsia="hi-IN" w:bidi="hi-IN"/>
        </w:rPr>
      </w:pPr>
      <w:r w:rsidRPr="006B09FF">
        <w:rPr>
          <w:rFonts w:eastAsia="SimSun" w:cs="Arial"/>
          <w:kern w:val="1"/>
          <w:lang w:eastAsia="hi-IN" w:bidi="hi-IN"/>
        </w:rPr>
        <w:t xml:space="preserve">“Using Internet-housed info in classrooms is also severely hampered by no or slow Internet access in Shepard. It is frustrating to students and faculty alike. Using either the wifi on their laptops or the connection at the Instructor's station, students have been unable to download presentations from our online course platform. Note: these were NOT large files. Our new end-run has been to ask students to upload from home (or NAC) a day before class and bring material on a flash drive.” </w:t>
      </w:r>
    </w:p>
    <w:p w14:paraId="1FFBFE89" w14:textId="77777777" w:rsidR="00747A18" w:rsidRPr="006B09FF" w:rsidRDefault="00747A18" w:rsidP="006B09FF">
      <w:pPr>
        <w:pStyle w:val="ListParagraph"/>
        <w:widowControl w:val="0"/>
        <w:suppressAutoHyphens/>
        <w:rPr>
          <w:rFonts w:eastAsia="SimSun" w:cs="Arial"/>
          <w:kern w:val="1"/>
          <w:lang w:eastAsia="hi-IN" w:bidi="hi-IN"/>
        </w:rPr>
      </w:pPr>
      <w:r w:rsidRPr="006B09FF">
        <w:rPr>
          <w:rFonts w:eastAsia="SimSun" w:cs="Arial"/>
          <w:kern w:val="1"/>
          <w:lang w:eastAsia="hi-IN" w:bidi="hi-IN"/>
        </w:rPr>
        <w:t>-Department of Media and Communication Arts</w:t>
      </w:r>
    </w:p>
    <w:p w14:paraId="2160976D" w14:textId="77777777" w:rsidR="00747A18" w:rsidRPr="00747A18" w:rsidRDefault="00747A18" w:rsidP="00747A18">
      <w:pPr>
        <w:widowControl w:val="0"/>
        <w:suppressAutoHyphens/>
        <w:rPr>
          <w:rFonts w:eastAsia="SimSun" w:cs="Arial"/>
          <w:kern w:val="1"/>
          <w:lang w:eastAsia="hi-IN" w:bidi="hi-IN"/>
        </w:rPr>
      </w:pPr>
    </w:p>
    <w:p w14:paraId="119DF948" w14:textId="77777777" w:rsidR="006B09FF" w:rsidRDefault="00747A18" w:rsidP="006B09FF">
      <w:pPr>
        <w:pStyle w:val="ListParagraph"/>
        <w:widowControl w:val="0"/>
        <w:numPr>
          <w:ilvl w:val="0"/>
          <w:numId w:val="14"/>
        </w:numPr>
        <w:suppressAutoHyphens/>
        <w:ind w:hanging="720"/>
        <w:rPr>
          <w:rFonts w:eastAsia="SimSun" w:cs="Arial"/>
          <w:kern w:val="1"/>
          <w:lang w:eastAsia="hi-IN" w:bidi="hi-IN"/>
        </w:rPr>
      </w:pPr>
      <w:r w:rsidRPr="006B09FF">
        <w:rPr>
          <w:rFonts w:eastAsia="SimSun" w:cs="Arial"/>
          <w:kern w:val="1"/>
          <w:lang w:eastAsia="hi-IN" w:bidi="hi-IN"/>
        </w:rPr>
        <w:t>“Instructors end up wasting time in class, trying to get equipment to work.”</w:t>
      </w:r>
    </w:p>
    <w:p w14:paraId="7470F9F9" w14:textId="77777777" w:rsidR="00747A18" w:rsidRPr="006B09FF" w:rsidRDefault="00747A18" w:rsidP="006B09FF">
      <w:pPr>
        <w:pStyle w:val="ListParagraph"/>
        <w:widowControl w:val="0"/>
        <w:suppressAutoHyphens/>
        <w:rPr>
          <w:rFonts w:eastAsia="SimSun" w:cs="Arial"/>
          <w:kern w:val="1"/>
          <w:lang w:eastAsia="hi-IN" w:bidi="hi-IN"/>
        </w:rPr>
      </w:pPr>
      <w:r w:rsidRPr="006B09FF">
        <w:rPr>
          <w:rFonts w:eastAsia="SimSun" w:cs="Arial"/>
          <w:kern w:val="1"/>
          <w:lang w:eastAsia="hi-IN" w:bidi="hi-IN"/>
        </w:rPr>
        <w:t xml:space="preserve">-Department of Foreign Languages and Literature </w:t>
      </w:r>
    </w:p>
    <w:p w14:paraId="2D32B5DA" w14:textId="77777777" w:rsidR="00747A18" w:rsidRPr="00747A18" w:rsidRDefault="00747A18" w:rsidP="00747A18">
      <w:pPr>
        <w:widowControl w:val="0"/>
        <w:suppressAutoHyphens/>
        <w:rPr>
          <w:rFonts w:eastAsia="SimSun" w:cs="Arial"/>
          <w:kern w:val="1"/>
          <w:lang w:eastAsia="hi-IN" w:bidi="hi-IN"/>
        </w:rPr>
      </w:pPr>
    </w:p>
    <w:p w14:paraId="0D77315C" w14:textId="77777777" w:rsidR="006B09FF" w:rsidRDefault="00747A18" w:rsidP="006B09FF">
      <w:pPr>
        <w:pStyle w:val="ListParagraph"/>
        <w:widowControl w:val="0"/>
        <w:numPr>
          <w:ilvl w:val="0"/>
          <w:numId w:val="14"/>
        </w:numPr>
        <w:suppressAutoHyphens/>
        <w:ind w:hanging="720"/>
        <w:rPr>
          <w:rFonts w:eastAsia="SimSun" w:cs="Arial"/>
          <w:kern w:val="1"/>
          <w:lang w:eastAsia="hi-IN" w:bidi="hi-IN"/>
        </w:rPr>
      </w:pPr>
      <w:r w:rsidRPr="006B09FF">
        <w:rPr>
          <w:rFonts w:eastAsia="SimSun" w:cs="Arial"/>
          <w:kern w:val="1"/>
          <w:lang w:eastAsia="hi-IN" w:bidi="hi-IN"/>
        </w:rPr>
        <w:t xml:space="preserve">“The carpeting in our classrooms is now 20 years old and in serious need of replacement because they are all filthy, ripped, and moldy.”  </w:t>
      </w:r>
    </w:p>
    <w:p w14:paraId="30AD3CA3" w14:textId="77777777" w:rsidR="00747A18" w:rsidRPr="006B09FF" w:rsidRDefault="00747A18" w:rsidP="006B09FF">
      <w:pPr>
        <w:pStyle w:val="ListParagraph"/>
        <w:widowControl w:val="0"/>
        <w:suppressAutoHyphens/>
        <w:rPr>
          <w:rFonts w:eastAsia="SimSun" w:cs="Arial"/>
          <w:kern w:val="1"/>
          <w:lang w:eastAsia="hi-IN" w:bidi="hi-IN"/>
        </w:rPr>
      </w:pPr>
      <w:r w:rsidRPr="006B09FF">
        <w:rPr>
          <w:rFonts w:eastAsia="SimSun" w:cs="Arial"/>
          <w:kern w:val="1"/>
          <w:lang w:eastAsia="hi-IN" w:bidi="hi-IN"/>
        </w:rPr>
        <w:t>-Department of Music</w:t>
      </w:r>
    </w:p>
    <w:p w14:paraId="00FC051F" w14:textId="77777777" w:rsidR="00747A18" w:rsidRPr="00747A18" w:rsidRDefault="00747A18" w:rsidP="00747A18">
      <w:pPr>
        <w:widowControl w:val="0"/>
        <w:suppressAutoHyphens/>
        <w:rPr>
          <w:rFonts w:eastAsia="SimSun" w:cs="Arial"/>
          <w:kern w:val="1"/>
          <w:lang w:eastAsia="hi-IN" w:bidi="hi-IN"/>
        </w:rPr>
      </w:pPr>
    </w:p>
    <w:p w14:paraId="5F5D29D0" w14:textId="77777777" w:rsidR="006B09FF" w:rsidRDefault="00747A18" w:rsidP="006B09FF">
      <w:pPr>
        <w:pStyle w:val="ListParagraph"/>
        <w:widowControl w:val="0"/>
        <w:numPr>
          <w:ilvl w:val="0"/>
          <w:numId w:val="14"/>
        </w:numPr>
        <w:suppressAutoHyphens/>
        <w:ind w:hanging="720"/>
        <w:rPr>
          <w:rFonts w:eastAsia="SimSun" w:cs="Arial"/>
          <w:kern w:val="1"/>
          <w:lang w:eastAsia="hi-IN" w:bidi="hi-IN"/>
        </w:rPr>
      </w:pPr>
      <w:r w:rsidRPr="006B09FF">
        <w:rPr>
          <w:rFonts w:eastAsia="SimSun" w:cs="Arial"/>
          <w:kern w:val="1"/>
          <w:lang w:eastAsia="hi-IN" w:bidi="hi-IN"/>
        </w:rPr>
        <w:t xml:space="preserve">“More generally we face the problem of inferior teaching conditions...” </w:t>
      </w:r>
    </w:p>
    <w:p w14:paraId="1419E935" w14:textId="77777777" w:rsidR="00747A18" w:rsidRPr="006B09FF" w:rsidRDefault="00747A18" w:rsidP="006B09FF">
      <w:pPr>
        <w:pStyle w:val="ListParagraph"/>
        <w:widowControl w:val="0"/>
        <w:suppressAutoHyphens/>
        <w:rPr>
          <w:rFonts w:eastAsia="SimSun" w:cs="Arial"/>
          <w:kern w:val="1"/>
          <w:lang w:eastAsia="hi-IN" w:bidi="hi-IN"/>
        </w:rPr>
      </w:pPr>
      <w:r w:rsidRPr="006B09FF">
        <w:rPr>
          <w:rFonts w:eastAsia="SimSun" w:cs="Arial"/>
          <w:kern w:val="1"/>
          <w:lang w:eastAsia="hi-IN" w:bidi="hi-IN"/>
        </w:rPr>
        <w:t>-Department of Philosophy</w:t>
      </w:r>
    </w:p>
    <w:p w14:paraId="411450A0" w14:textId="77777777" w:rsidR="00747A18" w:rsidRPr="00747A18" w:rsidRDefault="00747A18" w:rsidP="00747A18">
      <w:pPr>
        <w:widowControl w:val="0"/>
        <w:suppressAutoHyphens/>
        <w:rPr>
          <w:rFonts w:eastAsia="SimSun" w:cs="Arial"/>
          <w:kern w:val="1"/>
          <w:lang w:eastAsia="hi-IN" w:bidi="hi-IN"/>
        </w:rPr>
      </w:pPr>
    </w:p>
    <w:p w14:paraId="4365D0B5" w14:textId="77777777" w:rsidR="00054EBE" w:rsidRDefault="00F9583C" w:rsidP="00747A18">
      <w:r>
        <w:t>Each of the survey comments above can be categorized under the heading of Modernization.  In 201</w:t>
      </w:r>
      <w:r w:rsidR="00054EBE">
        <w:t>5</w:t>
      </w:r>
      <w:r>
        <w:t xml:space="preserve"> and 2016 a concerted effort was made to rehab classrooms and lecture halls with new furniture and finishes.  </w:t>
      </w:r>
      <w:r w:rsidR="00054EBE">
        <w:t xml:space="preserve">During this time 1050 new tablet arm chairs were purchased, nine (9) classrooms were converted to smart rooms, nine (9) classrooms received upgrades to their IT/AV equipment, 37-rooms received new carpet, 30-rooms received new window treatment along with ceiling, wall, door and lighting repairs.  </w:t>
      </w:r>
      <w:r>
        <w:t xml:space="preserve">Since that time no new </w:t>
      </w:r>
      <w:r w:rsidR="00E55756">
        <w:t>projects have been undertaken with a focus on modernizing classrooms and lecture halls.</w:t>
      </w:r>
    </w:p>
    <w:p w14:paraId="34048DA4" w14:textId="77777777" w:rsidR="00E55756" w:rsidRDefault="00E55756" w:rsidP="00747A18"/>
    <w:p w14:paraId="2DBA96E9" w14:textId="77777777" w:rsidR="00E55756" w:rsidRDefault="00E55756" w:rsidP="00747A18">
      <w:r>
        <w:t xml:space="preserve">In addition to classrooms and lecture halls, the campus has over 300 teaching and research laboratories combined, </w:t>
      </w:r>
      <w:r w:rsidR="0059544E">
        <w:t xml:space="preserve">four main libraries, </w:t>
      </w:r>
      <w:r w:rsidR="005A6D3E">
        <w:t>&gt;300 restrooms, ____ sf of corridors and 36 acres of hardscape that are all in varied conditions.  Together the state of these facilities form impressionable imprints on the students, faculty and staff and in many ways influence their thinking, their attitudes and their achievements.  The FIT Task Force finds that the no other sources of funds are available to implement and maintain a schedule for modernization of the campus classrooms, lecture halls, libraries, teaching laboratories, and other areas or facilities that directly influence a decision for a student to come to CCNY in the first place and are needed and necessary for faculty to teach and students to learn.</w:t>
      </w:r>
      <w:r w:rsidR="002D7D7D">
        <w:t xml:space="preserve">  Accordingly, the FIT Task Force finds that a program for modernization needs to be established and maintained to insure that classrooms, lecture halls, music rooms, arts and sciences laboratories, theatrical spaces, libraries and </w:t>
      </w:r>
      <w:r w:rsidR="00937582">
        <w:t>all student spaces will provide for spaces for excellence in teaching and learning.</w:t>
      </w:r>
    </w:p>
    <w:p w14:paraId="6A3C2350" w14:textId="77777777" w:rsidR="00054EBE" w:rsidRDefault="00054EBE" w:rsidP="00747A18"/>
    <w:p w14:paraId="20239685" w14:textId="77777777" w:rsidR="00F9583C" w:rsidRDefault="00F9583C">
      <w:r>
        <w:br w:type="page"/>
      </w:r>
    </w:p>
    <w:p w14:paraId="105239B8" w14:textId="77777777" w:rsidR="00E13298" w:rsidRPr="00122B49" w:rsidRDefault="00823014" w:rsidP="00122B49">
      <w:pPr>
        <w:pStyle w:val="ListParagraph"/>
        <w:numPr>
          <w:ilvl w:val="0"/>
          <w:numId w:val="15"/>
        </w:numPr>
        <w:ind w:left="720"/>
        <w:rPr>
          <w:b/>
        </w:rPr>
      </w:pPr>
      <w:r>
        <w:rPr>
          <w:b/>
        </w:rPr>
        <w:lastRenderedPageBreak/>
        <w:t>Conclusion</w:t>
      </w:r>
      <w:r w:rsidR="00122B49">
        <w:rPr>
          <w:b/>
        </w:rPr>
        <w:t>:</w:t>
      </w:r>
    </w:p>
    <w:p w14:paraId="3D7D13AC" w14:textId="77777777" w:rsidR="00E13298" w:rsidRDefault="00E13298" w:rsidP="00E34C98"/>
    <w:p w14:paraId="0268806F" w14:textId="77777777" w:rsidR="00D50418" w:rsidRDefault="00122B49" w:rsidP="00E34C98">
      <w:r>
        <w:t xml:space="preserve">This Report represents an interim work product from the FIT Task Force.  </w:t>
      </w:r>
      <w:r w:rsidR="00D50418">
        <w:t>T</w:t>
      </w:r>
      <w:r>
        <w:t xml:space="preserve">he report </w:t>
      </w:r>
      <w:r w:rsidR="00D50418">
        <w:t xml:space="preserve">lays out </w:t>
      </w:r>
      <w:r>
        <w:t>many of the topics, observations and suggestions</w:t>
      </w:r>
      <w:r w:rsidR="00823014">
        <w:t xml:space="preserve"> deliberated by the </w:t>
      </w:r>
      <w:r w:rsidR="00D50418">
        <w:t xml:space="preserve">FIT </w:t>
      </w:r>
      <w:r w:rsidR="00823014">
        <w:t>Task Force</w:t>
      </w:r>
      <w:r w:rsidR="00105BB7">
        <w:t xml:space="preserve"> to-date</w:t>
      </w:r>
      <w:r w:rsidR="00D50418">
        <w:t xml:space="preserve">.  It is the general consensus of the FIT Task Force that the discussions and recommendations presented </w:t>
      </w:r>
      <w:r w:rsidR="00105BB7">
        <w:t>in this Interim Report represents the scope of work that the FIT Task Force has been pursuing and illustrates, in large part, the format and brea</w:t>
      </w:r>
      <w:r w:rsidR="00992211">
        <w:t>d</w:t>
      </w:r>
      <w:r w:rsidR="00105BB7">
        <w:t>th that will shape the Final Report.</w:t>
      </w:r>
      <w:r w:rsidR="00D26256">
        <w:t xml:space="preserve">  Formatting and stylistic edits will be addressed under the Final Report.</w:t>
      </w:r>
    </w:p>
    <w:p w14:paraId="7E13D8B8" w14:textId="77777777" w:rsidR="00D50418" w:rsidRDefault="00D50418" w:rsidP="00E34C98"/>
    <w:p w14:paraId="5A6E061A" w14:textId="77777777" w:rsidR="001E39DB" w:rsidRDefault="001E39DB" w:rsidP="00CE770A">
      <w:pPr>
        <w:pStyle w:val="FootnoteText"/>
      </w:pPr>
    </w:p>
    <w:p w14:paraId="49ECFC92" w14:textId="77777777" w:rsidR="00A35A00" w:rsidRPr="00A35A00" w:rsidRDefault="00A35A00" w:rsidP="00CE770A">
      <w:pPr>
        <w:pStyle w:val="FootnoteText"/>
        <w:rPr>
          <w:sz w:val="24"/>
          <w:szCs w:val="24"/>
        </w:rPr>
      </w:pPr>
      <w:r w:rsidRPr="00A35A00">
        <w:rPr>
          <w:sz w:val="24"/>
          <w:szCs w:val="24"/>
        </w:rPr>
        <w:t>Endnotes</w:t>
      </w:r>
    </w:p>
    <w:p w14:paraId="23A240D0" w14:textId="77777777" w:rsidR="00A35A00" w:rsidRDefault="00A35A00" w:rsidP="00CE770A">
      <w:pPr>
        <w:pStyle w:val="FootnoteText"/>
      </w:pPr>
    </w:p>
    <w:p w14:paraId="229D21E3" w14:textId="77777777" w:rsidR="00A35A00" w:rsidRDefault="00A35A00" w:rsidP="00CE770A">
      <w:pPr>
        <w:pStyle w:val="FootnoteText"/>
        <w:rPr>
          <w:sz w:val="24"/>
          <w:szCs w:val="24"/>
        </w:rPr>
        <w:sectPr w:rsidR="00A35A00" w:rsidSect="00A51BF6">
          <w:headerReference w:type="default" r:id="rId13"/>
          <w:pgSz w:w="12240" w:h="15840" w:code="1"/>
          <w:pgMar w:top="720" w:right="1440" w:bottom="720" w:left="1440" w:header="720" w:footer="720" w:gutter="0"/>
          <w:cols w:space="720"/>
          <w:titlePg/>
          <w:docGrid w:linePitch="360"/>
        </w:sectPr>
      </w:pPr>
    </w:p>
    <w:p w14:paraId="0129CF65" w14:textId="77777777" w:rsidR="00A35A00" w:rsidRDefault="00A35A00" w:rsidP="00A35A00">
      <w:pPr>
        <w:pStyle w:val="FootnoteText"/>
        <w:jc w:val="center"/>
        <w:rPr>
          <w:sz w:val="40"/>
          <w:szCs w:val="40"/>
        </w:rPr>
      </w:pPr>
    </w:p>
    <w:p w14:paraId="3C060592" w14:textId="77777777" w:rsidR="00A35A00" w:rsidRDefault="00A35A00" w:rsidP="00A35A00">
      <w:pPr>
        <w:pStyle w:val="FootnoteText"/>
        <w:jc w:val="center"/>
        <w:rPr>
          <w:sz w:val="40"/>
          <w:szCs w:val="40"/>
        </w:rPr>
      </w:pPr>
    </w:p>
    <w:p w14:paraId="4E108E80" w14:textId="77777777" w:rsidR="00A35A00" w:rsidRDefault="00A35A00" w:rsidP="00A35A00">
      <w:pPr>
        <w:pStyle w:val="FootnoteText"/>
        <w:jc w:val="center"/>
        <w:rPr>
          <w:sz w:val="40"/>
          <w:szCs w:val="40"/>
        </w:rPr>
      </w:pPr>
    </w:p>
    <w:p w14:paraId="6C37AF58" w14:textId="77777777" w:rsidR="00A35A00" w:rsidRDefault="00A35A00" w:rsidP="00A35A00">
      <w:pPr>
        <w:pStyle w:val="FootnoteText"/>
        <w:jc w:val="center"/>
        <w:rPr>
          <w:sz w:val="40"/>
          <w:szCs w:val="40"/>
        </w:rPr>
      </w:pPr>
    </w:p>
    <w:p w14:paraId="2F4EC3EC" w14:textId="77777777" w:rsidR="00A35A00" w:rsidRDefault="00A35A00" w:rsidP="00A35A00">
      <w:pPr>
        <w:pStyle w:val="FootnoteText"/>
        <w:jc w:val="center"/>
        <w:rPr>
          <w:sz w:val="40"/>
          <w:szCs w:val="40"/>
        </w:rPr>
      </w:pPr>
      <w:r w:rsidRPr="00A35A00">
        <w:rPr>
          <w:sz w:val="40"/>
          <w:szCs w:val="40"/>
        </w:rPr>
        <w:t>Appendix</w:t>
      </w:r>
      <w:r>
        <w:rPr>
          <w:sz w:val="40"/>
          <w:szCs w:val="40"/>
        </w:rPr>
        <w:t xml:space="preserve"> A</w:t>
      </w:r>
    </w:p>
    <w:p w14:paraId="7BBEFF6F" w14:textId="77777777" w:rsidR="00A35A00" w:rsidRDefault="00A35A00" w:rsidP="00A35A00">
      <w:pPr>
        <w:pStyle w:val="FootnoteText"/>
        <w:jc w:val="center"/>
        <w:rPr>
          <w:sz w:val="40"/>
          <w:szCs w:val="40"/>
        </w:rPr>
      </w:pPr>
    </w:p>
    <w:p w14:paraId="695A4932" w14:textId="77777777" w:rsidR="00A35A00" w:rsidRDefault="00A35A00" w:rsidP="00A35A00">
      <w:pPr>
        <w:pStyle w:val="FootnoteText"/>
        <w:jc w:val="center"/>
        <w:rPr>
          <w:sz w:val="40"/>
          <w:szCs w:val="40"/>
        </w:rPr>
      </w:pPr>
      <w:r>
        <w:rPr>
          <w:sz w:val="40"/>
          <w:szCs w:val="40"/>
        </w:rPr>
        <w:t>Cleaning Standards</w:t>
      </w:r>
    </w:p>
    <w:p w14:paraId="47B6F761" w14:textId="77777777" w:rsidR="00A35A00" w:rsidRDefault="00A35A00" w:rsidP="00A35A00">
      <w:pPr>
        <w:pStyle w:val="FootnoteText"/>
        <w:jc w:val="center"/>
        <w:rPr>
          <w:sz w:val="40"/>
          <w:szCs w:val="40"/>
        </w:rPr>
      </w:pPr>
      <w:r>
        <w:rPr>
          <w:sz w:val="40"/>
          <w:szCs w:val="40"/>
        </w:rPr>
        <w:t>Association of Physical Plant Administrators</w:t>
      </w:r>
    </w:p>
    <w:p w14:paraId="513D1383" w14:textId="77777777" w:rsidR="00E150A2" w:rsidRDefault="00E150A2" w:rsidP="00A35A00">
      <w:pPr>
        <w:pStyle w:val="FootnoteText"/>
        <w:jc w:val="center"/>
        <w:rPr>
          <w:sz w:val="40"/>
          <w:szCs w:val="40"/>
        </w:rPr>
      </w:pPr>
    </w:p>
    <w:p w14:paraId="2F22692C" w14:textId="77777777" w:rsidR="00E150A2" w:rsidRDefault="00E150A2" w:rsidP="00A35A00">
      <w:pPr>
        <w:pStyle w:val="FootnoteText"/>
        <w:jc w:val="center"/>
        <w:rPr>
          <w:sz w:val="40"/>
          <w:szCs w:val="40"/>
        </w:rPr>
      </w:pPr>
      <w:r>
        <w:rPr>
          <w:sz w:val="40"/>
          <w:szCs w:val="40"/>
        </w:rPr>
        <w:t>And</w:t>
      </w:r>
    </w:p>
    <w:p w14:paraId="56299BFE" w14:textId="77777777" w:rsidR="00E150A2" w:rsidRDefault="00E150A2" w:rsidP="00A35A00">
      <w:pPr>
        <w:pStyle w:val="FootnoteText"/>
        <w:jc w:val="center"/>
        <w:rPr>
          <w:sz w:val="40"/>
          <w:szCs w:val="40"/>
        </w:rPr>
      </w:pPr>
    </w:p>
    <w:p w14:paraId="15524567" w14:textId="77777777" w:rsidR="00E150A2" w:rsidRDefault="00E150A2" w:rsidP="00A35A00">
      <w:pPr>
        <w:pStyle w:val="FootnoteText"/>
        <w:jc w:val="center"/>
        <w:rPr>
          <w:sz w:val="40"/>
          <w:szCs w:val="40"/>
        </w:rPr>
      </w:pPr>
      <w:r>
        <w:rPr>
          <w:sz w:val="40"/>
          <w:szCs w:val="40"/>
        </w:rPr>
        <w:t>APPA Custodial Staffing Guidelines</w:t>
      </w:r>
    </w:p>
    <w:p w14:paraId="103D4A00" w14:textId="77777777" w:rsidR="00A35A00" w:rsidRDefault="00A35A00">
      <w:pPr>
        <w:rPr>
          <w:sz w:val="40"/>
          <w:szCs w:val="40"/>
        </w:rPr>
      </w:pPr>
      <w:r>
        <w:rPr>
          <w:sz w:val="40"/>
          <w:szCs w:val="40"/>
        </w:rPr>
        <w:br w:type="page"/>
      </w:r>
    </w:p>
    <w:p w14:paraId="1A4CA3B7" w14:textId="77777777" w:rsidR="00210101" w:rsidRDefault="00210101" w:rsidP="00A35A00">
      <w:pPr>
        <w:pStyle w:val="FootnoteText"/>
        <w:jc w:val="center"/>
        <w:rPr>
          <w:noProof/>
          <w:sz w:val="40"/>
          <w:szCs w:val="40"/>
        </w:rPr>
      </w:pPr>
      <w:r>
        <w:rPr>
          <w:noProof/>
          <w:sz w:val="40"/>
          <w:szCs w:val="40"/>
        </w:rPr>
        <w:lastRenderedPageBreak/>
        <w:drawing>
          <wp:inline distT="0" distB="0" distL="0" distR="0" wp14:anchorId="73726061" wp14:editId="05E8668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eaning_Frequencies_and_Standards17902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40"/>
          <w:szCs w:val="40"/>
        </w:rPr>
        <w:lastRenderedPageBreak/>
        <w:drawing>
          <wp:inline distT="0" distB="0" distL="0" distR="0" wp14:anchorId="3FB33AD0" wp14:editId="59E4269C">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eaning_Frequencies_and_Standards17902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40"/>
          <w:szCs w:val="40"/>
        </w:rPr>
        <w:lastRenderedPageBreak/>
        <w:drawing>
          <wp:inline distT="0" distB="0" distL="0" distR="0" wp14:anchorId="20AA21D7" wp14:editId="39E0EF8D">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eaning_Frequencies_and_Standards17902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40"/>
          <w:szCs w:val="40"/>
        </w:rPr>
        <w:lastRenderedPageBreak/>
        <w:drawing>
          <wp:inline distT="0" distB="0" distL="0" distR="0" wp14:anchorId="0552C1C7" wp14:editId="52E0A2B1">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eaning_Frequencies_and_Standards17902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40"/>
          <w:szCs w:val="40"/>
        </w:rPr>
        <w:lastRenderedPageBreak/>
        <w:drawing>
          <wp:inline distT="0" distB="0" distL="0" distR="0" wp14:anchorId="0ECE515F" wp14:editId="1C1460A9">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eaning_Frequencies_and_Standards17902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40"/>
          <w:szCs w:val="40"/>
        </w:rPr>
        <w:lastRenderedPageBreak/>
        <w:drawing>
          <wp:inline distT="0" distB="0" distL="0" distR="0" wp14:anchorId="54CD013E" wp14:editId="57B59D29">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ning_Frequencies_and_Standards17902_Page_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40"/>
          <w:szCs w:val="40"/>
        </w:rPr>
        <w:lastRenderedPageBreak/>
        <w:drawing>
          <wp:inline distT="0" distB="0" distL="0" distR="0" wp14:anchorId="6D5B0E7A" wp14:editId="59473D54">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aning_Frequencies_and_Standards17902_Page_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40"/>
          <w:szCs w:val="40"/>
        </w:rPr>
        <w:lastRenderedPageBreak/>
        <w:drawing>
          <wp:inline distT="0" distB="0" distL="0" distR="0" wp14:anchorId="1D08A5A5" wp14:editId="6FC77485">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eaning_Frequencies_and_Standards17902_Page_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931626D" w14:textId="77777777" w:rsidR="00210101" w:rsidRDefault="00210101" w:rsidP="00210101">
      <w:pPr>
        <w:rPr>
          <w:noProof/>
          <w:sz w:val="40"/>
          <w:szCs w:val="40"/>
        </w:rPr>
      </w:pPr>
      <w:r>
        <w:rPr>
          <w:noProof/>
          <w:sz w:val="40"/>
          <w:szCs w:val="40"/>
        </w:rPr>
        <w:br w:type="page"/>
      </w:r>
      <w:r>
        <w:rPr>
          <w:noProof/>
          <w:sz w:val="40"/>
          <w:szCs w:val="40"/>
        </w:rPr>
        <w:lastRenderedPageBreak/>
        <w:drawing>
          <wp:inline distT="0" distB="0" distL="0" distR="0" wp14:anchorId="51CDFA64" wp14:editId="660BB3B4">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eaning_Frequencies_and_Standards17902_Page_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69992E4" w14:textId="77777777" w:rsidR="00E150A2" w:rsidRDefault="00210101">
      <w:pPr>
        <w:rPr>
          <w:noProof/>
          <w:sz w:val="40"/>
          <w:szCs w:val="40"/>
        </w:rPr>
      </w:pPr>
      <w:r>
        <w:rPr>
          <w:noProof/>
          <w:sz w:val="40"/>
          <w:szCs w:val="40"/>
        </w:rPr>
        <w:br w:type="page"/>
      </w:r>
      <w:r w:rsidR="00E150A2">
        <w:rPr>
          <w:noProof/>
          <w:sz w:val="40"/>
          <w:szCs w:val="40"/>
        </w:rPr>
        <w:lastRenderedPageBreak/>
        <w:br w:type="page"/>
      </w:r>
      <w:r w:rsidR="00E150A2">
        <w:rPr>
          <w:noProof/>
          <w:sz w:val="40"/>
          <w:szCs w:val="40"/>
        </w:rPr>
        <w:lastRenderedPageBreak/>
        <w:drawing>
          <wp:inline distT="0" distB="0" distL="0" distR="0" wp14:anchorId="69F9F760" wp14:editId="359408CC">
            <wp:extent cx="5943600" cy="7726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A Custodial Staffing Guidelines_Page_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726680"/>
                    </a:xfrm>
                    <a:prstGeom prst="rect">
                      <a:avLst/>
                    </a:prstGeom>
                  </pic:spPr>
                </pic:pic>
              </a:graphicData>
            </a:graphic>
          </wp:inline>
        </w:drawing>
      </w:r>
      <w:r w:rsidR="00E150A2">
        <w:rPr>
          <w:noProof/>
          <w:sz w:val="40"/>
          <w:szCs w:val="40"/>
        </w:rPr>
        <w:lastRenderedPageBreak/>
        <w:drawing>
          <wp:inline distT="0" distB="0" distL="0" distR="0" wp14:anchorId="0B225BAB" wp14:editId="402375A1">
            <wp:extent cx="5943600" cy="7726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A Custodial Staffing Guidelines_Page_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726680"/>
                    </a:xfrm>
                    <a:prstGeom prst="rect">
                      <a:avLst/>
                    </a:prstGeom>
                  </pic:spPr>
                </pic:pic>
              </a:graphicData>
            </a:graphic>
          </wp:inline>
        </w:drawing>
      </w:r>
    </w:p>
    <w:p w14:paraId="0CA4FD83" w14:textId="77777777" w:rsidR="00210101" w:rsidRDefault="00210101">
      <w:pPr>
        <w:rPr>
          <w:noProof/>
          <w:sz w:val="40"/>
          <w:szCs w:val="40"/>
        </w:rPr>
      </w:pPr>
    </w:p>
    <w:p w14:paraId="309E4569" w14:textId="77777777" w:rsidR="00210101" w:rsidRDefault="00210101" w:rsidP="00210101">
      <w:pPr>
        <w:jc w:val="center"/>
        <w:rPr>
          <w:noProof/>
          <w:sz w:val="40"/>
          <w:szCs w:val="40"/>
        </w:rPr>
      </w:pPr>
    </w:p>
    <w:p w14:paraId="42D9972D" w14:textId="77777777" w:rsidR="00210101" w:rsidRDefault="00210101" w:rsidP="00210101">
      <w:pPr>
        <w:jc w:val="center"/>
        <w:rPr>
          <w:noProof/>
          <w:sz w:val="40"/>
          <w:szCs w:val="40"/>
        </w:rPr>
      </w:pPr>
    </w:p>
    <w:p w14:paraId="30895E82" w14:textId="77777777" w:rsidR="00210101" w:rsidRDefault="00210101" w:rsidP="00210101">
      <w:pPr>
        <w:jc w:val="center"/>
        <w:rPr>
          <w:noProof/>
          <w:sz w:val="40"/>
          <w:szCs w:val="40"/>
        </w:rPr>
      </w:pPr>
    </w:p>
    <w:p w14:paraId="20FB6DCE" w14:textId="77777777" w:rsidR="00A35A00" w:rsidRDefault="00210101" w:rsidP="00210101">
      <w:pPr>
        <w:jc w:val="center"/>
        <w:rPr>
          <w:noProof/>
          <w:sz w:val="40"/>
          <w:szCs w:val="40"/>
        </w:rPr>
      </w:pPr>
      <w:r>
        <w:rPr>
          <w:noProof/>
          <w:sz w:val="40"/>
          <w:szCs w:val="40"/>
        </w:rPr>
        <w:lastRenderedPageBreak/>
        <w:t>Appendix B</w:t>
      </w:r>
    </w:p>
    <w:p w14:paraId="68B043BC" w14:textId="77777777" w:rsidR="00210101" w:rsidRDefault="00210101" w:rsidP="00210101">
      <w:pPr>
        <w:jc w:val="center"/>
        <w:rPr>
          <w:noProof/>
          <w:sz w:val="40"/>
          <w:szCs w:val="40"/>
        </w:rPr>
      </w:pPr>
    </w:p>
    <w:p w14:paraId="4D238393" w14:textId="77777777" w:rsidR="00210101" w:rsidRDefault="00210101" w:rsidP="00210101">
      <w:pPr>
        <w:jc w:val="center"/>
        <w:rPr>
          <w:noProof/>
          <w:sz w:val="40"/>
          <w:szCs w:val="40"/>
        </w:rPr>
      </w:pPr>
      <w:r>
        <w:rPr>
          <w:noProof/>
          <w:sz w:val="40"/>
          <w:szCs w:val="40"/>
        </w:rPr>
        <w:t xml:space="preserve">Oakland University Camous Cleaning </w:t>
      </w:r>
    </w:p>
    <w:p w14:paraId="667B770A" w14:textId="77777777" w:rsidR="00210101" w:rsidRDefault="00210101" w:rsidP="00210101">
      <w:pPr>
        <w:jc w:val="center"/>
        <w:rPr>
          <w:noProof/>
          <w:sz w:val="40"/>
          <w:szCs w:val="40"/>
        </w:rPr>
      </w:pPr>
      <w:r>
        <w:rPr>
          <w:noProof/>
          <w:sz w:val="40"/>
          <w:szCs w:val="40"/>
        </w:rPr>
        <w:t>and</w:t>
      </w:r>
    </w:p>
    <w:p w14:paraId="2992B644" w14:textId="77777777" w:rsidR="004E69B8" w:rsidRDefault="00210101" w:rsidP="00210101">
      <w:pPr>
        <w:jc w:val="center"/>
        <w:rPr>
          <w:noProof/>
          <w:sz w:val="40"/>
          <w:szCs w:val="40"/>
        </w:rPr>
      </w:pPr>
      <w:r>
        <w:rPr>
          <w:noProof/>
          <w:sz w:val="40"/>
          <w:szCs w:val="40"/>
        </w:rPr>
        <w:t>APPA’s 5-Levels of Cleanliness</w:t>
      </w:r>
    </w:p>
    <w:p w14:paraId="7C671D4D" w14:textId="77777777" w:rsidR="004E69B8" w:rsidRDefault="004E69B8">
      <w:pPr>
        <w:rPr>
          <w:noProof/>
          <w:sz w:val="40"/>
          <w:szCs w:val="40"/>
        </w:rPr>
      </w:pPr>
      <w:r>
        <w:rPr>
          <w:noProof/>
          <w:sz w:val="40"/>
          <w:szCs w:val="40"/>
        </w:rPr>
        <w:br w:type="page"/>
      </w:r>
    </w:p>
    <w:p w14:paraId="1ADC0192" w14:textId="77777777" w:rsidR="00504B6A" w:rsidRDefault="004E69B8" w:rsidP="00210101">
      <w:pPr>
        <w:jc w:val="center"/>
        <w:rPr>
          <w:noProof/>
          <w:sz w:val="40"/>
          <w:szCs w:val="40"/>
        </w:rPr>
      </w:pPr>
      <w:r>
        <w:rPr>
          <w:noProof/>
          <w:sz w:val="40"/>
          <w:szCs w:val="40"/>
        </w:rPr>
        <w:lastRenderedPageBreak/>
        <w:drawing>
          <wp:inline distT="0" distB="0" distL="0" distR="0" wp14:anchorId="2B647868" wp14:editId="486BFC3B">
            <wp:extent cx="5943365" cy="8798118"/>
            <wp:effectExtent l="0" t="0" r="63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U-Campus-Cleaning-and-APPA's-Five-Levels-for-Cleanliness1.jpg"/>
                    <pic:cNvPicPr/>
                  </pic:nvPicPr>
                  <pic:blipFill>
                    <a:blip r:embed="rId25">
                      <a:extLst>
                        <a:ext uri="{28A0092B-C50C-407E-A947-70E740481C1C}">
                          <a14:useLocalDpi xmlns:a14="http://schemas.microsoft.com/office/drawing/2010/main" val="0"/>
                        </a:ext>
                      </a:extLst>
                    </a:blip>
                    <a:stretch>
                      <a:fillRect/>
                    </a:stretch>
                  </pic:blipFill>
                  <pic:spPr>
                    <a:xfrm>
                      <a:off x="0" y="0"/>
                      <a:ext cx="5947236" cy="8803849"/>
                    </a:xfrm>
                    <a:prstGeom prst="rect">
                      <a:avLst/>
                    </a:prstGeom>
                  </pic:spPr>
                </pic:pic>
              </a:graphicData>
            </a:graphic>
          </wp:inline>
        </w:drawing>
      </w:r>
    </w:p>
    <w:p w14:paraId="0534F56A" w14:textId="77777777" w:rsidR="00504B6A" w:rsidRDefault="00504B6A">
      <w:pPr>
        <w:rPr>
          <w:noProof/>
          <w:sz w:val="40"/>
          <w:szCs w:val="40"/>
        </w:rPr>
      </w:pPr>
      <w:r>
        <w:rPr>
          <w:noProof/>
          <w:sz w:val="40"/>
          <w:szCs w:val="40"/>
        </w:rPr>
        <w:lastRenderedPageBreak/>
        <w:br w:type="page"/>
      </w:r>
    </w:p>
    <w:p w14:paraId="5BB79FE6" w14:textId="77777777" w:rsidR="00504B6A" w:rsidRDefault="00504B6A" w:rsidP="00210101">
      <w:pPr>
        <w:jc w:val="center"/>
        <w:rPr>
          <w:noProof/>
          <w:sz w:val="40"/>
          <w:szCs w:val="40"/>
        </w:rPr>
      </w:pPr>
    </w:p>
    <w:p w14:paraId="2E7E23D5" w14:textId="77777777" w:rsidR="00504B6A" w:rsidRDefault="00504B6A" w:rsidP="00210101">
      <w:pPr>
        <w:jc w:val="center"/>
        <w:rPr>
          <w:noProof/>
          <w:sz w:val="40"/>
          <w:szCs w:val="40"/>
        </w:rPr>
      </w:pPr>
    </w:p>
    <w:p w14:paraId="38315DB9" w14:textId="77777777" w:rsidR="00504B6A" w:rsidRDefault="00504B6A" w:rsidP="00210101">
      <w:pPr>
        <w:jc w:val="center"/>
        <w:rPr>
          <w:noProof/>
          <w:sz w:val="40"/>
          <w:szCs w:val="40"/>
        </w:rPr>
      </w:pPr>
    </w:p>
    <w:p w14:paraId="58E556A6" w14:textId="77777777" w:rsidR="00210101" w:rsidRDefault="00504B6A" w:rsidP="00210101">
      <w:pPr>
        <w:jc w:val="center"/>
        <w:rPr>
          <w:noProof/>
          <w:sz w:val="40"/>
          <w:szCs w:val="40"/>
        </w:rPr>
      </w:pPr>
      <w:r>
        <w:rPr>
          <w:noProof/>
          <w:sz w:val="40"/>
          <w:szCs w:val="40"/>
        </w:rPr>
        <w:t>Appendix C</w:t>
      </w:r>
    </w:p>
    <w:p w14:paraId="713A1357" w14:textId="77777777" w:rsidR="00504B6A" w:rsidRDefault="00504B6A" w:rsidP="00210101">
      <w:pPr>
        <w:jc w:val="center"/>
        <w:rPr>
          <w:noProof/>
          <w:sz w:val="40"/>
          <w:szCs w:val="40"/>
        </w:rPr>
      </w:pPr>
    </w:p>
    <w:p w14:paraId="5C04E62B" w14:textId="77777777" w:rsidR="00504B6A" w:rsidRDefault="00504B6A" w:rsidP="00210101">
      <w:pPr>
        <w:jc w:val="center"/>
        <w:rPr>
          <w:noProof/>
          <w:sz w:val="40"/>
          <w:szCs w:val="40"/>
        </w:rPr>
      </w:pPr>
      <w:r>
        <w:rPr>
          <w:noProof/>
          <w:sz w:val="40"/>
          <w:szCs w:val="40"/>
        </w:rPr>
        <w:t>CCNY Archibus System</w:t>
      </w:r>
    </w:p>
    <w:p w14:paraId="42FED94F" w14:textId="77777777" w:rsidR="00504B6A" w:rsidRDefault="00504B6A" w:rsidP="00210101">
      <w:pPr>
        <w:jc w:val="center"/>
        <w:rPr>
          <w:noProof/>
          <w:sz w:val="40"/>
          <w:szCs w:val="40"/>
        </w:rPr>
      </w:pPr>
      <w:r>
        <w:rPr>
          <w:noProof/>
          <w:sz w:val="40"/>
          <w:szCs w:val="40"/>
        </w:rPr>
        <w:t>Space Inventory Data</w:t>
      </w:r>
    </w:p>
    <w:p w14:paraId="45E395CC" w14:textId="77777777" w:rsidR="00150844" w:rsidRDefault="00150844" w:rsidP="00210101">
      <w:pPr>
        <w:jc w:val="center"/>
        <w:rPr>
          <w:noProof/>
          <w:sz w:val="40"/>
          <w:szCs w:val="40"/>
        </w:rPr>
      </w:pPr>
    </w:p>
    <w:p w14:paraId="46F694BE" w14:textId="77777777" w:rsidR="00150844" w:rsidRDefault="00150844">
      <w:pPr>
        <w:rPr>
          <w:noProof/>
          <w:sz w:val="40"/>
          <w:szCs w:val="40"/>
        </w:rPr>
      </w:pPr>
      <w:r>
        <w:rPr>
          <w:noProof/>
          <w:sz w:val="40"/>
          <w:szCs w:val="40"/>
        </w:rPr>
        <w:br w:type="page"/>
      </w:r>
    </w:p>
    <w:p w14:paraId="7CB50A7F" w14:textId="77777777" w:rsidR="00150844" w:rsidRDefault="00150844" w:rsidP="00150844">
      <w:r>
        <w:lastRenderedPageBreak/>
        <w:t>CUNY SPACE DATA (Archibus)</w:t>
      </w:r>
    </w:p>
    <w:p w14:paraId="4860A34C" w14:textId="77777777" w:rsidR="00150844" w:rsidRPr="0028308F" w:rsidRDefault="00150844" w:rsidP="00150844">
      <w:pPr>
        <w:rPr>
          <w:b/>
        </w:rPr>
      </w:pPr>
      <w:r w:rsidRPr="0028308F">
        <w:rPr>
          <w:b/>
        </w:rPr>
        <w:t>DATA ELEMENTS</w:t>
      </w:r>
    </w:p>
    <w:p w14:paraId="3E656982" w14:textId="77777777" w:rsidR="00150844" w:rsidRPr="0028308F" w:rsidRDefault="00150844" w:rsidP="00150844">
      <w:pPr>
        <w:rPr>
          <w:b/>
        </w:rPr>
      </w:pPr>
      <w:r>
        <w:rPr>
          <w:b/>
        </w:rPr>
        <w:t>Data available  for each building, each floor, and each room</w:t>
      </w:r>
    </w:p>
    <w:tbl>
      <w:tblPr>
        <w:tblW w:w="12040" w:type="dxa"/>
        <w:tblLook w:val="04A0" w:firstRow="1" w:lastRow="0" w:firstColumn="1" w:lastColumn="0" w:noHBand="0" w:noVBand="1"/>
      </w:tblPr>
      <w:tblGrid>
        <w:gridCol w:w="2160"/>
        <w:gridCol w:w="2340"/>
        <w:gridCol w:w="380"/>
        <w:gridCol w:w="1960"/>
        <w:gridCol w:w="300"/>
        <w:gridCol w:w="1860"/>
        <w:gridCol w:w="3040"/>
      </w:tblGrid>
      <w:tr w:rsidR="00150844" w:rsidRPr="00A4079B" w14:paraId="00CF14B6" w14:textId="77777777" w:rsidTr="00D50418">
        <w:trPr>
          <w:trHeight w:val="290"/>
        </w:trPr>
        <w:tc>
          <w:tcPr>
            <w:tcW w:w="2160" w:type="dxa"/>
            <w:tcBorders>
              <w:top w:val="nil"/>
              <w:left w:val="nil"/>
              <w:bottom w:val="nil"/>
              <w:right w:val="nil"/>
            </w:tcBorders>
            <w:shd w:val="clear" w:color="auto" w:fill="auto"/>
            <w:noWrap/>
            <w:vAlign w:val="bottom"/>
            <w:hideMark/>
          </w:tcPr>
          <w:p w14:paraId="538D8454"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BUILDING INFORMATION</w:t>
            </w:r>
          </w:p>
        </w:tc>
        <w:tc>
          <w:tcPr>
            <w:tcW w:w="2340" w:type="dxa"/>
            <w:tcBorders>
              <w:top w:val="nil"/>
              <w:left w:val="nil"/>
              <w:bottom w:val="nil"/>
              <w:right w:val="nil"/>
            </w:tcBorders>
            <w:shd w:val="clear" w:color="auto" w:fill="auto"/>
            <w:noWrap/>
            <w:vAlign w:val="bottom"/>
            <w:hideMark/>
          </w:tcPr>
          <w:p w14:paraId="771A7E20"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FLOOR INFORMATION</w:t>
            </w:r>
          </w:p>
        </w:tc>
        <w:tc>
          <w:tcPr>
            <w:tcW w:w="2340" w:type="dxa"/>
            <w:gridSpan w:val="2"/>
            <w:tcBorders>
              <w:top w:val="nil"/>
              <w:left w:val="nil"/>
              <w:bottom w:val="nil"/>
              <w:right w:val="nil"/>
            </w:tcBorders>
            <w:shd w:val="clear" w:color="auto" w:fill="auto"/>
            <w:noWrap/>
            <w:vAlign w:val="bottom"/>
            <w:hideMark/>
          </w:tcPr>
          <w:p w14:paraId="4E659C3E"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INFORMATION</w:t>
            </w:r>
          </w:p>
        </w:tc>
        <w:tc>
          <w:tcPr>
            <w:tcW w:w="2160" w:type="dxa"/>
            <w:gridSpan w:val="2"/>
            <w:tcBorders>
              <w:top w:val="nil"/>
              <w:left w:val="nil"/>
              <w:bottom w:val="nil"/>
              <w:right w:val="nil"/>
            </w:tcBorders>
            <w:shd w:val="clear" w:color="auto" w:fill="auto"/>
            <w:noWrap/>
            <w:vAlign w:val="bottom"/>
            <w:hideMark/>
          </w:tcPr>
          <w:p w14:paraId="2B27D1DD"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BY CATEGORY</w:t>
            </w:r>
          </w:p>
        </w:tc>
        <w:tc>
          <w:tcPr>
            <w:tcW w:w="3040" w:type="dxa"/>
            <w:tcBorders>
              <w:top w:val="nil"/>
              <w:left w:val="nil"/>
              <w:bottom w:val="nil"/>
              <w:right w:val="nil"/>
            </w:tcBorders>
            <w:shd w:val="clear" w:color="auto" w:fill="auto"/>
            <w:noWrap/>
            <w:vAlign w:val="bottom"/>
            <w:hideMark/>
          </w:tcPr>
          <w:p w14:paraId="31AACEDF"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USES</w:t>
            </w:r>
          </w:p>
        </w:tc>
      </w:tr>
      <w:tr w:rsidR="00150844" w:rsidRPr="00A4079B" w14:paraId="47991D0C" w14:textId="77777777" w:rsidTr="00D50418">
        <w:trPr>
          <w:trHeight w:val="290"/>
        </w:trPr>
        <w:tc>
          <w:tcPr>
            <w:tcW w:w="2160" w:type="dxa"/>
            <w:tcBorders>
              <w:top w:val="nil"/>
              <w:left w:val="nil"/>
              <w:bottom w:val="nil"/>
              <w:right w:val="nil"/>
            </w:tcBorders>
            <w:shd w:val="clear" w:color="auto" w:fill="auto"/>
            <w:noWrap/>
            <w:vAlign w:val="bottom"/>
            <w:hideMark/>
          </w:tcPr>
          <w:p w14:paraId="235A3979"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Campus Id</w:t>
            </w:r>
          </w:p>
        </w:tc>
        <w:tc>
          <w:tcPr>
            <w:tcW w:w="2720" w:type="dxa"/>
            <w:gridSpan w:val="2"/>
            <w:tcBorders>
              <w:top w:val="nil"/>
              <w:left w:val="nil"/>
              <w:bottom w:val="nil"/>
              <w:right w:val="nil"/>
            </w:tcBorders>
            <w:shd w:val="clear" w:color="auto" w:fill="auto"/>
            <w:noWrap/>
            <w:vAlign w:val="bottom"/>
            <w:hideMark/>
          </w:tcPr>
          <w:p w14:paraId="575BA901"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Building Name</w:t>
            </w:r>
          </w:p>
        </w:tc>
        <w:tc>
          <w:tcPr>
            <w:tcW w:w="2260" w:type="dxa"/>
            <w:gridSpan w:val="2"/>
            <w:tcBorders>
              <w:top w:val="nil"/>
              <w:left w:val="nil"/>
              <w:bottom w:val="nil"/>
              <w:right w:val="nil"/>
            </w:tcBorders>
            <w:shd w:val="clear" w:color="auto" w:fill="auto"/>
            <w:noWrap/>
            <w:vAlign w:val="bottom"/>
            <w:hideMark/>
          </w:tcPr>
          <w:p w14:paraId="726F6CBB"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Building Code</w:t>
            </w:r>
          </w:p>
        </w:tc>
        <w:tc>
          <w:tcPr>
            <w:tcW w:w="1860" w:type="dxa"/>
            <w:tcBorders>
              <w:top w:val="nil"/>
              <w:left w:val="nil"/>
              <w:bottom w:val="nil"/>
              <w:right w:val="nil"/>
            </w:tcBorders>
            <w:shd w:val="clear" w:color="auto" w:fill="auto"/>
            <w:noWrap/>
            <w:vAlign w:val="bottom"/>
            <w:hideMark/>
          </w:tcPr>
          <w:p w14:paraId="37AB3087"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Type</w:t>
            </w:r>
          </w:p>
        </w:tc>
        <w:tc>
          <w:tcPr>
            <w:tcW w:w="3040" w:type="dxa"/>
            <w:tcBorders>
              <w:top w:val="nil"/>
              <w:left w:val="nil"/>
              <w:bottom w:val="nil"/>
              <w:right w:val="nil"/>
            </w:tcBorders>
            <w:shd w:val="clear" w:color="auto" w:fill="auto"/>
            <w:noWrap/>
            <w:vAlign w:val="bottom"/>
            <w:hideMark/>
          </w:tcPr>
          <w:p w14:paraId="3D7188C7"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Use</w:t>
            </w:r>
          </w:p>
        </w:tc>
      </w:tr>
      <w:tr w:rsidR="00150844" w:rsidRPr="00A4079B" w14:paraId="51E30E42" w14:textId="77777777" w:rsidTr="00D50418">
        <w:trPr>
          <w:trHeight w:val="290"/>
        </w:trPr>
        <w:tc>
          <w:tcPr>
            <w:tcW w:w="2160" w:type="dxa"/>
            <w:tcBorders>
              <w:top w:val="nil"/>
              <w:left w:val="nil"/>
              <w:bottom w:val="nil"/>
              <w:right w:val="nil"/>
            </w:tcBorders>
            <w:shd w:val="clear" w:color="auto" w:fill="auto"/>
            <w:noWrap/>
            <w:vAlign w:val="bottom"/>
            <w:hideMark/>
          </w:tcPr>
          <w:p w14:paraId="57FC3EA2"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Building Code</w:t>
            </w:r>
          </w:p>
        </w:tc>
        <w:tc>
          <w:tcPr>
            <w:tcW w:w="2720" w:type="dxa"/>
            <w:gridSpan w:val="2"/>
            <w:tcBorders>
              <w:top w:val="nil"/>
              <w:left w:val="nil"/>
              <w:bottom w:val="nil"/>
              <w:right w:val="nil"/>
            </w:tcBorders>
            <w:shd w:val="clear" w:color="auto" w:fill="auto"/>
            <w:noWrap/>
            <w:vAlign w:val="bottom"/>
            <w:hideMark/>
          </w:tcPr>
          <w:p w14:paraId="02FBAE90"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Floor Code</w:t>
            </w:r>
          </w:p>
        </w:tc>
        <w:tc>
          <w:tcPr>
            <w:tcW w:w="2260" w:type="dxa"/>
            <w:gridSpan w:val="2"/>
            <w:tcBorders>
              <w:top w:val="nil"/>
              <w:left w:val="nil"/>
              <w:bottom w:val="nil"/>
              <w:right w:val="nil"/>
            </w:tcBorders>
            <w:shd w:val="clear" w:color="auto" w:fill="auto"/>
            <w:noWrap/>
            <w:vAlign w:val="bottom"/>
            <w:hideMark/>
          </w:tcPr>
          <w:p w14:paraId="0C647866"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Floor Code</w:t>
            </w:r>
          </w:p>
        </w:tc>
        <w:tc>
          <w:tcPr>
            <w:tcW w:w="1860" w:type="dxa"/>
            <w:tcBorders>
              <w:top w:val="nil"/>
              <w:left w:val="nil"/>
              <w:bottom w:val="nil"/>
              <w:right w:val="nil"/>
            </w:tcBorders>
            <w:shd w:val="clear" w:color="auto" w:fill="auto"/>
            <w:noWrap/>
            <w:vAlign w:val="bottom"/>
            <w:hideMark/>
          </w:tcPr>
          <w:p w14:paraId="056B895F"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Description</w:t>
            </w:r>
          </w:p>
        </w:tc>
        <w:tc>
          <w:tcPr>
            <w:tcW w:w="3040" w:type="dxa"/>
            <w:tcBorders>
              <w:top w:val="nil"/>
              <w:left w:val="nil"/>
              <w:bottom w:val="nil"/>
              <w:right w:val="nil"/>
            </w:tcBorders>
            <w:shd w:val="clear" w:color="auto" w:fill="auto"/>
            <w:noWrap/>
            <w:vAlign w:val="bottom"/>
            <w:hideMark/>
          </w:tcPr>
          <w:p w14:paraId="0981C158"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Description</w:t>
            </w:r>
          </w:p>
        </w:tc>
      </w:tr>
      <w:tr w:rsidR="00150844" w:rsidRPr="00A4079B" w14:paraId="712A4717" w14:textId="77777777" w:rsidTr="00D50418">
        <w:trPr>
          <w:trHeight w:val="290"/>
        </w:trPr>
        <w:tc>
          <w:tcPr>
            <w:tcW w:w="2160" w:type="dxa"/>
            <w:tcBorders>
              <w:top w:val="nil"/>
              <w:left w:val="nil"/>
              <w:bottom w:val="nil"/>
              <w:right w:val="nil"/>
            </w:tcBorders>
            <w:shd w:val="clear" w:color="auto" w:fill="auto"/>
            <w:noWrap/>
            <w:vAlign w:val="bottom"/>
            <w:hideMark/>
          </w:tcPr>
          <w:p w14:paraId="0EA6E33F"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Building Name</w:t>
            </w:r>
          </w:p>
        </w:tc>
        <w:tc>
          <w:tcPr>
            <w:tcW w:w="2720" w:type="dxa"/>
            <w:gridSpan w:val="2"/>
            <w:tcBorders>
              <w:top w:val="nil"/>
              <w:left w:val="nil"/>
              <w:bottom w:val="nil"/>
              <w:right w:val="nil"/>
            </w:tcBorders>
            <w:shd w:val="clear" w:color="auto" w:fill="auto"/>
            <w:noWrap/>
            <w:vAlign w:val="bottom"/>
            <w:hideMark/>
          </w:tcPr>
          <w:p w14:paraId="336893F2"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Floor Name</w:t>
            </w:r>
          </w:p>
        </w:tc>
        <w:tc>
          <w:tcPr>
            <w:tcW w:w="2260" w:type="dxa"/>
            <w:gridSpan w:val="2"/>
            <w:tcBorders>
              <w:top w:val="nil"/>
              <w:left w:val="nil"/>
              <w:bottom w:val="nil"/>
              <w:right w:val="nil"/>
            </w:tcBorders>
            <w:shd w:val="clear" w:color="auto" w:fill="auto"/>
            <w:noWrap/>
            <w:vAlign w:val="bottom"/>
            <w:hideMark/>
          </w:tcPr>
          <w:p w14:paraId="4E007D42"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Id</w:t>
            </w:r>
          </w:p>
        </w:tc>
        <w:tc>
          <w:tcPr>
            <w:tcW w:w="1860" w:type="dxa"/>
            <w:tcBorders>
              <w:top w:val="nil"/>
              <w:left w:val="nil"/>
              <w:bottom w:val="nil"/>
              <w:right w:val="nil"/>
            </w:tcBorders>
            <w:shd w:val="clear" w:color="auto" w:fill="auto"/>
            <w:noWrap/>
            <w:vAlign w:val="bottom"/>
            <w:hideMark/>
          </w:tcPr>
          <w:p w14:paraId="03D23EB9"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Type Count</w:t>
            </w:r>
          </w:p>
        </w:tc>
        <w:tc>
          <w:tcPr>
            <w:tcW w:w="3040" w:type="dxa"/>
            <w:tcBorders>
              <w:top w:val="nil"/>
              <w:left w:val="nil"/>
              <w:bottom w:val="nil"/>
              <w:right w:val="nil"/>
            </w:tcBorders>
            <w:shd w:val="clear" w:color="auto" w:fill="auto"/>
            <w:noWrap/>
            <w:vAlign w:val="bottom"/>
            <w:hideMark/>
          </w:tcPr>
          <w:p w14:paraId="33BCE858"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Total Area</w:t>
            </w:r>
          </w:p>
        </w:tc>
      </w:tr>
      <w:tr w:rsidR="00150844" w:rsidRPr="00A4079B" w14:paraId="594E06F2" w14:textId="77777777" w:rsidTr="00D50418">
        <w:trPr>
          <w:trHeight w:val="290"/>
        </w:trPr>
        <w:tc>
          <w:tcPr>
            <w:tcW w:w="2160" w:type="dxa"/>
            <w:tcBorders>
              <w:top w:val="nil"/>
              <w:left w:val="nil"/>
              <w:bottom w:val="nil"/>
              <w:right w:val="nil"/>
            </w:tcBorders>
            <w:shd w:val="clear" w:color="auto" w:fill="auto"/>
            <w:noWrap/>
            <w:vAlign w:val="bottom"/>
            <w:hideMark/>
          </w:tcPr>
          <w:p w14:paraId="7DF6365C"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Address 1</w:t>
            </w:r>
          </w:p>
        </w:tc>
        <w:tc>
          <w:tcPr>
            <w:tcW w:w="2720" w:type="dxa"/>
            <w:gridSpan w:val="2"/>
            <w:tcBorders>
              <w:top w:val="nil"/>
              <w:left w:val="nil"/>
              <w:bottom w:val="nil"/>
              <w:right w:val="nil"/>
            </w:tcBorders>
            <w:shd w:val="clear" w:color="auto" w:fill="auto"/>
            <w:noWrap/>
            <w:vAlign w:val="bottom"/>
            <w:hideMark/>
          </w:tcPr>
          <w:p w14:paraId="6990751C"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Ext. Gross Area</w:t>
            </w:r>
          </w:p>
        </w:tc>
        <w:tc>
          <w:tcPr>
            <w:tcW w:w="2260" w:type="dxa"/>
            <w:gridSpan w:val="2"/>
            <w:tcBorders>
              <w:top w:val="nil"/>
              <w:left w:val="nil"/>
              <w:bottom w:val="nil"/>
              <w:right w:val="nil"/>
            </w:tcBorders>
            <w:shd w:val="clear" w:color="auto" w:fill="auto"/>
            <w:noWrap/>
            <w:vAlign w:val="bottom"/>
            <w:hideMark/>
          </w:tcPr>
          <w:p w14:paraId="65E99F97"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Name</w:t>
            </w:r>
          </w:p>
        </w:tc>
        <w:tc>
          <w:tcPr>
            <w:tcW w:w="1860" w:type="dxa"/>
            <w:tcBorders>
              <w:top w:val="nil"/>
              <w:left w:val="nil"/>
              <w:bottom w:val="nil"/>
              <w:right w:val="nil"/>
            </w:tcBorders>
            <w:shd w:val="clear" w:color="auto" w:fill="auto"/>
            <w:noWrap/>
            <w:vAlign w:val="bottom"/>
            <w:hideMark/>
          </w:tcPr>
          <w:p w14:paraId="4E9C5DB0"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Average Area per Type</w:t>
            </w:r>
          </w:p>
        </w:tc>
        <w:tc>
          <w:tcPr>
            <w:tcW w:w="3040" w:type="dxa"/>
            <w:tcBorders>
              <w:top w:val="nil"/>
              <w:left w:val="nil"/>
              <w:bottom w:val="nil"/>
              <w:right w:val="nil"/>
            </w:tcBorders>
            <w:shd w:val="clear" w:color="auto" w:fill="auto"/>
            <w:noWrap/>
            <w:vAlign w:val="bottom"/>
            <w:hideMark/>
          </w:tcPr>
          <w:p w14:paraId="5FC3101D"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Use Count</w:t>
            </w:r>
          </w:p>
        </w:tc>
      </w:tr>
      <w:tr w:rsidR="00150844" w:rsidRPr="00A4079B" w14:paraId="447776EF" w14:textId="77777777" w:rsidTr="00D50418">
        <w:trPr>
          <w:trHeight w:val="290"/>
        </w:trPr>
        <w:tc>
          <w:tcPr>
            <w:tcW w:w="2160" w:type="dxa"/>
            <w:tcBorders>
              <w:top w:val="nil"/>
              <w:left w:val="nil"/>
              <w:bottom w:val="nil"/>
              <w:right w:val="nil"/>
            </w:tcBorders>
            <w:shd w:val="clear" w:color="auto" w:fill="auto"/>
            <w:noWrap/>
            <w:vAlign w:val="bottom"/>
            <w:hideMark/>
          </w:tcPr>
          <w:p w14:paraId="216D46A9"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Postal Code</w:t>
            </w:r>
          </w:p>
        </w:tc>
        <w:tc>
          <w:tcPr>
            <w:tcW w:w="2720" w:type="dxa"/>
            <w:gridSpan w:val="2"/>
            <w:tcBorders>
              <w:top w:val="nil"/>
              <w:left w:val="nil"/>
              <w:bottom w:val="nil"/>
              <w:right w:val="nil"/>
            </w:tcBorders>
            <w:shd w:val="clear" w:color="auto" w:fill="auto"/>
            <w:noWrap/>
            <w:vAlign w:val="bottom"/>
            <w:hideMark/>
          </w:tcPr>
          <w:p w14:paraId="783C8594"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Area</w:t>
            </w:r>
          </w:p>
        </w:tc>
        <w:tc>
          <w:tcPr>
            <w:tcW w:w="2260" w:type="dxa"/>
            <w:gridSpan w:val="2"/>
            <w:tcBorders>
              <w:top w:val="nil"/>
              <w:left w:val="nil"/>
              <w:bottom w:val="nil"/>
              <w:right w:val="nil"/>
            </w:tcBorders>
            <w:shd w:val="clear" w:color="auto" w:fill="auto"/>
            <w:noWrap/>
            <w:vAlign w:val="bottom"/>
            <w:hideMark/>
          </w:tcPr>
          <w:p w14:paraId="44DD63D8"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Area</w:t>
            </w:r>
          </w:p>
        </w:tc>
        <w:tc>
          <w:tcPr>
            <w:tcW w:w="1860" w:type="dxa"/>
            <w:tcBorders>
              <w:top w:val="nil"/>
              <w:left w:val="nil"/>
              <w:bottom w:val="nil"/>
              <w:right w:val="nil"/>
            </w:tcBorders>
            <w:shd w:val="clear" w:color="auto" w:fill="auto"/>
            <w:noWrap/>
            <w:vAlign w:val="bottom"/>
            <w:hideMark/>
          </w:tcPr>
          <w:p w14:paraId="7C4C30A7"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Total Area</w:t>
            </w:r>
          </w:p>
        </w:tc>
        <w:tc>
          <w:tcPr>
            <w:tcW w:w="3040" w:type="dxa"/>
            <w:tcBorders>
              <w:top w:val="nil"/>
              <w:left w:val="nil"/>
              <w:bottom w:val="nil"/>
              <w:right w:val="nil"/>
            </w:tcBorders>
            <w:shd w:val="clear" w:color="auto" w:fill="auto"/>
            <w:noWrap/>
            <w:vAlign w:val="bottom"/>
            <w:hideMark/>
          </w:tcPr>
          <w:p w14:paraId="11F3790C" w14:textId="77777777" w:rsidR="00150844" w:rsidRPr="00A4079B" w:rsidRDefault="00150844" w:rsidP="00D50418">
            <w:pPr>
              <w:rPr>
                <w:rFonts w:ascii="Calibri" w:eastAsia="Times New Roman" w:hAnsi="Calibri"/>
                <w:b/>
                <w:bCs/>
                <w:color w:val="000000"/>
              </w:rPr>
            </w:pPr>
          </w:p>
        </w:tc>
      </w:tr>
      <w:tr w:rsidR="00150844" w:rsidRPr="00A4079B" w14:paraId="1BDE5579" w14:textId="77777777" w:rsidTr="00D50418">
        <w:trPr>
          <w:trHeight w:val="290"/>
        </w:trPr>
        <w:tc>
          <w:tcPr>
            <w:tcW w:w="2160" w:type="dxa"/>
            <w:tcBorders>
              <w:top w:val="nil"/>
              <w:left w:val="nil"/>
              <w:bottom w:val="nil"/>
              <w:right w:val="nil"/>
            </w:tcBorders>
            <w:shd w:val="clear" w:color="auto" w:fill="auto"/>
            <w:noWrap/>
            <w:vAlign w:val="bottom"/>
            <w:hideMark/>
          </w:tcPr>
          <w:p w14:paraId="361A83CB"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Block Number</w:t>
            </w:r>
          </w:p>
        </w:tc>
        <w:tc>
          <w:tcPr>
            <w:tcW w:w="2720" w:type="dxa"/>
            <w:gridSpan w:val="2"/>
            <w:tcBorders>
              <w:top w:val="nil"/>
              <w:left w:val="nil"/>
              <w:bottom w:val="nil"/>
              <w:right w:val="nil"/>
            </w:tcBorders>
            <w:shd w:val="clear" w:color="auto" w:fill="auto"/>
            <w:noWrap/>
            <w:vAlign w:val="bottom"/>
            <w:hideMark/>
          </w:tcPr>
          <w:p w14:paraId="323EDBD6"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30847975"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Category</w:t>
            </w:r>
          </w:p>
        </w:tc>
        <w:tc>
          <w:tcPr>
            <w:tcW w:w="1860" w:type="dxa"/>
            <w:tcBorders>
              <w:top w:val="nil"/>
              <w:left w:val="nil"/>
              <w:bottom w:val="nil"/>
              <w:right w:val="nil"/>
            </w:tcBorders>
            <w:shd w:val="clear" w:color="auto" w:fill="auto"/>
            <w:noWrap/>
            <w:vAlign w:val="bottom"/>
            <w:hideMark/>
          </w:tcPr>
          <w:p w14:paraId="653459BD" w14:textId="77777777" w:rsidR="00150844" w:rsidRPr="00A4079B" w:rsidRDefault="00150844" w:rsidP="00D50418">
            <w:pPr>
              <w:rPr>
                <w:rFonts w:ascii="Calibri" w:eastAsia="Times New Roman" w:hAnsi="Calibri"/>
                <w:b/>
                <w:bCs/>
                <w:color w:val="000000"/>
              </w:rPr>
            </w:pPr>
          </w:p>
        </w:tc>
        <w:tc>
          <w:tcPr>
            <w:tcW w:w="3040" w:type="dxa"/>
            <w:tcBorders>
              <w:top w:val="nil"/>
              <w:left w:val="nil"/>
              <w:bottom w:val="nil"/>
              <w:right w:val="nil"/>
            </w:tcBorders>
            <w:shd w:val="clear" w:color="auto" w:fill="auto"/>
            <w:noWrap/>
            <w:vAlign w:val="bottom"/>
            <w:hideMark/>
          </w:tcPr>
          <w:p w14:paraId="24639881" w14:textId="77777777" w:rsidR="00150844" w:rsidRPr="00A4079B" w:rsidRDefault="00150844" w:rsidP="00D50418">
            <w:pPr>
              <w:rPr>
                <w:rFonts w:eastAsia="Times New Roman"/>
                <w:sz w:val="20"/>
                <w:szCs w:val="20"/>
              </w:rPr>
            </w:pPr>
          </w:p>
        </w:tc>
      </w:tr>
      <w:tr w:rsidR="00150844" w:rsidRPr="00A4079B" w14:paraId="2B69803B" w14:textId="77777777" w:rsidTr="00D50418">
        <w:trPr>
          <w:trHeight w:val="290"/>
        </w:trPr>
        <w:tc>
          <w:tcPr>
            <w:tcW w:w="2160" w:type="dxa"/>
            <w:tcBorders>
              <w:top w:val="nil"/>
              <w:left w:val="nil"/>
              <w:bottom w:val="nil"/>
              <w:right w:val="nil"/>
            </w:tcBorders>
            <w:shd w:val="clear" w:color="auto" w:fill="auto"/>
            <w:noWrap/>
            <w:vAlign w:val="bottom"/>
            <w:hideMark/>
          </w:tcPr>
          <w:p w14:paraId="3B81B6CF"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Lot Number</w:t>
            </w:r>
          </w:p>
        </w:tc>
        <w:tc>
          <w:tcPr>
            <w:tcW w:w="2720" w:type="dxa"/>
            <w:gridSpan w:val="2"/>
            <w:tcBorders>
              <w:top w:val="nil"/>
              <w:left w:val="nil"/>
              <w:bottom w:val="nil"/>
              <w:right w:val="nil"/>
            </w:tcBorders>
            <w:shd w:val="clear" w:color="auto" w:fill="auto"/>
            <w:noWrap/>
            <w:vAlign w:val="bottom"/>
            <w:hideMark/>
          </w:tcPr>
          <w:p w14:paraId="7A4EF159"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418DCE7B"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Type</w:t>
            </w:r>
          </w:p>
        </w:tc>
        <w:tc>
          <w:tcPr>
            <w:tcW w:w="1860" w:type="dxa"/>
            <w:tcBorders>
              <w:top w:val="nil"/>
              <w:left w:val="nil"/>
              <w:bottom w:val="nil"/>
              <w:right w:val="nil"/>
            </w:tcBorders>
            <w:shd w:val="clear" w:color="auto" w:fill="auto"/>
            <w:noWrap/>
            <w:vAlign w:val="bottom"/>
            <w:hideMark/>
          </w:tcPr>
          <w:p w14:paraId="783714EE" w14:textId="77777777" w:rsidR="00150844" w:rsidRPr="00A4079B" w:rsidRDefault="00150844" w:rsidP="00D50418">
            <w:pPr>
              <w:rPr>
                <w:rFonts w:ascii="Calibri" w:eastAsia="Times New Roman" w:hAnsi="Calibri"/>
                <w:b/>
                <w:bCs/>
                <w:color w:val="000000"/>
              </w:rPr>
            </w:pPr>
          </w:p>
        </w:tc>
        <w:tc>
          <w:tcPr>
            <w:tcW w:w="3040" w:type="dxa"/>
            <w:tcBorders>
              <w:top w:val="nil"/>
              <w:left w:val="nil"/>
              <w:bottom w:val="nil"/>
              <w:right w:val="nil"/>
            </w:tcBorders>
            <w:shd w:val="clear" w:color="auto" w:fill="auto"/>
            <w:noWrap/>
            <w:vAlign w:val="bottom"/>
            <w:hideMark/>
          </w:tcPr>
          <w:p w14:paraId="742ADCE7" w14:textId="77777777" w:rsidR="00150844" w:rsidRPr="00A4079B" w:rsidRDefault="00150844" w:rsidP="00D50418">
            <w:pPr>
              <w:rPr>
                <w:rFonts w:eastAsia="Times New Roman"/>
                <w:sz w:val="20"/>
                <w:szCs w:val="20"/>
              </w:rPr>
            </w:pPr>
          </w:p>
        </w:tc>
      </w:tr>
      <w:tr w:rsidR="00150844" w:rsidRPr="00A4079B" w14:paraId="7128E3CA" w14:textId="77777777" w:rsidTr="00D50418">
        <w:trPr>
          <w:trHeight w:val="290"/>
        </w:trPr>
        <w:tc>
          <w:tcPr>
            <w:tcW w:w="2160" w:type="dxa"/>
            <w:tcBorders>
              <w:top w:val="nil"/>
              <w:left w:val="nil"/>
              <w:bottom w:val="nil"/>
              <w:right w:val="nil"/>
            </w:tcBorders>
            <w:shd w:val="clear" w:color="auto" w:fill="auto"/>
            <w:noWrap/>
            <w:vAlign w:val="bottom"/>
            <w:hideMark/>
          </w:tcPr>
          <w:p w14:paraId="09692A15"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DOB Bin Number</w:t>
            </w:r>
          </w:p>
        </w:tc>
        <w:tc>
          <w:tcPr>
            <w:tcW w:w="2720" w:type="dxa"/>
            <w:gridSpan w:val="2"/>
            <w:tcBorders>
              <w:top w:val="nil"/>
              <w:left w:val="nil"/>
              <w:bottom w:val="nil"/>
              <w:right w:val="nil"/>
            </w:tcBorders>
            <w:shd w:val="clear" w:color="auto" w:fill="auto"/>
            <w:noWrap/>
            <w:vAlign w:val="bottom"/>
            <w:hideMark/>
          </w:tcPr>
          <w:p w14:paraId="22802885"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299F3555"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Division Code</w:t>
            </w:r>
          </w:p>
        </w:tc>
        <w:tc>
          <w:tcPr>
            <w:tcW w:w="1860" w:type="dxa"/>
            <w:tcBorders>
              <w:top w:val="nil"/>
              <w:left w:val="nil"/>
              <w:bottom w:val="nil"/>
              <w:right w:val="nil"/>
            </w:tcBorders>
            <w:shd w:val="clear" w:color="auto" w:fill="auto"/>
            <w:noWrap/>
            <w:vAlign w:val="bottom"/>
            <w:hideMark/>
          </w:tcPr>
          <w:p w14:paraId="5BCDCE80" w14:textId="77777777" w:rsidR="00150844" w:rsidRPr="00A4079B" w:rsidRDefault="00150844" w:rsidP="00D50418">
            <w:pPr>
              <w:rPr>
                <w:rFonts w:ascii="Calibri" w:eastAsia="Times New Roman" w:hAnsi="Calibri"/>
                <w:b/>
                <w:bCs/>
                <w:color w:val="000000"/>
              </w:rPr>
            </w:pPr>
          </w:p>
        </w:tc>
        <w:tc>
          <w:tcPr>
            <w:tcW w:w="3040" w:type="dxa"/>
            <w:tcBorders>
              <w:top w:val="nil"/>
              <w:left w:val="nil"/>
              <w:bottom w:val="nil"/>
              <w:right w:val="nil"/>
            </w:tcBorders>
            <w:shd w:val="clear" w:color="auto" w:fill="auto"/>
            <w:noWrap/>
            <w:vAlign w:val="bottom"/>
            <w:hideMark/>
          </w:tcPr>
          <w:p w14:paraId="0177EF6D" w14:textId="77777777" w:rsidR="00150844" w:rsidRPr="00A4079B" w:rsidRDefault="00150844" w:rsidP="00D50418">
            <w:pPr>
              <w:rPr>
                <w:rFonts w:eastAsia="Times New Roman"/>
                <w:sz w:val="20"/>
                <w:szCs w:val="20"/>
              </w:rPr>
            </w:pPr>
          </w:p>
        </w:tc>
      </w:tr>
      <w:tr w:rsidR="00150844" w:rsidRPr="00A4079B" w14:paraId="6E3AAC34" w14:textId="77777777" w:rsidTr="00D50418">
        <w:trPr>
          <w:trHeight w:val="290"/>
        </w:trPr>
        <w:tc>
          <w:tcPr>
            <w:tcW w:w="2160" w:type="dxa"/>
            <w:tcBorders>
              <w:top w:val="nil"/>
              <w:left w:val="nil"/>
              <w:bottom w:val="nil"/>
              <w:right w:val="nil"/>
            </w:tcBorders>
            <w:shd w:val="clear" w:color="auto" w:fill="auto"/>
            <w:noWrap/>
            <w:vAlign w:val="bottom"/>
            <w:hideMark/>
          </w:tcPr>
          <w:p w14:paraId="48B7A941"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Number of Floors</w:t>
            </w:r>
          </w:p>
        </w:tc>
        <w:tc>
          <w:tcPr>
            <w:tcW w:w="2720" w:type="dxa"/>
            <w:gridSpan w:val="2"/>
            <w:tcBorders>
              <w:top w:val="nil"/>
              <w:left w:val="nil"/>
              <w:bottom w:val="nil"/>
              <w:right w:val="nil"/>
            </w:tcBorders>
            <w:shd w:val="clear" w:color="auto" w:fill="auto"/>
            <w:noWrap/>
            <w:vAlign w:val="bottom"/>
            <w:hideMark/>
          </w:tcPr>
          <w:p w14:paraId="48E50525"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150330D0"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Department Code</w:t>
            </w:r>
          </w:p>
        </w:tc>
        <w:tc>
          <w:tcPr>
            <w:tcW w:w="1860" w:type="dxa"/>
            <w:tcBorders>
              <w:top w:val="nil"/>
              <w:left w:val="nil"/>
              <w:bottom w:val="nil"/>
              <w:right w:val="nil"/>
            </w:tcBorders>
            <w:shd w:val="clear" w:color="auto" w:fill="auto"/>
            <w:noWrap/>
            <w:vAlign w:val="bottom"/>
            <w:hideMark/>
          </w:tcPr>
          <w:p w14:paraId="36746345" w14:textId="77777777" w:rsidR="00150844" w:rsidRPr="00A4079B" w:rsidRDefault="00150844" w:rsidP="00D50418">
            <w:pPr>
              <w:rPr>
                <w:rFonts w:ascii="Calibri" w:eastAsia="Times New Roman" w:hAnsi="Calibri"/>
                <w:b/>
                <w:bCs/>
                <w:color w:val="000000"/>
              </w:rPr>
            </w:pPr>
          </w:p>
        </w:tc>
        <w:tc>
          <w:tcPr>
            <w:tcW w:w="3040" w:type="dxa"/>
            <w:tcBorders>
              <w:top w:val="nil"/>
              <w:left w:val="nil"/>
              <w:bottom w:val="nil"/>
              <w:right w:val="nil"/>
            </w:tcBorders>
            <w:shd w:val="clear" w:color="auto" w:fill="auto"/>
            <w:noWrap/>
            <w:vAlign w:val="bottom"/>
            <w:hideMark/>
          </w:tcPr>
          <w:p w14:paraId="2A112163" w14:textId="77777777" w:rsidR="00150844" w:rsidRPr="00A4079B" w:rsidRDefault="00150844" w:rsidP="00D50418">
            <w:pPr>
              <w:rPr>
                <w:rFonts w:eastAsia="Times New Roman"/>
                <w:sz w:val="20"/>
                <w:szCs w:val="20"/>
              </w:rPr>
            </w:pPr>
          </w:p>
        </w:tc>
      </w:tr>
      <w:tr w:rsidR="00150844" w:rsidRPr="00A4079B" w14:paraId="3F96F5DE" w14:textId="77777777" w:rsidTr="00D50418">
        <w:trPr>
          <w:trHeight w:val="290"/>
        </w:trPr>
        <w:tc>
          <w:tcPr>
            <w:tcW w:w="2160" w:type="dxa"/>
            <w:tcBorders>
              <w:top w:val="nil"/>
              <w:left w:val="nil"/>
              <w:bottom w:val="nil"/>
              <w:right w:val="nil"/>
            </w:tcBorders>
            <w:shd w:val="clear" w:color="auto" w:fill="auto"/>
            <w:noWrap/>
            <w:vAlign w:val="bottom"/>
            <w:hideMark/>
          </w:tcPr>
          <w:p w14:paraId="5BED2D8B"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Date Built</w:t>
            </w:r>
          </w:p>
        </w:tc>
        <w:tc>
          <w:tcPr>
            <w:tcW w:w="2720" w:type="dxa"/>
            <w:gridSpan w:val="2"/>
            <w:tcBorders>
              <w:top w:val="nil"/>
              <w:left w:val="nil"/>
              <w:bottom w:val="nil"/>
              <w:right w:val="nil"/>
            </w:tcBorders>
            <w:shd w:val="clear" w:color="auto" w:fill="auto"/>
            <w:noWrap/>
            <w:vAlign w:val="bottom"/>
            <w:hideMark/>
          </w:tcPr>
          <w:p w14:paraId="34F901A4"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4FC0C9BE"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Capacity</w:t>
            </w:r>
          </w:p>
        </w:tc>
        <w:tc>
          <w:tcPr>
            <w:tcW w:w="1860" w:type="dxa"/>
            <w:tcBorders>
              <w:top w:val="nil"/>
              <w:left w:val="nil"/>
              <w:bottom w:val="nil"/>
              <w:right w:val="nil"/>
            </w:tcBorders>
            <w:shd w:val="clear" w:color="auto" w:fill="auto"/>
            <w:noWrap/>
            <w:vAlign w:val="bottom"/>
            <w:hideMark/>
          </w:tcPr>
          <w:p w14:paraId="32085DB5" w14:textId="77777777" w:rsidR="00150844" w:rsidRPr="00A4079B" w:rsidRDefault="00150844" w:rsidP="00D50418">
            <w:pPr>
              <w:rPr>
                <w:rFonts w:ascii="Calibri" w:eastAsia="Times New Roman" w:hAnsi="Calibri"/>
                <w:b/>
                <w:bCs/>
                <w:color w:val="000000"/>
              </w:rPr>
            </w:pPr>
          </w:p>
        </w:tc>
        <w:tc>
          <w:tcPr>
            <w:tcW w:w="3040" w:type="dxa"/>
            <w:tcBorders>
              <w:top w:val="nil"/>
              <w:left w:val="nil"/>
              <w:bottom w:val="nil"/>
              <w:right w:val="nil"/>
            </w:tcBorders>
            <w:shd w:val="clear" w:color="auto" w:fill="auto"/>
            <w:noWrap/>
            <w:vAlign w:val="bottom"/>
            <w:hideMark/>
          </w:tcPr>
          <w:p w14:paraId="05FFC0E0" w14:textId="77777777" w:rsidR="00150844" w:rsidRPr="00A4079B" w:rsidRDefault="00150844" w:rsidP="00D50418">
            <w:pPr>
              <w:rPr>
                <w:rFonts w:eastAsia="Times New Roman"/>
                <w:sz w:val="20"/>
                <w:szCs w:val="20"/>
              </w:rPr>
            </w:pPr>
          </w:p>
        </w:tc>
      </w:tr>
      <w:tr w:rsidR="00150844" w:rsidRPr="00A4079B" w14:paraId="2A8F82A5" w14:textId="77777777" w:rsidTr="00D50418">
        <w:trPr>
          <w:trHeight w:val="290"/>
        </w:trPr>
        <w:tc>
          <w:tcPr>
            <w:tcW w:w="2160" w:type="dxa"/>
            <w:tcBorders>
              <w:top w:val="nil"/>
              <w:left w:val="nil"/>
              <w:bottom w:val="nil"/>
              <w:right w:val="nil"/>
            </w:tcBorders>
            <w:shd w:val="clear" w:color="auto" w:fill="auto"/>
            <w:noWrap/>
            <w:vAlign w:val="bottom"/>
            <w:hideMark/>
          </w:tcPr>
          <w:p w14:paraId="1D630ABC"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Date of Rehab</w:t>
            </w:r>
          </w:p>
        </w:tc>
        <w:tc>
          <w:tcPr>
            <w:tcW w:w="2720" w:type="dxa"/>
            <w:gridSpan w:val="2"/>
            <w:tcBorders>
              <w:top w:val="nil"/>
              <w:left w:val="nil"/>
              <w:bottom w:val="nil"/>
              <w:right w:val="nil"/>
            </w:tcBorders>
            <w:shd w:val="clear" w:color="auto" w:fill="auto"/>
            <w:noWrap/>
            <w:vAlign w:val="bottom"/>
            <w:hideMark/>
          </w:tcPr>
          <w:p w14:paraId="7B9F93E7"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33F9FB4E"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Room Use</w:t>
            </w:r>
          </w:p>
        </w:tc>
        <w:tc>
          <w:tcPr>
            <w:tcW w:w="1860" w:type="dxa"/>
            <w:tcBorders>
              <w:top w:val="nil"/>
              <w:left w:val="nil"/>
              <w:bottom w:val="nil"/>
              <w:right w:val="nil"/>
            </w:tcBorders>
            <w:shd w:val="clear" w:color="auto" w:fill="auto"/>
            <w:noWrap/>
            <w:vAlign w:val="bottom"/>
            <w:hideMark/>
          </w:tcPr>
          <w:p w14:paraId="182AB8E1" w14:textId="77777777" w:rsidR="00150844" w:rsidRPr="00A4079B" w:rsidRDefault="00150844" w:rsidP="00D50418">
            <w:pPr>
              <w:rPr>
                <w:rFonts w:ascii="Calibri" w:eastAsia="Times New Roman" w:hAnsi="Calibri"/>
                <w:b/>
                <w:bCs/>
                <w:color w:val="000000"/>
              </w:rPr>
            </w:pPr>
          </w:p>
        </w:tc>
        <w:tc>
          <w:tcPr>
            <w:tcW w:w="3040" w:type="dxa"/>
            <w:tcBorders>
              <w:top w:val="nil"/>
              <w:left w:val="nil"/>
              <w:bottom w:val="nil"/>
              <w:right w:val="nil"/>
            </w:tcBorders>
            <w:shd w:val="clear" w:color="auto" w:fill="auto"/>
            <w:noWrap/>
            <w:vAlign w:val="bottom"/>
            <w:hideMark/>
          </w:tcPr>
          <w:p w14:paraId="3A03458A" w14:textId="77777777" w:rsidR="00150844" w:rsidRPr="00A4079B" w:rsidRDefault="00150844" w:rsidP="00D50418">
            <w:pPr>
              <w:rPr>
                <w:rFonts w:eastAsia="Times New Roman"/>
                <w:sz w:val="20"/>
                <w:szCs w:val="20"/>
              </w:rPr>
            </w:pPr>
          </w:p>
        </w:tc>
      </w:tr>
      <w:tr w:rsidR="00150844" w:rsidRPr="00A4079B" w14:paraId="1F589A89" w14:textId="77777777" w:rsidTr="00D50418">
        <w:trPr>
          <w:trHeight w:val="290"/>
        </w:trPr>
        <w:tc>
          <w:tcPr>
            <w:tcW w:w="2160" w:type="dxa"/>
            <w:tcBorders>
              <w:top w:val="nil"/>
              <w:left w:val="nil"/>
              <w:bottom w:val="nil"/>
              <w:right w:val="nil"/>
            </w:tcBorders>
            <w:shd w:val="clear" w:color="auto" w:fill="auto"/>
            <w:noWrap/>
            <w:vAlign w:val="bottom"/>
            <w:hideMark/>
          </w:tcPr>
          <w:p w14:paraId="5E93C0AB"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Building Use</w:t>
            </w:r>
          </w:p>
        </w:tc>
        <w:tc>
          <w:tcPr>
            <w:tcW w:w="2720" w:type="dxa"/>
            <w:gridSpan w:val="2"/>
            <w:tcBorders>
              <w:top w:val="nil"/>
              <w:left w:val="nil"/>
              <w:bottom w:val="nil"/>
              <w:right w:val="nil"/>
            </w:tcBorders>
            <w:shd w:val="clear" w:color="auto" w:fill="auto"/>
            <w:noWrap/>
            <w:vAlign w:val="bottom"/>
            <w:hideMark/>
          </w:tcPr>
          <w:p w14:paraId="655339F5"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44E3640A"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6281AD05"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23D78D68" w14:textId="77777777" w:rsidR="00150844" w:rsidRPr="00A4079B" w:rsidRDefault="00150844" w:rsidP="00D50418">
            <w:pPr>
              <w:rPr>
                <w:rFonts w:eastAsia="Times New Roman"/>
                <w:sz w:val="20"/>
                <w:szCs w:val="20"/>
              </w:rPr>
            </w:pPr>
          </w:p>
        </w:tc>
      </w:tr>
      <w:tr w:rsidR="00150844" w:rsidRPr="00A4079B" w14:paraId="2FDA92BC" w14:textId="77777777" w:rsidTr="00D50418">
        <w:trPr>
          <w:trHeight w:val="290"/>
        </w:trPr>
        <w:tc>
          <w:tcPr>
            <w:tcW w:w="2160" w:type="dxa"/>
            <w:tcBorders>
              <w:top w:val="nil"/>
              <w:left w:val="nil"/>
              <w:bottom w:val="nil"/>
              <w:right w:val="nil"/>
            </w:tcBorders>
            <w:shd w:val="clear" w:color="auto" w:fill="auto"/>
            <w:noWrap/>
            <w:vAlign w:val="bottom"/>
            <w:hideMark/>
          </w:tcPr>
          <w:p w14:paraId="252D45C0"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Building Status</w:t>
            </w:r>
          </w:p>
        </w:tc>
        <w:tc>
          <w:tcPr>
            <w:tcW w:w="2720" w:type="dxa"/>
            <w:gridSpan w:val="2"/>
            <w:tcBorders>
              <w:top w:val="nil"/>
              <w:left w:val="nil"/>
              <w:bottom w:val="nil"/>
              <w:right w:val="nil"/>
            </w:tcBorders>
            <w:shd w:val="clear" w:color="auto" w:fill="auto"/>
            <w:noWrap/>
            <w:vAlign w:val="bottom"/>
            <w:hideMark/>
          </w:tcPr>
          <w:p w14:paraId="54D99145"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39A6D896"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50CFC822"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4E3DB1CB" w14:textId="77777777" w:rsidR="00150844" w:rsidRPr="00A4079B" w:rsidRDefault="00150844" w:rsidP="00D50418">
            <w:pPr>
              <w:rPr>
                <w:rFonts w:eastAsia="Times New Roman"/>
                <w:sz w:val="20"/>
                <w:szCs w:val="20"/>
              </w:rPr>
            </w:pPr>
          </w:p>
        </w:tc>
      </w:tr>
      <w:tr w:rsidR="00150844" w:rsidRPr="00A4079B" w14:paraId="06EF734D" w14:textId="77777777" w:rsidTr="00D50418">
        <w:trPr>
          <w:trHeight w:val="290"/>
        </w:trPr>
        <w:tc>
          <w:tcPr>
            <w:tcW w:w="2160" w:type="dxa"/>
            <w:tcBorders>
              <w:top w:val="nil"/>
              <w:left w:val="nil"/>
              <w:bottom w:val="nil"/>
              <w:right w:val="nil"/>
            </w:tcBorders>
            <w:shd w:val="clear" w:color="auto" w:fill="auto"/>
            <w:noWrap/>
            <w:vAlign w:val="bottom"/>
            <w:hideMark/>
          </w:tcPr>
          <w:p w14:paraId="6F3C15E7"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Owned By</w:t>
            </w:r>
          </w:p>
        </w:tc>
        <w:tc>
          <w:tcPr>
            <w:tcW w:w="2720" w:type="dxa"/>
            <w:gridSpan w:val="2"/>
            <w:tcBorders>
              <w:top w:val="nil"/>
              <w:left w:val="nil"/>
              <w:bottom w:val="nil"/>
              <w:right w:val="nil"/>
            </w:tcBorders>
            <w:shd w:val="clear" w:color="auto" w:fill="auto"/>
            <w:noWrap/>
            <w:vAlign w:val="bottom"/>
            <w:hideMark/>
          </w:tcPr>
          <w:p w14:paraId="6F21366D"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6831E902"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5DC4E3D7"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6565A172" w14:textId="77777777" w:rsidR="00150844" w:rsidRPr="00A4079B" w:rsidRDefault="00150844" w:rsidP="00D50418">
            <w:pPr>
              <w:rPr>
                <w:rFonts w:eastAsia="Times New Roman"/>
                <w:sz w:val="20"/>
                <w:szCs w:val="20"/>
              </w:rPr>
            </w:pPr>
          </w:p>
        </w:tc>
      </w:tr>
      <w:tr w:rsidR="00150844" w:rsidRPr="00A4079B" w14:paraId="1C8D0494" w14:textId="77777777" w:rsidTr="00D50418">
        <w:trPr>
          <w:trHeight w:val="290"/>
        </w:trPr>
        <w:tc>
          <w:tcPr>
            <w:tcW w:w="2160" w:type="dxa"/>
            <w:tcBorders>
              <w:top w:val="nil"/>
              <w:left w:val="nil"/>
              <w:bottom w:val="nil"/>
              <w:right w:val="nil"/>
            </w:tcBorders>
            <w:shd w:val="clear" w:color="auto" w:fill="auto"/>
            <w:noWrap/>
            <w:vAlign w:val="bottom"/>
            <w:hideMark/>
          </w:tcPr>
          <w:p w14:paraId="2B26FF21"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Construction Type</w:t>
            </w:r>
          </w:p>
        </w:tc>
        <w:tc>
          <w:tcPr>
            <w:tcW w:w="2720" w:type="dxa"/>
            <w:gridSpan w:val="2"/>
            <w:tcBorders>
              <w:top w:val="nil"/>
              <w:left w:val="nil"/>
              <w:bottom w:val="nil"/>
              <w:right w:val="nil"/>
            </w:tcBorders>
            <w:shd w:val="clear" w:color="auto" w:fill="auto"/>
            <w:noWrap/>
            <w:vAlign w:val="bottom"/>
            <w:hideMark/>
          </w:tcPr>
          <w:p w14:paraId="12166AA2"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010593EF"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4E08EB73"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473D7A63" w14:textId="77777777" w:rsidR="00150844" w:rsidRPr="00A4079B" w:rsidRDefault="00150844" w:rsidP="00D50418">
            <w:pPr>
              <w:rPr>
                <w:rFonts w:eastAsia="Times New Roman"/>
                <w:sz w:val="20"/>
                <w:szCs w:val="20"/>
              </w:rPr>
            </w:pPr>
          </w:p>
        </w:tc>
      </w:tr>
      <w:tr w:rsidR="00150844" w:rsidRPr="00A4079B" w14:paraId="69155B13" w14:textId="77777777" w:rsidTr="00D50418">
        <w:trPr>
          <w:trHeight w:val="290"/>
        </w:trPr>
        <w:tc>
          <w:tcPr>
            <w:tcW w:w="2160" w:type="dxa"/>
            <w:tcBorders>
              <w:top w:val="nil"/>
              <w:left w:val="nil"/>
              <w:bottom w:val="nil"/>
              <w:right w:val="nil"/>
            </w:tcBorders>
            <w:shd w:val="clear" w:color="auto" w:fill="auto"/>
            <w:noWrap/>
            <w:vAlign w:val="bottom"/>
            <w:hideMark/>
          </w:tcPr>
          <w:p w14:paraId="68F568B8"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Building Contact</w:t>
            </w:r>
          </w:p>
        </w:tc>
        <w:tc>
          <w:tcPr>
            <w:tcW w:w="2720" w:type="dxa"/>
            <w:gridSpan w:val="2"/>
            <w:tcBorders>
              <w:top w:val="nil"/>
              <w:left w:val="nil"/>
              <w:bottom w:val="nil"/>
              <w:right w:val="nil"/>
            </w:tcBorders>
            <w:shd w:val="clear" w:color="auto" w:fill="auto"/>
            <w:noWrap/>
            <w:vAlign w:val="bottom"/>
            <w:hideMark/>
          </w:tcPr>
          <w:p w14:paraId="29BF5B92"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2D28CC21"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112BCA89"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58059441" w14:textId="77777777" w:rsidR="00150844" w:rsidRPr="00A4079B" w:rsidRDefault="00150844" w:rsidP="00D50418">
            <w:pPr>
              <w:rPr>
                <w:rFonts w:eastAsia="Times New Roman"/>
                <w:sz w:val="20"/>
                <w:szCs w:val="20"/>
              </w:rPr>
            </w:pPr>
          </w:p>
        </w:tc>
      </w:tr>
      <w:tr w:rsidR="00150844" w:rsidRPr="00A4079B" w14:paraId="4359DFB1" w14:textId="77777777" w:rsidTr="00D50418">
        <w:trPr>
          <w:trHeight w:val="290"/>
        </w:trPr>
        <w:tc>
          <w:tcPr>
            <w:tcW w:w="2160" w:type="dxa"/>
            <w:tcBorders>
              <w:top w:val="nil"/>
              <w:left w:val="nil"/>
              <w:bottom w:val="nil"/>
              <w:right w:val="nil"/>
            </w:tcBorders>
            <w:shd w:val="clear" w:color="auto" w:fill="auto"/>
            <w:noWrap/>
            <w:vAlign w:val="bottom"/>
            <w:hideMark/>
          </w:tcPr>
          <w:p w14:paraId="7353E375"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Contact Phone</w:t>
            </w:r>
          </w:p>
        </w:tc>
        <w:tc>
          <w:tcPr>
            <w:tcW w:w="2720" w:type="dxa"/>
            <w:gridSpan w:val="2"/>
            <w:tcBorders>
              <w:top w:val="nil"/>
              <w:left w:val="nil"/>
              <w:bottom w:val="nil"/>
              <w:right w:val="nil"/>
            </w:tcBorders>
            <w:shd w:val="clear" w:color="auto" w:fill="auto"/>
            <w:noWrap/>
            <w:vAlign w:val="bottom"/>
            <w:hideMark/>
          </w:tcPr>
          <w:p w14:paraId="7449ED7F"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532913DA"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69EB6FA1"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082660BD" w14:textId="77777777" w:rsidR="00150844" w:rsidRPr="00A4079B" w:rsidRDefault="00150844" w:rsidP="00D50418">
            <w:pPr>
              <w:rPr>
                <w:rFonts w:eastAsia="Times New Roman"/>
                <w:sz w:val="20"/>
                <w:szCs w:val="20"/>
              </w:rPr>
            </w:pPr>
          </w:p>
        </w:tc>
      </w:tr>
      <w:tr w:rsidR="00150844" w:rsidRPr="00A4079B" w14:paraId="425A3829" w14:textId="77777777" w:rsidTr="00D50418">
        <w:trPr>
          <w:trHeight w:val="290"/>
        </w:trPr>
        <w:tc>
          <w:tcPr>
            <w:tcW w:w="2160" w:type="dxa"/>
            <w:tcBorders>
              <w:top w:val="nil"/>
              <w:left w:val="nil"/>
              <w:bottom w:val="nil"/>
              <w:right w:val="nil"/>
            </w:tcBorders>
            <w:shd w:val="clear" w:color="auto" w:fill="auto"/>
            <w:noWrap/>
            <w:vAlign w:val="bottom"/>
            <w:hideMark/>
          </w:tcPr>
          <w:p w14:paraId="69E76982"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Contact Email</w:t>
            </w:r>
          </w:p>
        </w:tc>
        <w:tc>
          <w:tcPr>
            <w:tcW w:w="2720" w:type="dxa"/>
            <w:gridSpan w:val="2"/>
            <w:tcBorders>
              <w:top w:val="nil"/>
              <w:left w:val="nil"/>
              <w:bottom w:val="nil"/>
              <w:right w:val="nil"/>
            </w:tcBorders>
            <w:shd w:val="clear" w:color="auto" w:fill="auto"/>
            <w:noWrap/>
            <w:vAlign w:val="bottom"/>
            <w:hideMark/>
          </w:tcPr>
          <w:p w14:paraId="6DC782C1"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19F020D9"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2C28ECB1"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390CFD32" w14:textId="77777777" w:rsidR="00150844" w:rsidRPr="00A4079B" w:rsidRDefault="00150844" w:rsidP="00D50418">
            <w:pPr>
              <w:rPr>
                <w:rFonts w:eastAsia="Times New Roman"/>
                <w:sz w:val="20"/>
                <w:szCs w:val="20"/>
              </w:rPr>
            </w:pPr>
          </w:p>
        </w:tc>
      </w:tr>
      <w:tr w:rsidR="00150844" w:rsidRPr="00A4079B" w14:paraId="51689F1E" w14:textId="77777777" w:rsidTr="00D50418">
        <w:trPr>
          <w:trHeight w:val="290"/>
        </w:trPr>
        <w:tc>
          <w:tcPr>
            <w:tcW w:w="2160" w:type="dxa"/>
            <w:tcBorders>
              <w:top w:val="nil"/>
              <w:left w:val="nil"/>
              <w:bottom w:val="nil"/>
              <w:right w:val="nil"/>
            </w:tcBorders>
            <w:shd w:val="clear" w:color="auto" w:fill="auto"/>
            <w:noWrap/>
            <w:vAlign w:val="bottom"/>
            <w:hideMark/>
          </w:tcPr>
          <w:p w14:paraId="1A29644C"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Ext. Gross Area</w:t>
            </w:r>
          </w:p>
        </w:tc>
        <w:tc>
          <w:tcPr>
            <w:tcW w:w="2720" w:type="dxa"/>
            <w:gridSpan w:val="2"/>
            <w:tcBorders>
              <w:top w:val="nil"/>
              <w:left w:val="nil"/>
              <w:bottom w:val="nil"/>
              <w:right w:val="nil"/>
            </w:tcBorders>
            <w:shd w:val="clear" w:color="auto" w:fill="auto"/>
            <w:noWrap/>
            <w:vAlign w:val="bottom"/>
            <w:hideMark/>
          </w:tcPr>
          <w:p w14:paraId="40F98490"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3F5F50B2"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46A781F9"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233207F9" w14:textId="77777777" w:rsidR="00150844" w:rsidRPr="00A4079B" w:rsidRDefault="00150844" w:rsidP="00D50418">
            <w:pPr>
              <w:rPr>
                <w:rFonts w:eastAsia="Times New Roman"/>
                <w:sz w:val="20"/>
                <w:szCs w:val="20"/>
              </w:rPr>
            </w:pPr>
          </w:p>
        </w:tc>
      </w:tr>
      <w:tr w:rsidR="00150844" w:rsidRPr="00A4079B" w14:paraId="22D84F1A" w14:textId="77777777" w:rsidTr="00D50418">
        <w:trPr>
          <w:trHeight w:val="290"/>
        </w:trPr>
        <w:tc>
          <w:tcPr>
            <w:tcW w:w="2160" w:type="dxa"/>
            <w:tcBorders>
              <w:top w:val="nil"/>
              <w:left w:val="nil"/>
              <w:bottom w:val="nil"/>
              <w:right w:val="nil"/>
            </w:tcBorders>
            <w:shd w:val="clear" w:color="auto" w:fill="auto"/>
            <w:noWrap/>
            <w:vAlign w:val="bottom"/>
            <w:hideMark/>
          </w:tcPr>
          <w:p w14:paraId="35AD1C90"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Int. Gross Area</w:t>
            </w:r>
          </w:p>
        </w:tc>
        <w:tc>
          <w:tcPr>
            <w:tcW w:w="2720" w:type="dxa"/>
            <w:gridSpan w:val="2"/>
            <w:tcBorders>
              <w:top w:val="nil"/>
              <w:left w:val="nil"/>
              <w:bottom w:val="nil"/>
              <w:right w:val="nil"/>
            </w:tcBorders>
            <w:shd w:val="clear" w:color="auto" w:fill="auto"/>
            <w:noWrap/>
            <w:vAlign w:val="bottom"/>
            <w:hideMark/>
          </w:tcPr>
          <w:p w14:paraId="4D2D91E9"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68436A10"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7D48E085"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6FDA400E" w14:textId="77777777" w:rsidR="00150844" w:rsidRPr="00A4079B" w:rsidRDefault="00150844" w:rsidP="00D50418">
            <w:pPr>
              <w:rPr>
                <w:rFonts w:eastAsia="Times New Roman"/>
                <w:sz w:val="20"/>
                <w:szCs w:val="20"/>
              </w:rPr>
            </w:pPr>
          </w:p>
        </w:tc>
      </w:tr>
      <w:tr w:rsidR="00150844" w:rsidRPr="00A4079B" w14:paraId="1C520E60" w14:textId="77777777" w:rsidTr="00D50418">
        <w:trPr>
          <w:trHeight w:val="290"/>
        </w:trPr>
        <w:tc>
          <w:tcPr>
            <w:tcW w:w="2160" w:type="dxa"/>
            <w:tcBorders>
              <w:top w:val="nil"/>
              <w:left w:val="nil"/>
              <w:bottom w:val="nil"/>
              <w:right w:val="nil"/>
            </w:tcBorders>
            <w:shd w:val="clear" w:color="auto" w:fill="auto"/>
            <w:noWrap/>
            <w:vAlign w:val="bottom"/>
            <w:hideMark/>
          </w:tcPr>
          <w:p w14:paraId="5F5F4F37"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Total Room Area</w:t>
            </w:r>
          </w:p>
        </w:tc>
        <w:tc>
          <w:tcPr>
            <w:tcW w:w="2720" w:type="dxa"/>
            <w:gridSpan w:val="2"/>
            <w:tcBorders>
              <w:top w:val="nil"/>
              <w:left w:val="nil"/>
              <w:bottom w:val="nil"/>
              <w:right w:val="nil"/>
            </w:tcBorders>
            <w:shd w:val="clear" w:color="auto" w:fill="auto"/>
            <w:noWrap/>
            <w:vAlign w:val="bottom"/>
            <w:hideMark/>
          </w:tcPr>
          <w:p w14:paraId="666EE8B7"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47E2985C"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5AFBE021"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0BD2429C" w14:textId="77777777" w:rsidR="00150844" w:rsidRPr="00A4079B" w:rsidRDefault="00150844" w:rsidP="00D50418">
            <w:pPr>
              <w:rPr>
                <w:rFonts w:eastAsia="Times New Roman"/>
                <w:sz w:val="20"/>
                <w:szCs w:val="20"/>
              </w:rPr>
            </w:pPr>
          </w:p>
        </w:tc>
      </w:tr>
      <w:tr w:rsidR="00150844" w:rsidRPr="00A4079B" w14:paraId="2E574A2A" w14:textId="77777777" w:rsidTr="00D50418">
        <w:trPr>
          <w:trHeight w:val="290"/>
        </w:trPr>
        <w:tc>
          <w:tcPr>
            <w:tcW w:w="2160" w:type="dxa"/>
            <w:tcBorders>
              <w:top w:val="nil"/>
              <w:left w:val="nil"/>
              <w:bottom w:val="nil"/>
              <w:right w:val="nil"/>
            </w:tcBorders>
            <w:shd w:val="clear" w:color="auto" w:fill="auto"/>
            <w:noWrap/>
            <w:vAlign w:val="bottom"/>
            <w:hideMark/>
          </w:tcPr>
          <w:p w14:paraId="12FE3917"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Total Occup. Area</w:t>
            </w:r>
          </w:p>
        </w:tc>
        <w:tc>
          <w:tcPr>
            <w:tcW w:w="2720" w:type="dxa"/>
            <w:gridSpan w:val="2"/>
            <w:tcBorders>
              <w:top w:val="nil"/>
              <w:left w:val="nil"/>
              <w:bottom w:val="nil"/>
              <w:right w:val="nil"/>
            </w:tcBorders>
            <w:shd w:val="clear" w:color="auto" w:fill="auto"/>
            <w:noWrap/>
            <w:vAlign w:val="bottom"/>
            <w:hideMark/>
          </w:tcPr>
          <w:p w14:paraId="3DE0F462"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7A0C22F3"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3EA5ABD4"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74BDBF0D" w14:textId="77777777" w:rsidR="00150844" w:rsidRPr="00A4079B" w:rsidRDefault="00150844" w:rsidP="00D50418">
            <w:pPr>
              <w:rPr>
                <w:rFonts w:eastAsia="Times New Roman"/>
                <w:sz w:val="20"/>
                <w:szCs w:val="20"/>
              </w:rPr>
            </w:pPr>
          </w:p>
        </w:tc>
      </w:tr>
      <w:tr w:rsidR="00150844" w:rsidRPr="00A4079B" w14:paraId="3D5EAA07" w14:textId="77777777" w:rsidTr="00D50418">
        <w:trPr>
          <w:trHeight w:val="290"/>
        </w:trPr>
        <w:tc>
          <w:tcPr>
            <w:tcW w:w="2160" w:type="dxa"/>
            <w:tcBorders>
              <w:top w:val="nil"/>
              <w:left w:val="nil"/>
              <w:bottom w:val="nil"/>
              <w:right w:val="nil"/>
            </w:tcBorders>
            <w:shd w:val="clear" w:color="auto" w:fill="auto"/>
            <w:noWrap/>
            <w:vAlign w:val="bottom"/>
            <w:hideMark/>
          </w:tcPr>
          <w:p w14:paraId="65C4EB39"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Total Non-Occup. Area</w:t>
            </w:r>
          </w:p>
        </w:tc>
        <w:tc>
          <w:tcPr>
            <w:tcW w:w="2720" w:type="dxa"/>
            <w:gridSpan w:val="2"/>
            <w:tcBorders>
              <w:top w:val="nil"/>
              <w:left w:val="nil"/>
              <w:bottom w:val="nil"/>
              <w:right w:val="nil"/>
            </w:tcBorders>
            <w:shd w:val="clear" w:color="auto" w:fill="auto"/>
            <w:noWrap/>
            <w:vAlign w:val="bottom"/>
            <w:hideMark/>
          </w:tcPr>
          <w:p w14:paraId="4E80CBDD" w14:textId="77777777" w:rsidR="00150844" w:rsidRPr="00A4079B" w:rsidRDefault="00150844" w:rsidP="00D50418">
            <w:pPr>
              <w:rPr>
                <w:rFonts w:ascii="Calibri" w:eastAsia="Times New Roman" w:hAnsi="Calibri"/>
                <w:b/>
                <w:bCs/>
                <w:color w:val="000000"/>
              </w:rPr>
            </w:pPr>
          </w:p>
        </w:tc>
        <w:tc>
          <w:tcPr>
            <w:tcW w:w="2260" w:type="dxa"/>
            <w:gridSpan w:val="2"/>
            <w:tcBorders>
              <w:top w:val="nil"/>
              <w:left w:val="nil"/>
              <w:bottom w:val="nil"/>
              <w:right w:val="nil"/>
            </w:tcBorders>
            <w:shd w:val="clear" w:color="auto" w:fill="auto"/>
            <w:noWrap/>
            <w:vAlign w:val="bottom"/>
            <w:hideMark/>
          </w:tcPr>
          <w:p w14:paraId="3E19B52D" w14:textId="77777777" w:rsidR="00150844" w:rsidRPr="00A4079B" w:rsidRDefault="00150844" w:rsidP="00D50418">
            <w:pPr>
              <w:rPr>
                <w:rFonts w:eastAsia="Times New Roman"/>
                <w:sz w:val="20"/>
                <w:szCs w:val="20"/>
              </w:rPr>
            </w:pPr>
          </w:p>
        </w:tc>
        <w:tc>
          <w:tcPr>
            <w:tcW w:w="1860" w:type="dxa"/>
            <w:tcBorders>
              <w:top w:val="nil"/>
              <w:left w:val="nil"/>
              <w:bottom w:val="nil"/>
              <w:right w:val="nil"/>
            </w:tcBorders>
            <w:shd w:val="clear" w:color="auto" w:fill="auto"/>
            <w:noWrap/>
            <w:vAlign w:val="bottom"/>
            <w:hideMark/>
          </w:tcPr>
          <w:p w14:paraId="7B485BA8" w14:textId="77777777" w:rsidR="00150844" w:rsidRPr="00A4079B" w:rsidRDefault="00150844" w:rsidP="00D50418">
            <w:pPr>
              <w:rPr>
                <w:rFonts w:eastAsia="Times New Roman"/>
                <w:sz w:val="20"/>
                <w:szCs w:val="20"/>
              </w:rPr>
            </w:pPr>
          </w:p>
        </w:tc>
        <w:tc>
          <w:tcPr>
            <w:tcW w:w="3040" w:type="dxa"/>
            <w:tcBorders>
              <w:top w:val="nil"/>
              <w:left w:val="nil"/>
              <w:bottom w:val="nil"/>
              <w:right w:val="nil"/>
            </w:tcBorders>
            <w:shd w:val="clear" w:color="auto" w:fill="auto"/>
            <w:noWrap/>
            <w:vAlign w:val="bottom"/>
            <w:hideMark/>
          </w:tcPr>
          <w:p w14:paraId="21F133D8" w14:textId="77777777" w:rsidR="00150844" w:rsidRPr="00A4079B" w:rsidRDefault="00150844" w:rsidP="00D50418">
            <w:pPr>
              <w:rPr>
                <w:rFonts w:eastAsia="Times New Roman"/>
                <w:sz w:val="20"/>
                <w:szCs w:val="20"/>
              </w:rPr>
            </w:pPr>
          </w:p>
        </w:tc>
      </w:tr>
    </w:tbl>
    <w:p w14:paraId="73ADB019" w14:textId="77777777" w:rsidR="00150844" w:rsidRDefault="00150844" w:rsidP="00150844">
      <w:pPr>
        <w:rPr>
          <w:sz w:val="28"/>
          <w:szCs w:val="28"/>
        </w:rPr>
      </w:pPr>
    </w:p>
    <w:p w14:paraId="69499BF3" w14:textId="77777777" w:rsidR="00150844" w:rsidRDefault="00150844" w:rsidP="00150844">
      <w:pPr>
        <w:rPr>
          <w:sz w:val="28"/>
          <w:szCs w:val="28"/>
        </w:rPr>
      </w:pPr>
    </w:p>
    <w:p w14:paraId="47F0B6A2" w14:textId="77777777" w:rsidR="00150844" w:rsidRPr="00DD31B7" w:rsidRDefault="00150844" w:rsidP="00150844">
      <w:pPr>
        <w:rPr>
          <w:sz w:val="28"/>
          <w:szCs w:val="28"/>
        </w:rPr>
      </w:pPr>
      <w:r w:rsidRPr="00DD31B7">
        <w:rPr>
          <w:sz w:val="28"/>
          <w:szCs w:val="28"/>
        </w:rPr>
        <w:t>CUNY SPACE DATA (Archibus)</w:t>
      </w:r>
    </w:p>
    <w:p w14:paraId="789B3A44" w14:textId="77777777" w:rsidR="00150844" w:rsidRPr="00DD31B7" w:rsidRDefault="00150844" w:rsidP="00150844">
      <w:pPr>
        <w:rPr>
          <w:b/>
          <w:sz w:val="28"/>
          <w:szCs w:val="28"/>
        </w:rPr>
      </w:pPr>
      <w:r w:rsidRPr="00DD31B7">
        <w:rPr>
          <w:b/>
          <w:sz w:val="28"/>
          <w:szCs w:val="28"/>
        </w:rPr>
        <w:t xml:space="preserve">CITY COLLEGE </w:t>
      </w:r>
      <w:r>
        <w:rPr>
          <w:b/>
          <w:sz w:val="28"/>
          <w:szCs w:val="28"/>
        </w:rPr>
        <w:t xml:space="preserve">SPACE </w:t>
      </w:r>
      <w:r w:rsidRPr="00DD31B7">
        <w:rPr>
          <w:b/>
          <w:sz w:val="28"/>
          <w:szCs w:val="28"/>
        </w:rPr>
        <w:t>BY INSTITUIONAL DIVISIONS</w:t>
      </w:r>
    </w:p>
    <w:p w14:paraId="7617459A" w14:textId="77777777" w:rsidR="00150844" w:rsidRPr="0028308F" w:rsidRDefault="00150844" w:rsidP="00150844">
      <w:pPr>
        <w:rPr>
          <w:b/>
        </w:rPr>
      </w:pPr>
      <w:r>
        <w:rPr>
          <w:b/>
        </w:rPr>
        <w:t>Total Room Area Data for all spaces by CCNY institutional division</w:t>
      </w:r>
    </w:p>
    <w:tbl>
      <w:tblPr>
        <w:tblW w:w="9940" w:type="dxa"/>
        <w:tblLook w:val="04A0" w:firstRow="1" w:lastRow="0" w:firstColumn="1" w:lastColumn="0" w:noHBand="0" w:noVBand="1"/>
      </w:tblPr>
      <w:tblGrid>
        <w:gridCol w:w="1460"/>
        <w:gridCol w:w="5840"/>
        <w:gridCol w:w="1460"/>
        <w:gridCol w:w="1188"/>
      </w:tblGrid>
      <w:tr w:rsidR="00150844" w:rsidRPr="0008210A" w14:paraId="4E4C3FE1" w14:textId="77777777" w:rsidTr="00D50418">
        <w:trPr>
          <w:trHeight w:val="290"/>
        </w:trPr>
        <w:tc>
          <w:tcPr>
            <w:tcW w:w="1460" w:type="dxa"/>
            <w:tcBorders>
              <w:top w:val="nil"/>
              <w:left w:val="nil"/>
              <w:bottom w:val="nil"/>
              <w:right w:val="nil"/>
            </w:tcBorders>
            <w:shd w:val="clear" w:color="auto" w:fill="auto"/>
            <w:noWrap/>
            <w:vAlign w:val="bottom"/>
            <w:hideMark/>
          </w:tcPr>
          <w:p w14:paraId="75D60B5F" w14:textId="77777777" w:rsidR="00150844" w:rsidRPr="0008210A" w:rsidRDefault="00150844" w:rsidP="00D50418">
            <w:pPr>
              <w:rPr>
                <w:rFonts w:ascii="Calibri" w:eastAsia="Times New Roman" w:hAnsi="Calibri"/>
                <w:b/>
                <w:bCs/>
                <w:color w:val="000000"/>
              </w:rPr>
            </w:pPr>
            <w:r w:rsidRPr="0008210A">
              <w:rPr>
                <w:rFonts w:ascii="Calibri" w:eastAsia="Times New Roman" w:hAnsi="Calibri"/>
                <w:b/>
                <w:bCs/>
                <w:color w:val="000000"/>
              </w:rPr>
              <w:t>Division Code</w:t>
            </w:r>
          </w:p>
        </w:tc>
        <w:tc>
          <w:tcPr>
            <w:tcW w:w="5840" w:type="dxa"/>
            <w:tcBorders>
              <w:top w:val="nil"/>
              <w:left w:val="nil"/>
              <w:bottom w:val="nil"/>
              <w:right w:val="nil"/>
            </w:tcBorders>
            <w:shd w:val="clear" w:color="auto" w:fill="auto"/>
            <w:noWrap/>
            <w:vAlign w:val="bottom"/>
            <w:hideMark/>
          </w:tcPr>
          <w:p w14:paraId="2F7F210A" w14:textId="77777777" w:rsidR="00150844" w:rsidRPr="0008210A" w:rsidRDefault="00150844" w:rsidP="00D50418">
            <w:pPr>
              <w:rPr>
                <w:rFonts w:ascii="Calibri" w:eastAsia="Times New Roman" w:hAnsi="Calibri"/>
                <w:b/>
                <w:bCs/>
                <w:color w:val="000000"/>
              </w:rPr>
            </w:pPr>
            <w:r w:rsidRPr="0008210A">
              <w:rPr>
                <w:rFonts w:ascii="Calibri" w:eastAsia="Times New Roman" w:hAnsi="Calibri"/>
                <w:b/>
                <w:bCs/>
                <w:color w:val="000000"/>
              </w:rPr>
              <w:t>Division Name</w:t>
            </w:r>
          </w:p>
        </w:tc>
        <w:tc>
          <w:tcPr>
            <w:tcW w:w="1460" w:type="dxa"/>
            <w:tcBorders>
              <w:top w:val="nil"/>
              <w:left w:val="nil"/>
              <w:bottom w:val="nil"/>
              <w:right w:val="nil"/>
            </w:tcBorders>
            <w:shd w:val="clear" w:color="auto" w:fill="auto"/>
            <w:noWrap/>
            <w:vAlign w:val="bottom"/>
            <w:hideMark/>
          </w:tcPr>
          <w:p w14:paraId="3B235B45" w14:textId="77777777" w:rsidR="00150844" w:rsidRPr="0008210A" w:rsidRDefault="00150844" w:rsidP="00D50418">
            <w:pPr>
              <w:rPr>
                <w:rFonts w:ascii="Calibri" w:eastAsia="Times New Roman" w:hAnsi="Calibri"/>
                <w:b/>
                <w:bCs/>
                <w:color w:val="000000"/>
              </w:rPr>
            </w:pPr>
            <w:r w:rsidRPr="0008210A">
              <w:rPr>
                <w:rFonts w:ascii="Calibri" w:eastAsia="Times New Roman" w:hAnsi="Calibri"/>
                <w:b/>
                <w:bCs/>
                <w:color w:val="000000"/>
              </w:rPr>
              <w:t>Business Unit</w:t>
            </w:r>
          </w:p>
        </w:tc>
        <w:tc>
          <w:tcPr>
            <w:tcW w:w="1180" w:type="dxa"/>
            <w:tcBorders>
              <w:top w:val="nil"/>
              <w:left w:val="nil"/>
              <w:bottom w:val="nil"/>
              <w:right w:val="nil"/>
            </w:tcBorders>
            <w:shd w:val="clear" w:color="auto" w:fill="auto"/>
            <w:noWrap/>
            <w:vAlign w:val="bottom"/>
            <w:hideMark/>
          </w:tcPr>
          <w:p w14:paraId="5671295A" w14:textId="77777777" w:rsidR="00150844" w:rsidRPr="0008210A" w:rsidRDefault="00150844" w:rsidP="00D50418">
            <w:pPr>
              <w:rPr>
                <w:rFonts w:ascii="Calibri" w:eastAsia="Times New Roman" w:hAnsi="Calibri"/>
                <w:b/>
                <w:bCs/>
                <w:color w:val="000000"/>
              </w:rPr>
            </w:pPr>
            <w:r w:rsidRPr="0008210A">
              <w:rPr>
                <w:rFonts w:ascii="Calibri" w:eastAsia="Times New Roman" w:hAnsi="Calibri"/>
                <w:b/>
                <w:bCs/>
                <w:color w:val="000000"/>
              </w:rPr>
              <w:t>Room Area</w:t>
            </w:r>
          </w:p>
        </w:tc>
      </w:tr>
      <w:tr w:rsidR="00150844" w:rsidRPr="0008210A" w14:paraId="7CF0D768" w14:textId="77777777" w:rsidTr="00D50418">
        <w:trPr>
          <w:trHeight w:val="290"/>
        </w:trPr>
        <w:tc>
          <w:tcPr>
            <w:tcW w:w="1460" w:type="dxa"/>
            <w:tcBorders>
              <w:top w:val="nil"/>
              <w:left w:val="nil"/>
              <w:bottom w:val="nil"/>
              <w:right w:val="nil"/>
            </w:tcBorders>
            <w:shd w:val="clear" w:color="auto" w:fill="auto"/>
            <w:noWrap/>
            <w:vAlign w:val="bottom"/>
            <w:hideMark/>
          </w:tcPr>
          <w:p w14:paraId="5E3B80F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ARC</w:t>
            </w:r>
          </w:p>
        </w:tc>
        <w:tc>
          <w:tcPr>
            <w:tcW w:w="5840" w:type="dxa"/>
            <w:tcBorders>
              <w:top w:val="nil"/>
              <w:left w:val="nil"/>
              <w:bottom w:val="nil"/>
              <w:right w:val="nil"/>
            </w:tcBorders>
            <w:shd w:val="clear" w:color="auto" w:fill="auto"/>
            <w:noWrap/>
            <w:vAlign w:val="bottom"/>
            <w:hideMark/>
          </w:tcPr>
          <w:p w14:paraId="2BCE6E1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School of Architecture, Urban Design &amp; Landscape Architecture</w:t>
            </w:r>
          </w:p>
        </w:tc>
        <w:tc>
          <w:tcPr>
            <w:tcW w:w="1460" w:type="dxa"/>
            <w:tcBorders>
              <w:top w:val="nil"/>
              <w:left w:val="nil"/>
              <w:bottom w:val="nil"/>
              <w:right w:val="nil"/>
            </w:tcBorders>
            <w:shd w:val="clear" w:color="auto" w:fill="auto"/>
            <w:noWrap/>
            <w:vAlign w:val="bottom"/>
            <w:hideMark/>
          </w:tcPr>
          <w:p w14:paraId="2962990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AA</w:t>
            </w:r>
          </w:p>
        </w:tc>
        <w:tc>
          <w:tcPr>
            <w:tcW w:w="1180" w:type="dxa"/>
            <w:tcBorders>
              <w:top w:val="nil"/>
              <w:left w:val="nil"/>
              <w:bottom w:val="nil"/>
              <w:right w:val="nil"/>
            </w:tcBorders>
            <w:shd w:val="clear" w:color="auto" w:fill="auto"/>
            <w:noWrap/>
            <w:vAlign w:val="bottom"/>
            <w:hideMark/>
          </w:tcPr>
          <w:p w14:paraId="4695D3F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69,728</w:t>
            </w:r>
          </w:p>
        </w:tc>
      </w:tr>
      <w:tr w:rsidR="00150844" w:rsidRPr="0008210A" w14:paraId="03B13B97" w14:textId="77777777" w:rsidTr="00D50418">
        <w:trPr>
          <w:trHeight w:val="290"/>
        </w:trPr>
        <w:tc>
          <w:tcPr>
            <w:tcW w:w="1460" w:type="dxa"/>
            <w:tcBorders>
              <w:top w:val="nil"/>
              <w:left w:val="nil"/>
              <w:bottom w:val="nil"/>
              <w:right w:val="nil"/>
            </w:tcBorders>
            <w:shd w:val="clear" w:color="auto" w:fill="auto"/>
            <w:noWrap/>
            <w:vAlign w:val="bottom"/>
            <w:hideMark/>
          </w:tcPr>
          <w:p w14:paraId="3E84B19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ASRC</w:t>
            </w:r>
          </w:p>
        </w:tc>
        <w:tc>
          <w:tcPr>
            <w:tcW w:w="5840" w:type="dxa"/>
            <w:tcBorders>
              <w:top w:val="nil"/>
              <w:left w:val="nil"/>
              <w:bottom w:val="nil"/>
              <w:right w:val="nil"/>
            </w:tcBorders>
            <w:shd w:val="clear" w:color="auto" w:fill="auto"/>
            <w:noWrap/>
            <w:vAlign w:val="bottom"/>
            <w:hideMark/>
          </w:tcPr>
          <w:p w14:paraId="039D844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Advanced Science Research Center</w:t>
            </w:r>
          </w:p>
        </w:tc>
        <w:tc>
          <w:tcPr>
            <w:tcW w:w="1460" w:type="dxa"/>
            <w:tcBorders>
              <w:top w:val="nil"/>
              <w:left w:val="nil"/>
              <w:bottom w:val="nil"/>
              <w:right w:val="nil"/>
            </w:tcBorders>
            <w:shd w:val="clear" w:color="auto" w:fill="auto"/>
            <w:noWrap/>
            <w:vAlign w:val="bottom"/>
            <w:hideMark/>
          </w:tcPr>
          <w:p w14:paraId="4CE7BDB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ASRC</w:t>
            </w:r>
          </w:p>
        </w:tc>
        <w:tc>
          <w:tcPr>
            <w:tcW w:w="1180" w:type="dxa"/>
            <w:tcBorders>
              <w:top w:val="nil"/>
              <w:left w:val="nil"/>
              <w:bottom w:val="nil"/>
              <w:right w:val="nil"/>
            </w:tcBorders>
            <w:shd w:val="clear" w:color="auto" w:fill="auto"/>
            <w:noWrap/>
            <w:vAlign w:val="bottom"/>
            <w:hideMark/>
          </w:tcPr>
          <w:p w14:paraId="71667C0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99,255</w:t>
            </w:r>
          </w:p>
        </w:tc>
      </w:tr>
      <w:tr w:rsidR="00150844" w:rsidRPr="0008210A" w14:paraId="29108932" w14:textId="77777777" w:rsidTr="00D50418">
        <w:trPr>
          <w:trHeight w:val="290"/>
        </w:trPr>
        <w:tc>
          <w:tcPr>
            <w:tcW w:w="1460" w:type="dxa"/>
            <w:tcBorders>
              <w:top w:val="nil"/>
              <w:left w:val="nil"/>
              <w:bottom w:val="nil"/>
              <w:right w:val="nil"/>
            </w:tcBorders>
            <w:shd w:val="clear" w:color="auto" w:fill="auto"/>
            <w:noWrap/>
            <w:vAlign w:val="bottom"/>
            <w:hideMark/>
          </w:tcPr>
          <w:p w14:paraId="4147CCE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AWCS</w:t>
            </w:r>
          </w:p>
        </w:tc>
        <w:tc>
          <w:tcPr>
            <w:tcW w:w="5840" w:type="dxa"/>
            <w:tcBorders>
              <w:top w:val="nil"/>
              <w:left w:val="nil"/>
              <w:bottom w:val="nil"/>
              <w:right w:val="nil"/>
            </w:tcBorders>
            <w:shd w:val="clear" w:color="auto" w:fill="auto"/>
            <w:noWrap/>
            <w:vAlign w:val="bottom"/>
            <w:hideMark/>
          </w:tcPr>
          <w:p w14:paraId="7A8D54F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Access, Wellness &amp; Counseling Services</w:t>
            </w:r>
          </w:p>
        </w:tc>
        <w:tc>
          <w:tcPr>
            <w:tcW w:w="1460" w:type="dxa"/>
            <w:tcBorders>
              <w:top w:val="nil"/>
              <w:left w:val="nil"/>
              <w:bottom w:val="nil"/>
              <w:right w:val="nil"/>
            </w:tcBorders>
            <w:shd w:val="clear" w:color="auto" w:fill="auto"/>
            <w:noWrap/>
            <w:vAlign w:val="bottom"/>
            <w:hideMark/>
          </w:tcPr>
          <w:p w14:paraId="1B029D9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SA</w:t>
            </w:r>
          </w:p>
        </w:tc>
        <w:tc>
          <w:tcPr>
            <w:tcW w:w="1180" w:type="dxa"/>
            <w:tcBorders>
              <w:top w:val="nil"/>
              <w:left w:val="nil"/>
              <w:bottom w:val="nil"/>
              <w:right w:val="nil"/>
            </w:tcBorders>
            <w:shd w:val="clear" w:color="auto" w:fill="auto"/>
            <w:noWrap/>
            <w:vAlign w:val="bottom"/>
            <w:hideMark/>
          </w:tcPr>
          <w:p w14:paraId="4E658E4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4,380</w:t>
            </w:r>
          </w:p>
        </w:tc>
      </w:tr>
      <w:tr w:rsidR="00150844" w:rsidRPr="0008210A" w14:paraId="4111FDF8" w14:textId="77777777" w:rsidTr="00D50418">
        <w:trPr>
          <w:trHeight w:val="290"/>
        </w:trPr>
        <w:tc>
          <w:tcPr>
            <w:tcW w:w="1460" w:type="dxa"/>
            <w:tcBorders>
              <w:top w:val="nil"/>
              <w:left w:val="nil"/>
              <w:bottom w:val="nil"/>
              <w:right w:val="nil"/>
            </w:tcBorders>
            <w:shd w:val="clear" w:color="auto" w:fill="auto"/>
            <w:noWrap/>
            <w:vAlign w:val="bottom"/>
            <w:hideMark/>
          </w:tcPr>
          <w:p w14:paraId="7A6C149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COM</w:t>
            </w:r>
          </w:p>
        </w:tc>
        <w:tc>
          <w:tcPr>
            <w:tcW w:w="5840" w:type="dxa"/>
            <w:tcBorders>
              <w:top w:val="nil"/>
              <w:left w:val="nil"/>
              <w:bottom w:val="nil"/>
              <w:right w:val="nil"/>
            </w:tcBorders>
            <w:shd w:val="clear" w:color="auto" w:fill="auto"/>
            <w:noWrap/>
            <w:vAlign w:val="bottom"/>
            <w:hideMark/>
          </w:tcPr>
          <w:p w14:paraId="1F5F8F8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Communications</w:t>
            </w:r>
          </w:p>
        </w:tc>
        <w:tc>
          <w:tcPr>
            <w:tcW w:w="1460" w:type="dxa"/>
            <w:tcBorders>
              <w:top w:val="nil"/>
              <w:left w:val="nil"/>
              <w:bottom w:val="nil"/>
              <w:right w:val="nil"/>
            </w:tcBorders>
            <w:shd w:val="clear" w:color="auto" w:fill="auto"/>
            <w:noWrap/>
            <w:vAlign w:val="bottom"/>
            <w:hideMark/>
          </w:tcPr>
          <w:p w14:paraId="3011BC0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OP</w:t>
            </w:r>
          </w:p>
        </w:tc>
        <w:tc>
          <w:tcPr>
            <w:tcW w:w="1180" w:type="dxa"/>
            <w:tcBorders>
              <w:top w:val="nil"/>
              <w:left w:val="nil"/>
              <w:bottom w:val="nil"/>
              <w:right w:val="nil"/>
            </w:tcBorders>
            <w:shd w:val="clear" w:color="auto" w:fill="auto"/>
            <w:noWrap/>
            <w:vAlign w:val="bottom"/>
            <w:hideMark/>
          </w:tcPr>
          <w:p w14:paraId="33683DA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1,965</w:t>
            </w:r>
          </w:p>
        </w:tc>
      </w:tr>
      <w:tr w:rsidR="00150844" w:rsidRPr="0008210A" w14:paraId="44E1FAC4" w14:textId="77777777" w:rsidTr="00D50418">
        <w:trPr>
          <w:trHeight w:val="290"/>
        </w:trPr>
        <w:tc>
          <w:tcPr>
            <w:tcW w:w="1460" w:type="dxa"/>
            <w:tcBorders>
              <w:top w:val="nil"/>
              <w:left w:val="nil"/>
              <w:bottom w:val="nil"/>
              <w:right w:val="nil"/>
            </w:tcBorders>
            <w:shd w:val="clear" w:color="auto" w:fill="auto"/>
            <w:noWrap/>
            <w:vAlign w:val="bottom"/>
            <w:hideMark/>
          </w:tcPr>
          <w:p w14:paraId="6A48E5D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CON</w:t>
            </w:r>
          </w:p>
        </w:tc>
        <w:tc>
          <w:tcPr>
            <w:tcW w:w="5840" w:type="dxa"/>
            <w:tcBorders>
              <w:top w:val="nil"/>
              <w:left w:val="nil"/>
              <w:bottom w:val="nil"/>
              <w:right w:val="nil"/>
            </w:tcBorders>
            <w:shd w:val="clear" w:color="auto" w:fill="auto"/>
            <w:noWrap/>
            <w:vAlign w:val="bottom"/>
            <w:hideMark/>
          </w:tcPr>
          <w:p w14:paraId="09A54AC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Controller</w:t>
            </w:r>
          </w:p>
        </w:tc>
        <w:tc>
          <w:tcPr>
            <w:tcW w:w="1460" w:type="dxa"/>
            <w:tcBorders>
              <w:top w:val="nil"/>
              <w:left w:val="nil"/>
              <w:bottom w:val="nil"/>
              <w:right w:val="nil"/>
            </w:tcBorders>
            <w:shd w:val="clear" w:color="auto" w:fill="auto"/>
            <w:noWrap/>
            <w:vAlign w:val="bottom"/>
            <w:hideMark/>
          </w:tcPr>
          <w:p w14:paraId="2532BBE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FA</w:t>
            </w:r>
          </w:p>
        </w:tc>
        <w:tc>
          <w:tcPr>
            <w:tcW w:w="1180" w:type="dxa"/>
            <w:tcBorders>
              <w:top w:val="nil"/>
              <w:left w:val="nil"/>
              <w:bottom w:val="nil"/>
              <w:right w:val="nil"/>
            </w:tcBorders>
            <w:shd w:val="clear" w:color="auto" w:fill="auto"/>
            <w:noWrap/>
            <w:vAlign w:val="bottom"/>
            <w:hideMark/>
          </w:tcPr>
          <w:p w14:paraId="265FD10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11,423</w:t>
            </w:r>
          </w:p>
        </w:tc>
      </w:tr>
      <w:tr w:rsidR="00150844" w:rsidRPr="0008210A" w14:paraId="2A5C0C36" w14:textId="77777777" w:rsidTr="00D50418">
        <w:trPr>
          <w:trHeight w:val="290"/>
        </w:trPr>
        <w:tc>
          <w:tcPr>
            <w:tcW w:w="1460" w:type="dxa"/>
            <w:tcBorders>
              <w:top w:val="nil"/>
              <w:left w:val="nil"/>
              <w:bottom w:val="nil"/>
              <w:right w:val="nil"/>
            </w:tcBorders>
            <w:shd w:val="clear" w:color="auto" w:fill="auto"/>
            <w:noWrap/>
            <w:vAlign w:val="bottom"/>
            <w:hideMark/>
          </w:tcPr>
          <w:p w14:paraId="2C5DFE2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EDU</w:t>
            </w:r>
          </w:p>
        </w:tc>
        <w:tc>
          <w:tcPr>
            <w:tcW w:w="5840" w:type="dxa"/>
            <w:tcBorders>
              <w:top w:val="nil"/>
              <w:left w:val="nil"/>
              <w:bottom w:val="nil"/>
              <w:right w:val="nil"/>
            </w:tcBorders>
            <w:shd w:val="clear" w:color="auto" w:fill="auto"/>
            <w:noWrap/>
            <w:vAlign w:val="bottom"/>
            <w:hideMark/>
          </w:tcPr>
          <w:p w14:paraId="2CEC0CE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School of Education</w:t>
            </w:r>
          </w:p>
        </w:tc>
        <w:tc>
          <w:tcPr>
            <w:tcW w:w="1460" w:type="dxa"/>
            <w:tcBorders>
              <w:top w:val="nil"/>
              <w:left w:val="nil"/>
              <w:bottom w:val="nil"/>
              <w:right w:val="nil"/>
            </w:tcBorders>
            <w:shd w:val="clear" w:color="auto" w:fill="auto"/>
            <w:noWrap/>
            <w:vAlign w:val="bottom"/>
            <w:hideMark/>
          </w:tcPr>
          <w:p w14:paraId="76B8325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AA</w:t>
            </w:r>
          </w:p>
        </w:tc>
        <w:tc>
          <w:tcPr>
            <w:tcW w:w="1180" w:type="dxa"/>
            <w:tcBorders>
              <w:top w:val="nil"/>
              <w:left w:val="nil"/>
              <w:bottom w:val="nil"/>
              <w:right w:val="nil"/>
            </w:tcBorders>
            <w:shd w:val="clear" w:color="auto" w:fill="auto"/>
            <w:noWrap/>
            <w:vAlign w:val="bottom"/>
            <w:hideMark/>
          </w:tcPr>
          <w:p w14:paraId="136F27F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29,279</w:t>
            </w:r>
          </w:p>
        </w:tc>
      </w:tr>
      <w:tr w:rsidR="00150844" w:rsidRPr="0008210A" w14:paraId="4BA3DF47" w14:textId="77777777" w:rsidTr="00D50418">
        <w:trPr>
          <w:trHeight w:val="290"/>
        </w:trPr>
        <w:tc>
          <w:tcPr>
            <w:tcW w:w="1460" w:type="dxa"/>
            <w:tcBorders>
              <w:top w:val="nil"/>
              <w:left w:val="nil"/>
              <w:bottom w:val="nil"/>
              <w:right w:val="nil"/>
            </w:tcBorders>
            <w:shd w:val="clear" w:color="auto" w:fill="auto"/>
            <w:noWrap/>
            <w:vAlign w:val="bottom"/>
            <w:hideMark/>
          </w:tcPr>
          <w:p w14:paraId="284D4E4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EM</w:t>
            </w:r>
          </w:p>
        </w:tc>
        <w:tc>
          <w:tcPr>
            <w:tcW w:w="5840" w:type="dxa"/>
            <w:tcBorders>
              <w:top w:val="nil"/>
              <w:left w:val="nil"/>
              <w:bottom w:val="nil"/>
              <w:right w:val="nil"/>
            </w:tcBorders>
            <w:shd w:val="clear" w:color="auto" w:fill="auto"/>
            <w:noWrap/>
            <w:vAlign w:val="bottom"/>
            <w:hideMark/>
          </w:tcPr>
          <w:p w14:paraId="38C0F1C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Enrollment Management</w:t>
            </w:r>
          </w:p>
        </w:tc>
        <w:tc>
          <w:tcPr>
            <w:tcW w:w="1460" w:type="dxa"/>
            <w:tcBorders>
              <w:top w:val="nil"/>
              <w:left w:val="nil"/>
              <w:bottom w:val="nil"/>
              <w:right w:val="nil"/>
            </w:tcBorders>
            <w:shd w:val="clear" w:color="auto" w:fill="auto"/>
            <w:noWrap/>
            <w:vAlign w:val="bottom"/>
            <w:hideMark/>
          </w:tcPr>
          <w:p w14:paraId="5D074B8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AA</w:t>
            </w:r>
          </w:p>
        </w:tc>
        <w:tc>
          <w:tcPr>
            <w:tcW w:w="1180" w:type="dxa"/>
            <w:tcBorders>
              <w:top w:val="nil"/>
              <w:left w:val="nil"/>
              <w:bottom w:val="nil"/>
              <w:right w:val="nil"/>
            </w:tcBorders>
            <w:shd w:val="clear" w:color="auto" w:fill="auto"/>
            <w:noWrap/>
            <w:vAlign w:val="bottom"/>
            <w:hideMark/>
          </w:tcPr>
          <w:p w14:paraId="7BE9991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10,562</w:t>
            </w:r>
          </w:p>
        </w:tc>
      </w:tr>
      <w:tr w:rsidR="00150844" w:rsidRPr="0008210A" w14:paraId="525516C5" w14:textId="77777777" w:rsidTr="00D50418">
        <w:trPr>
          <w:trHeight w:val="290"/>
        </w:trPr>
        <w:tc>
          <w:tcPr>
            <w:tcW w:w="1460" w:type="dxa"/>
            <w:tcBorders>
              <w:top w:val="nil"/>
              <w:left w:val="nil"/>
              <w:bottom w:val="nil"/>
              <w:right w:val="nil"/>
            </w:tcBorders>
            <w:shd w:val="clear" w:color="auto" w:fill="auto"/>
            <w:noWrap/>
            <w:vAlign w:val="bottom"/>
            <w:hideMark/>
          </w:tcPr>
          <w:p w14:paraId="68B9767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ENG</w:t>
            </w:r>
          </w:p>
        </w:tc>
        <w:tc>
          <w:tcPr>
            <w:tcW w:w="5840" w:type="dxa"/>
            <w:tcBorders>
              <w:top w:val="nil"/>
              <w:left w:val="nil"/>
              <w:bottom w:val="nil"/>
              <w:right w:val="nil"/>
            </w:tcBorders>
            <w:shd w:val="clear" w:color="auto" w:fill="auto"/>
            <w:noWrap/>
            <w:vAlign w:val="bottom"/>
            <w:hideMark/>
          </w:tcPr>
          <w:p w14:paraId="2E01AA1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Grove School of Engineering</w:t>
            </w:r>
          </w:p>
        </w:tc>
        <w:tc>
          <w:tcPr>
            <w:tcW w:w="1460" w:type="dxa"/>
            <w:tcBorders>
              <w:top w:val="nil"/>
              <w:left w:val="nil"/>
              <w:bottom w:val="nil"/>
              <w:right w:val="nil"/>
            </w:tcBorders>
            <w:shd w:val="clear" w:color="auto" w:fill="auto"/>
            <w:noWrap/>
            <w:vAlign w:val="bottom"/>
            <w:hideMark/>
          </w:tcPr>
          <w:p w14:paraId="10E7E4F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AA</w:t>
            </w:r>
          </w:p>
        </w:tc>
        <w:tc>
          <w:tcPr>
            <w:tcW w:w="1180" w:type="dxa"/>
            <w:tcBorders>
              <w:top w:val="nil"/>
              <w:left w:val="nil"/>
              <w:bottom w:val="nil"/>
              <w:right w:val="nil"/>
            </w:tcBorders>
            <w:shd w:val="clear" w:color="auto" w:fill="auto"/>
            <w:noWrap/>
            <w:vAlign w:val="bottom"/>
            <w:hideMark/>
          </w:tcPr>
          <w:p w14:paraId="2B46B33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201,241</w:t>
            </w:r>
          </w:p>
        </w:tc>
      </w:tr>
      <w:tr w:rsidR="00150844" w:rsidRPr="0008210A" w14:paraId="7AC3B31E" w14:textId="77777777" w:rsidTr="00D50418">
        <w:trPr>
          <w:trHeight w:val="290"/>
        </w:trPr>
        <w:tc>
          <w:tcPr>
            <w:tcW w:w="1460" w:type="dxa"/>
            <w:tcBorders>
              <w:top w:val="nil"/>
              <w:left w:val="nil"/>
              <w:bottom w:val="nil"/>
              <w:right w:val="nil"/>
            </w:tcBorders>
            <w:shd w:val="clear" w:color="auto" w:fill="auto"/>
            <w:noWrap/>
            <w:vAlign w:val="bottom"/>
            <w:hideMark/>
          </w:tcPr>
          <w:p w14:paraId="255777B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FAC</w:t>
            </w:r>
          </w:p>
        </w:tc>
        <w:tc>
          <w:tcPr>
            <w:tcW w:w="5840" w:type="dxa"/>
            <w:tcBorders>
              <w:top w:val="nil"/>
              <w:left w:val="nil"/>
              <w:bottom w:val="nil"/>
              <w:right w:val="nil"/>
            </w:tcBorders>
            <w:shd w:val="clear" w:color="auto" w:fill="auto"/>
            <w:noWrap/>
            <w:vAlign w:val="bottom"/>
            <w:hideMark/>
          </w:tcPr>
          <w:p w14:paraId="2798231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Facilities Management</w:t>
            </w:r>
          </w:p>
        </w:tc>
        <w:tc>
          <w:tcPr>
            <w:tcW w:w="1460" w:type="dxa"/>
            <w:tcBorders>
              <w:top w:val="nil"/>
              <w:left w:val="nil"/>
              <w:bottom w:val="nil"/>
              <w:right w:val="nil"/>
            </w:tcBorders>
            <w:shd w:val="clear" w:color="auto" w:fill="auto"/>
            <w:noWrap/>
            <w:vAlign w:val="bottom"/>
            <w:hideMark/>
          </w:tcPr>
          <w:p w14:paraId="1285DB2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CPFM</w:t>
            </w:r>
          </w:p>
        </w:tc>
        <w:tc>
          <w:tcPr>
            <w:tcW w:w="1180" w:type="dxa"/>
            <w:tcBorders>
              <w:top w:val="nil"/>
              <w:left w:val="nil"/>
              <w:bottom w:val="nil"/>
              <w:right w:val="nil"/>
            </w:tcBorders>
            <w:shd w:val="clear" w:color="auto" w:fill="auto"/>
            <w:noWrap/>
            <w:vAlign w:val="bottom"/>
            <w:hideMark/>
          </w:tcPr>
          <w:p w14:paraId="343545C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58,104</w:t>
            </w:r>
          </w:p>
        </w:tc>
      </w:tr>
      <w:tr w:rsidR="00150844" w:rsidRPr="0008210A" w14:paraId="305E5B88" w14:textId="77777777" w:rsidTr="00D50418">
        <w:trPr>
          <w:trHeight w:val="290"/>
        </w:trPr>
        <w:tc>
          <w:tcPr>
            <w:tcW w:w="1460" w:type="dxa"/>
            <w:tcBorders>
              <w:top w:val="nil"/>
              <w:left w:val="nil"/>
              <w:bottom w:val="nil"/>
              <w:right w:val="nil"/>
            </w:tcBorders>
            <w:shd w:val="clear" w:color="auto" w:fill="auto"/>
            <w:noWrap/>
            <w:vAlign w:val="bottom"/>
            <w:hideMark/>
          </w:tcPr>
          <w:p w14:paraId="40BB8A7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FIN</w:t>
            </w:r>
          </w:p>
        </w:tc>
        <w:tc>
          <w:tcPr>
            <w:tcW w:w="5840" w:type="dxa"/>
            <w:tcBorders>
              <w:top w:val="nil"/>
              <w:left w:val="nil"/>
              <w:bottom w:val="nil"/>
              <w:right w:val="nil"/>
            </w:tcBorders>
            <w:shd w:val="clear" w:color="auto" w:fill="auto"/>
            <w:noWrap/>
            <w:vAlign w:val="bottom"/>
            <w:hideMark/>
          </w:tcPr>
          <w:p w14:paraId="75BB1DB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Finance &amp; Administration</w:t>
            </w:r>
          </w:p>
        </w:tc>
        <w:tc>
          <w:tcPr>
            <w:tcW w:w="1460" w:type="dxa"/>
            <w:tcBorders>
              <w:top w:val="nil"/>
              <w:left w:val="nil"/>
              <w:bottom w:val="nil"/>
              <w:right w:val="nil"/>
            </w:tcBorders>
            <w:shd w:val="clear" w:color="auto" w:fill="auto"/>
            <w:noWrap/>
            <w:vAlign w:val="bottom"/>
            <w:hideMark/>
          </w:tcPr>
          <w:p w14:paraId="266EE6D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FA</w:t>
            </w:r>
          </w:p>
        </w:tc>
        <w:tc>
          <w:tcPr>
            <w:tcW w:w="1180" w:type="dxa"/>
            <w:tcBorders>
              <w:top w:val="nil"/>
              <w:left w:val="nil"/>
              <w:bottom w:val="nil"/>
              <w:right w:val="nil"/>
            </w:tcBorders>
            <w:shd w:val="clear" w:color="auto" w:fill="auto"/>
            <w:noWrap/>
            <w:vAlign w:val="bottom"/>
            <w:hideMark/>
          </w:tcPr>
          <w:p w14:paraId="0799BFC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68,201</w:t>
            </w:r>
          </w:p>
        </w:tc>
      </w:tr>
      <w:tr w:rsidR="00150844" w:rsidRPr="0008210A" w14:paraId="7A1578BD" w14:textId="77777777" w:rsidTr="00D50418">
        <w:trPr>
          <w:trHeight w:val="290"/>
        </w:trPr>
        <w:tc>
          <w:tcPr>
            <w:tcW w:w="1460" w:type="dxa"/>
            <w:tcBorders>
              <w:top w:val="nil"/>
              <w:left w:val="nil"/>
              <w:bottom w:val="nil"/>
              <w:right w:val="nil"/>
            </w:tcBorders>
            <w:shd w:val="clear" w:color="auto" w:fill="auto"/>
            <w:noWrap/>
            <w:vAlign w:val="bottom"/>
            <w:hideMark/>
          </w:tcPr>
          <w:p w14:paraId="2EEA330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lastRenderedPageBreak/>
              <w:t>HR</w:t>
            </w:r>
          </w:p>
        </w:tc>
        <w:tc>
          <w:tcPr>
            <w:tcW w:w="5840" w:type="dxa"/>
            <w:tcBorders>
              <w:top w:val="nil"/>
              <w:left w:val="nil"/>
              <w:bottom w:val="nil"/>
              <w:right w:val="nil"/>
            </w:tcBorders>
            <w:shd w:val="clear" w:color="auto" w:fill="auto"/>
            <w:noWrap/>
            <w:vAlign w:val="bottom"/>
            <w:hideMark/>
          </w:tcPr>
          <w:p w14:paraId="69B40CA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Human Resources</w:t>
            </w:r>
          </w:p>
        </w:tc>
        <w:tc>
          <w:tcPr>
            <w:tcW w:w="1460" w:type="dxa"/>
            <w:tcBorders>
              <w:top w:val="nil"/>
              <w:left w:val="nil"/>
              <w:bottom w:val="nil"/>
              <w:right w:val="nil"/>
            </w:tcBorders>
            <w:shd w:val="clear" w:color="auto" w:fill="auto"/>
            <w:noWrap/>
            <w:vAlign w:val="bottom"/>
            <w:hideMark/>
          </w:tcPr>
          <w:p w14:paraId="3B56213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FA</w:t>
            </w:r>
          </w:p>
        </w:tc>
        <w:tc>
          <w:tcPr>
            <w:tcW w:w="1180" w:type="dxa"/>
            <w:tcBorders>
              <w:top w:val="nil"/>
              <w:left w:val="nil"/>
              <w:bottom w:val="nil"/>
              <w:right w:val="nil"/>
            </w:tcBorders>
            <w:shd w:val="clear" w:color="auto" w:fill="auto"/>
            <w:noWrap/>
            <w:vAlign w:val="bottom"/>
            <w:hideMark/>
          </w:tcPr>
          <w:p w14:paraId="7245C7F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3,857</w:t>
            </w:r>
          </w:p>
        </w:tc>
      </w:tr>
      <w:tr w:rsidR="00150844" w:rsidRPr="0008210A" w14:paraId="375289A2" w14:textId="77777777" w:rsidTr="00D50418">
        <w:trPr>
          <w:trHeight w:val="290"/>
        </w:trPr>
        <w:tc>
          <w:tcPr>
            <w:tcW w:w="1460" w:type="dxa"/>
            <w:tcBorders>
              <w:top w:val="nil"/>
              <w:left w:val="nil"/>
              <w:bottom w:val="nil"/>
              <w:right w:val="nil"/>
            </w:tcBorders>
            <w:shd w:val="clear" w:color="auto" w:fill="auto"/>
            <w:noWrap/>
            <w:vAlign w:val="bottom"/>
            <w:hideMark/>
          </w:tcPr>
          <w:p w14:paraId="24C5F06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HUM</w:t>
            </w:r>
          </w:p>
        </w:tc>
        <w:tc>
          <w:tcPr>
            <w:tcW w:w="5840" w:type="dxa"/>
            <w:tcBorders>
              <w:top w:val="nil"/>
              <w:left w:val="nil"/>
              <w:bottom w:val="nil"/>
              <w:right w:val="nil"/>
            </w:tcBorders>
            <w:shd w:val="clear" w:color="auto" w:fill="auto"/>
            <w:noWrap/>
            <w:vAlign w:val="bottom"/>
            <w:hideMark/>
          </w:tcPr>
          <w:p w14:paraId="58A4A87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Division of Humanities &amp; The Arts</w:t>
            </w:r>
          </w:p>
        </w:tc>
        <w:tc>
          <w:tcPr>
            <w:tcW w:w="1460" w:type="dxa"/>
            <w:tcBorders>
              <w:top w:val="nil"/>
              <w:left w:val="nil"/>
              <w:bottom w:val="nil"/>
              <w:right w:val="nil"/>
            </w:tcBorders>
            <w:shd w:val="clear" w:color="auto" w:fill="auto"/>
            <w:noWrap/>
            <w:vAlign w:val="bottom"/>
            <w:hideMark/>
          </w:tcPr>
          <w:p w14:paraId="3FDF992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AA</w:t>
            </w:r>
          </w:p>
        </w:tc>
        <w:tc>
          <w:tcPr>
            <w:tcW w:w="1180" w:type="dxa"/>
            <w:tcBorders>
              <w:top w:val="nil"/>
              <w:left w:val="nil"/>
              <w:bottom w:val="nil"/>
              <w:right w:val="nil"/>
            </w:tcBorders>
            <w:shd w:val="clear" w:color="auto" w:fill="auto"/>
            <w:noWrap/>
            <w:vAlign w:val="bottom"/>
            <w:hideMark/>
          </w:tcPr>
          <w:p w14:paraId="000412D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162,278</w:t>
            </w:r>
          </w:p>
        </w:tc>
      </w:tr>
      <w:tr w:rsidR="00150844" w:rsidRPr="0008210A" w14:paraId="5EC69AF7" w14:textId="77777777" w:rsidTr="00D50418">
        <w:trPr>
          <w:trHeight w:val="290"/>
        </w:trPr>
        <w:tc>
          <w:tcPr>
            <w:tcW w:w="1460" w:type="dxa"/>
            <w:tcBorders>
              <w:top w:val="nil"/>
              <w:left w:val="nil"/>
              <w:bottom w:val="nil"/>
              <w:right w:val="nil"/>
            </w:tcBorders>
            <w:shd w:val="clear" w:color="auto" w:fill="auto"/>
            <w:noWrap/>
            <w:vAlign w:val="bottom"/>
            <w:hideMark/>
          </w:tcPr>
          <w:p w14:paraId="7476DE0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ITCS</w:t>
            </w:r>
          </w:p>
        </w:tc>
        <w:tc>
          <w:tcPr>
            <w:tcW w:w="5840" w:type="dxa"/>
            <w:tcBorders>
              <w:top w:val="nil"/>
              <w:left w:val="nil"/>
              <w:bottom w:val="nil"/>
              <w:right w:val="nil"/>
            </w:tcBorders>
            <w:shd w:val="clear" w:color="auto" w:fill="auto"/>
            <w:noWrap/>
            <w:vAlign w:val="bottom"/>
            <w:hideMark/>
          </w:tcPr>
          <w:p w14:paraId="0F316407" w14:textId="77777777" w:rsidR="00150844" w:rsidRPr="0008210A" w:rsidRDefault="00150844" w:rsidP="00D50418">
            <w:pPr>
              <w:rPr>
                <w:rFonts w:ascii="Calibri" w:eastAsia="Times New Roman" w:hAnsi="Calibri"/>
                <w:color w:val="000000"/>
              </w:rPr>
            </w:pPr>
            <w:r>
              <w:rPr>
                <w:rFonts w:ascii="Calibri" w:eastAsia="Times New Roman" w:hAnsi="Calibri"/>
                <w:color w:val="000000"/>
              </w:rPr>
              <w:t>Information Tech</w:t>
            </w:r>
            <w:r w:rsidRPr="0008210A">
              <w:rPr>
                <w:rFonts w:ascii="Calibri" w:eastAsia="Times New Roman" w:hAnsi="Calibri"/>
                <w:color w:val="000000"/>
              </w:rPr>
              <w:t>nology &amp; Computer Se</w:t>
            </w:r>
            <w:r>
              <w:rPr>
                <w:rFonts w:ascii="Calibri" w:eastAsia="Times New Roman" w:hAnsi="Calibri"/>
                <w:color w:val="000000"/>
              </w:rPr>
              <w:t>r</w:t>
            </w:r>
            <w:r w:rsidRPr="0008210A">
              <w:rPr>
                <w:rFonts w:ascii="Calibri" w:eastAsia="Times New Roman" w:hAnsi="Calibri"/>
                <w:color w:val="000000"/>
              </w:rPr>
              <w:t>vices</w:t>
            </w:r>
          </w:p>
        </w:tc>
        <w:tc>
          <w:tcPr>
            <w:tcW w:w="1460" w:type="dxa"/>
            <w:tcBorders>
              <w:top w:val="nil"/>
              <w:left w:val="nil"/>
              <w:bottom w:val="nil"/>
              <w:right w:val="nil"/>
            </w:tcBorders>
            <w:shd w:val="clear" w:color="auto" w:fill="auto"/>
            <w:noWrap/>
            <w:vAlign w:val="bottom"/>
            <w:hideMark/>
          </w:tcPr>
          <w:p w14:paraId="74D7292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FA</w:t>
            </w:r>
          </w:p>
        </w:tc>
        <w:tc>
          <w:tcPr>
            <w:tcW w:w="1180" w:type="dxa"/>
            <w:tcBorders>
              <w:top w:val="nil"/>
              <w:left w:val="nil"/>
              <w:bottom w:val="nil"/>
              <w:right w:val="nil"/>
            </w:tcBorders>
            <w:shd w:val="clear" w:color="auto" w:fill="auto"/>
            <w:noWrap/>
            <w:vAlign w:val="bottom"/>
            <w:hideMark/>
          </w:tcPr>
          <w:p w14:paraId="7D52710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25,329</w:t>
            </w:r>
          </w:p>
        </w:tc>
      </w:tr>
      <w:tr w:rsidR="00150844" w:rsidRPr="0008210A" w14:paraId="5427B080" w14:textId="77777777" w:rsidTr="00D50418">
        <w:trPr>
          <w:trHeight w:val="290"/>
        </w:trPr>
        <w:tc>
          <w:tcPr>
            <w:tcW w:w="1460" w:type="dxa"/>
            <w:tcBorders>
              <w:top w:val="nil"/>
              <w:left w:val="nil"/>
              <w:bottom w:val="nil"/>
              <w:right w:val="nil"/>
            </w:tcBorders>
            <w:shd w:val="clear" w:color="auto" w:fill="auto"/>
            <w:noWrap/>
            <w:vAlign w:val="bottom"/>
            <w:hideMark/>
          </w:tcPr>
          <w:p w14:paraId="0433E0F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LIB</w:t>
            </w:r>
          </w:p>
        </w:tc>
        <w:tc>
          <w:tcPr>
            <w:tcW w:w="5840" w:type="dxa"/>
            <w:tcBorders>
              <w:top w:val="nil"/>
              <w:left w:val="nil"/>
              <w:bottom w:val="nil"/>
              <w:right w:val="nil"/>
            </w:tcBorders>
            <w:shd w:val="clear" w:color="auto" w:fill="auto"/>
            <w:noWrap/>
            <w:vAlign w:val="bottom"/>
            <w:hideMark/>
          </w:tcPr>
          <w:p w14:paraId="5549C7B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Library</w:t>
            </w:r>
          </w:p>
        </w:tc>
        <w:tc>
          <w:tcPr>
            <w:tcW w:w="1460" w:type="dxa"/>
            <w:tcBorders>
              <w:top w:val="nil"/>
              <w:left w:val="nil"/>
              <w:bottom w:val="nil"/>
              <w:right w:val="nil"/>
            </w:tcBorders>
            <w:shd w:val="clear" w:color="auto" w:fill="auto"/>
            <w:noWrap/>
            <w:vAlign w:val="bottom"/>
            <w:hideMark/>
          </w:tcPr>
          <w:p w14:paraId="0A7F472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AA</w:t>
            </w:r>
          </w:p>
        </w:tc>
        <w:tc>
          <w:tcPr>
            <w:tcW w:w="1180" w:type="dxa"/>
            <w:tcBorders>
              <w:top w:val="nil"/>
              <w:left w:val="nil"/>
              <w:bottom w:val="nil"/>
              <w:right w:val="nil"/>
            </w:tcBorders>
            <w:shd w:val="clear" w:color="auto" w:fill="auto"/>
            <w:noWrap/>
            <w:vAlign w:val="bottom"/>
            <w:hideMark/>
          </w:tcPr>
          <w:p w14:paraId="4FD9087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167,382</w:t>
            </w:r>
          </w:p>
        </w:tc>
      </w:tr>
      <w:tr w:rsidR="00150844" w:rsidRPr="0008210A" w14:paraId="18A0AD43" w14:textId="77777777" w:rsidTr="00D50418">
        <w:trPr>
          <w:trHeight w:val="290"/>
        </w:trPr>
        <w:tc>
          <w:tcPr>
            <w:tcW w:w="1460" w:type="dxa"/>
            <w:tcBorders>
              <w:top w:val="nil"/>
              <w:left w:val="nil"/>
              <w:bottom w:val="nil"/>
              <w:right w:val="nil"/>
            </w:tcBorders>
            <w:shd w:val="clear" w:color="auto" w:fill="auto"/>
            <w:noWrap/>
            <w:vAlign w:val="bottom"/>
            <w:hideMark/>
          </w:tcPr>
          <w:p w14:paraId="11AAF97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MED</w:t>
            </w:r>
          </w:p>
        </w:tc>
        <w:tc>
          <w:tcPr>
            <w:tcW w:w="5840" w:type="dxa"/>
            <w:tcBorders>
              <w:top w:val="nil"/>
              <w:left w:val="nil"/>
              <w:bottom w:val="nil"/>
              <w:right w:val="nil"/>
            </w:tcBorders>
            <w:shd w:val="clear" w:color="auto" w:fill="auto"/>
            <w:noWrap/>
            <w:vAlign w:val="bottom"/>
            <w:hideMark/>
          </w:tcPr>
          <w:p w14:paraId="6731115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Sophie Davis School of Biomedical Education</w:t>
            </w:r>
          </w:p>
        </w:tc>
        <w:tc>
          <w:tcPr>
            <w:tcW w:w="1460" w:type="dxa"/>
            <w:tcBorders>
              <w:top w:val="nil"/>
              <w:left w:val="nil"/>
              <w:bottom w:val="nil"/>
              <w:right w:val="nil"/>
            </w:tcBorders>
            <w:shd w:val="clear" w:color="auto" w:fill="auto"/>
            <w:noWrap/>
            <w:vAlign w:val="bottom"/>
            <w:hideMark/>
          </w:tcPr>
          <w:p w14:paraId="6072F88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AA</w:t>
            </w:r>
          </w:p>
        </w:tc>
        <w:tc>
          <w:tcPr>
            <w:tcW w:w="1180" w:type="dxa"/>
            <w:tcBorders>
              <w:top w:val="nil"/>
              <w:left w:val="nil"/>
              <w:bottom w:val="nil"/>
              <w:right w:val="nil"/>
            </w:tcBorders>
            <w:shd w:val="clear" w:color="auto" w:fill="auto"/>
            <w:noWrap/>
            <w:vAlign w:val="bottom"/>
            <w:hideMark/>
          </w:tcPr>
          <w:p w14:paraId="35B5C05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64,909</w:t>
            </w:r>
          </w:p>
        </w:tc>
      </w:tr>
      <w:tr w:rsidR="00150844" w:rsidRPr="0008210A" w14:paraId="37EB3A4A" w14:textId="77777777" w:rsidTr="00D50418">
        <w:trPr>
          <w:trHeight w:val="290"/>
        </w:trPr>
        <w:tc>
          <w:tcPr>
            <w:tcW w:w="1460" w:type="dxa"/>
            <w:tcBorders>
              <w:top w:val="nil"/>
              <w:left w:val="nil"/>
              <w:bottom w:val="nil"/>
              <w:right w:val="nil"/>
            </w:tcBorders>
            <w:shd w:val="clear" w:color="auto" w:fill="auto"/>
            <w:noWrap/>
            <w:vAlign w:val="bottom"/>
            <w:hideMark/>
          </w:tcPr>
          <w:p w14:paraId="6723AD2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NNA</w:t>
            </w:r>
          </w:p>
        </w:tc>
        <w:tc>
          <w:tcPr>
            <w:tcW w:w="5840" w:type="dxa"/>
            <w:tcBorders>
              <w:top w:val="nil"/>
              <w:left w:val="nil"/>
              <w:bottom w:val="nil"/>
              <w:right w:val="nil"/>
            </w:tcBorders>
            <w:shd w:val="clear" w:color="auto" w:fill="auto"/>
            <w:noWrap/>
            <w:vAlign w:val="bottom"/>
            <w:hideMark/>
          </w:tcPr>
          <w:p w14:paraId="5EB63B0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Non-Assignable</w:t>
            </w:r>
          </w:p>
        </w:tc>
        <w:tc>
          <w:tcPr>
            <w:tcW w:w="1460" w:type="dxa"/>
            <w:tcBorders>
              <w:top w:val="nil"/>
              <w:left w:val="nil"/>
              <w:bottom w:val="nil"/>
              <w:right w:val="nil"/>
            </w:tcBorders>
            <w:shd w:val="clear" w:color="auto" w:fill="auto"/>
            <w:noWrap/>
            <w:vAlign w:val="bottom"/>
            <w:hideMark/>
          </w:tcPr>
          <w:p w14:paraId="1004876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SUP</w:t>
            </w:r>
          </w:p>
        </w:tc>
        <w:tc>
          <w:tcPr>
            <w:tcW w:w="1180" w:type="dxa"/>
            <w:tcBorders>
              <w:top w:val="nil"/>
              <w:left w:val="nil"/>
              <w:bottom w:val="nil"/>
              <w:right w:val="nil"/>
            </w:tcBorders>
            <w:shd w:val="clear" w:color="auto" w:fill="auto"/>
            <w:noWrap/>
            <w:vAlign w:val="bottom"/>
            <w:hideMark/>
          </w:tcPr>
          <w:p w14:paraId="18CAD21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1,051,982</w:t>
            </w:r>
          </w:p>
        </w:tc>
      </w:tr>
      <w:tr w:rsidR="00150844" w:rsidRPr="0008210A" w14:paraId="0AA21667" w14:textId="77777777" w:rsidTr="00D50418">
        <w:trPr>
          <w:trHeight w:val="290"/>
        </w:trPr>
        <w:tc>
          <w:tcPr>
            <w:tcW w:w="1460" w:type="dxa"/>
            <w:tcBorders>
              <w:top w:val="nil"/>
              <w:left w:val="nil"/>
              <w:bottom w:val="nil"/>
              <w:right w:val="nil"/>
            </w:tcBorders>
            <w:shd w:val="clear" w:color="auto" w:fill="auto"/>
            <w:noWrap/>
            <w:vAlign w:val="bottom"/>
            <w:hideMark/>
          </w:tcPr>
          <w:p w14:paraId="5627F29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NON</w:t>
            </w:r>
          </w:p>
        </w:tc>
        <w:tc>
          <w:tcPr>
            <w:tcW w:w="5840" w:type="dxa"/>
            <w:tcBorders>
              <w:top w:val="nil"/>
              <w:left w:val="nil"/>
              <w:bottom w:val="nil"/>
              <w:right w:val="nil"/>
            </w:tcBorders>
            <w:shd w:val="clear" w:color="auto" w:fill="auto"/>
            <w:noWrap/>
            <w:vAlign w:val="bottom"/>
            <w:hideMark/>
          </w:tcPr>
          <w:p w14:paraId="559340A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Non-CUNY</w:t>
            </w:r>
          </w:p>
        </w:tc>
        <w:tc>
          <w:tcPr>
            <w:tcW w:w="1460" w:type="dxa"/>
            <w:tcBorders>
              <w:top w:val="nil"/>
              <w:left w:val="nil"/>
              <w:bottom w:val="nil"/>
              <w:right w:val="nil"/>
            </w:tcBorders>
            <w:shd w:val="clear" w:color="auto" w:fill="auto"/>
            <w:noWrap/>
            <w:vAlign w:val="bottom"/>
            <w:hideMark/>
          </w:tcPr>
          <w:p w14:paraId="0D2556A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OP</w:t>
            </w:r>
          </w:p>
        </w:tc>
        <w:tc>
          <w:tcPr>
            <w:tcW w:w="1180" w:type="dxa"/>
            <w:tcBorders>
              <w:top w:val="nil"/>
              <w:left w:val="nil"/>
              <w:bottom w:val="nil"/>
              <w:right w:val="nil"/>
            </w:tcBorders>
            <w:shd w:val="clear" w:color="auto" w:fill="auto"/>
            <w:noWrap/>
            <w:vAlign w:val="bottom"/>
            <w:hideMark/>
          </w:tcPr>
          <w:p w14:paraId="6C79759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71,777</w:t>
            </w:r>
          </w:p>
        </w:tc>
      </w:tr>
      <w:tr w:rsidR="00150844" w:rsidRPr="0008210A" w14:paraId="3D5FC6CC" w14:textId="77777777" w:rsidTr="00D50418">
        <w:trPr>
          <w:trHeight w:val="290"/>
        </w:trPr>
        <w:tc>
          <w:tcPr>
            <w:tcW w:w="1460" w:type="dxa"/>
            <w:tcBorders>
              <w:top w:val="nil"/>
              <w:left w:val="nil"/>
              <w:bottom w:val="nil"/>
              <w:right w:val="nil"/>
            </w:tcBorders>
            <w:shd w:val="clear" w:color="auto" w:fill="auto"/>
            <w:noWrap/>
            <w:vAlign w:val="bottom"/>
            <w:hideMark/>
          </w:tcPr>
          <w:p w14:paraId="0742256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PRE</w:t>
            </w:r>
          </w:p>
        </w:tc>
        <w:tc>
          <w:tcPr>
            <w:tcW w:w="5840" w:type="dxa"/>
            <w:tcBorders>
              <w:top w:val="nil"/>
              <w:left w:val="nil"/>
              <w:bottom w:val="nil"/>
              <w:right w:val="nil"/>
            </w:tcBorders>
            <w:shd w:val="clear" w:color="auto" w:fill="auto"/>
            <w:noWrap/>
            <w:vAlign w:val="bottom"/>
            <w:hideMark/>
          </w:tcPr>
          <w:p w14:paraId="0FA13B1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Office of the President</w:t>
            </w:r>
          </w:p>
        </w:tc>
        <w:tc>
          <w:tcPr>
            <w:tcW w:w="1460" w:type="dxa"/>
            <w:tcBorders>
              <w:top w:val="nil"/>
              <w:left w:val="nil"/>
              <w:bottom w:val="nil"/>
              <w:right w:val="nil"/>
            </w:tcBorders>
            <w:shd w:val="clear" w:color="auto" w:fill="auto"/>
            <w:noWrap/>
            <w:vAlign w:val="bottom"/>
            <w:hideMark/>
          </w:tcPr>
          <w:p w14:paraId="3765431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OP</w:t>
            </w:r>
          </w:p>
        </w:tc>
        <w:tc>
          <w:tcPr>
            <w:tcW w:w="1180" w:type="dxa"/>
            <w:tcBorders>
              <w:top w:val="nil"/>
              <w:left w:val="nil"/>
              <w:bottom w:val="nil"/>
              <w:right w:val="nil"/>
            </w:tcBorders>
            <w:shd w:val="clear" w:color="auto" w:fill="auto"/>
            <w:noWrap/>
            <w:vAlign w:val="bottom"/>
            <w:hideMark/>
          </w:tcPr>
          <w:p w14:paraId="42CC943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20,158</w:t>
            </w:r>
          </w:p>
        </w:tc>
      </w:tr>
      <w:tr w:rsidR="00150844" w:rsidRPr="0008210A" w14:paraId="770B4904" w14:textId="77777777" w:rsidTr="00D50418">
        <w:trPr>
          <w:trHeight w:val="290"/>
        </w:trPr>
        <w:tc>
          <w:tcPr>
            <w:tcW w:w="1460" w:type="dxa"/>
            <w:tcBorders>
              <w:top w:val="nil"/>
              <w:left w:val="nil"/>
              <w:bottom w:val="nil"/>
              <w:right w:val="nil"/>
            </w:tcBorders>
            <w:shd w:val="clear" w:color="auto" w:fill="auto"/>
            <w:noWrap/>
            <w:vAlign w:val="bottom"/>
            <w:hideMark/>
          </w:tcPr>
          <w:p w14:paraId="1E5A436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PS</w:t>
            </w:r>
          </w:p>
        </w:tc>
        <w:tc>
          <w:tcPr>
            <w:tcW w:w="5840" w:type="dxa"/>
            <w:tcBorders>
              <w:top w:val="nil"/>
              <w:left w:val="nil"/>
              <w:bottom w:val="nil"/>
              <w:right w:val="nil"/>
            </w:tcBorders>
            <w:shd w:val="clear" w:color="auto" w:fill="auto"/>
            <w:noWrap/>
            <w:vAlign w:val="bottom"/>
            <w:hideMark/>
          </w:tcPr>
          <w:p w14:paraId="07D857E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Public Safety</w:t>
            </w:r>
          </w:p>
        </w:tc>
        <w:tc>
          <w:tcPr>
            <w:tcW w:w="1460" w:type="dxa"/>
            <w:tcBorders>
              <w:top w:val="nil"/>
              <w:left w:val="nil"/>
              <w:bottom w:val="nil"/>
              <w:right w:val="nil"/>
            </w:tcBorders>
            <w:shd w:val="clear" w:color="auto" w:fill="auto"/>
            <w:noWrap/>
            <w:vAlign w:val="bottom"/>
            <w:hideMark/>
          </w:tcPr>
          <w:p w14:paraId="11B0129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CPFM</w:t>
            </w:r>
          </w:p>
        </w:tc>
        <w:tc>
          <w:tcPr>
            <w:tcW w:w="1180" w:type="dxa"/>
            <w:tcBorders>
              <w:top w:val="nil"/>
              <w:left w:val="nil"/>
              <w:bottom w:val="nil"/>
              <w:right w:val="nil"/>
            </w:tcBorders>
            <w:shd w:val="clear" w:color="auto" w:fill="auto"/>
            <w:noWrap/>
            <w:vAlign w:val="bottom"/>
            <w:hideMark/>
          </w:tcPr>
          <w:p w14:paraId="2AC5885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4,940</w:t>
            </w:r>
          </w:p>
        </w:tc>
      </w:tr>
      <w:tr w:rsidR="00150844" w:rsidRPr="0008210A" w14:paraId="6E326D6E" w14:textId="77777777" w:rsidTr="00D50418">
        <w:trPr>
          <w:trHeight w:val="290"/>
        </w:trPr>
        <w:tc>
          <w:tcPr>
            <w:tcW w:w="1460" w:type="dxa"/>
            <w:tcBorders>
              <w:top w:val="nil"/>
              <w:left w:val="nil"/>
              <w:bottom w:val="nil"/>
              <w:right w:val="nil"/>
            </w:tcBorders>
            <w:shd w:val="clear" w:color="auto" w:fill="auto"/>
            <w:noWrap/>
            <w:vAlign w:val="bottom"/>
            <w:hideMark/>
          </w:tcPr>
          <w:p w14:paraId="06FD042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SCI</w:t>
            </w:r>
          </w:p>
        </w:tc>
        <w:tc>
          <w:tcPr>
            <w:tcW w:w="5840" w:type="dxa"/>
            <w:tcBorders>
              <w:top w:val="nil"/>
              <w:left w:val="nil"/>
              <w:bottom w:val="nil"/>
              <w:right w:val="nil"/>
            </w:tcBorders>
            <w:shd w:val="clear" w:color="auto" w:fill="auto"/>
            <w:noWrap/>
            <w:vAlign w:val="bottom"/>
            <w:hideMark/>
          </w:tcPr>
          <w:p w14:paraId="3394528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Division of Science</w:t>
            </w:r>
          </w:p>
        </w:tc>
        <w:tc>
          <w:tcPr>
            <w:tcW w:w="1460" w:type="dxa"/>
            <w:tcBorders>
              <w:top w:val="nil"/>
              <w:left w:val="nil"/>
              <w:bottom w:val="nil"/>
              <w:right w:val="nil"/>
            </w:tcBorders>
            <w:shd w:val="clear" w:color="auto" w:fill="auto"/>
            <w:noWrap/>
            <w:vAlign w:val="bottom"/>
            <w:hideMark/>
          </w:tcPr>
          <w:p w14:paraId="5C30195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AA</w:t>
            </w:r>
          </w:p>
        </w:tc>
        <w:tc>
          <w:tcPr>
            <w:tcW w:w="1180" w:type="dxa"/>
            <w:tcBorders>
              <w:top w:val="nil"/>
              <w:left w:val="nil"/>
              <w:bottom w:val="nil"/>
              <w:right w:val="nil"/>
            </w:tcBorders>
            <w:shd w:val="clear" w:color="auto" w:fill="auto"/>
            <w:noWrap/>
            <w:vAlign w:val="bottom"/>
            <w:hideMark/>
          </w:tcPr>
          <w:p w14:paraId="3C4996F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354,176</w:t>
            </w:r>
          </w:p>
        </w:tc>
      </w:tr>
      <w:tr w:rsidR="00150844" w:rsidRPr="0008210A" w14:paraId="1EDA827D" w14:textId="77777777" w:rsidTr="00D50418">
        <w:trPr>
          <w:trHeight w:val="290"/>
        </w:trPr>
        <w:tc>
          <w:tcPr>
            <w:tcW w:w="1460" w:type="dxa"/>
            <w:tcBorders>
              <w:top w:val="nil"/>
              <w:left w:val="nil"/>
              <w:bottom w:val="nil"/>
              <w:right w:val="nil"/>
            </w:tcBorders>
            <w:shd w:val="clear" w:color="auto" w:fill="auto"/>
            <w:noWrap/>
            <w:vAlign w:val="bottom"/>
            <w:hideMark/>
          </w:tcPr>
          <w:p w14:paraId="1F9D090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SLLD</w:t>
            </w:r>
          </w:p>
        </w:tc>
        <w:tc>
          <w:tcPr>
            <w:tcW w:w="5840" w:type="dxa"/>
            <w:tcBorders>
              <w:top w:val="nil"/>
              <w:left w:val="nil"/>
              <w:bottom w:val="nil"/>
              <w:right w:val="nil"/>
            </w:tcBorders>
            <w:shd w:val="clear" w:color="auto" w:fill="auto"/>
            <w:noWrap/>
            <w:vAlign w:val="bottom"/>
            <w:hideMark/>
          </w:tcPr>
          <w:p w14:paraId="667012F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Student Life &amp; Leadership Development</w:t>
            </w:r>
          </w:p>
        </w:tc>
        <w:tc>
          <w:tcPr>
            <w:tcW w:w="1460" w:type="dxa"/>
            <w:tcBorders>
              <w:top w:val="nil"/>
              <w:left w:val="nil"/>
              <w:bottom w:val="nil"/>
              <w:right w:val="nil"/>
            </w:tcBorders>
            <w:shd w:val="clear" w:color="auto" w:fill="auto"/>
            <w:noWrap/>
            <w:vAlign w:val="bottom"/>
            <w:hideMark/>
          </w:tcPr>
          <w:p w14:paraId="74940A6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SA</w:t>
            </w:r>
          </w:p>
        </w:tc>
        <w:tc>
          <w:tcPr>
            <w:tcW w:w="1180" w:type="dxa"/>
            <w:tcBorders>
              <w:top w:val="nil"/>
              <w:left w:val="nil"/>
              <w:bottom w:val="nil"/>
              <w:right w:val="nil"/>
            </w:tcBorders>
            <w:shd w:val="clear" w:color="auto" w:fill="auto"/>
            <w:noWrap/>
            <w:vAlign w:val="bottom"/>
            <w:hideMark/>
          </w:tcPr>
          <w:p w14:paraId="6E611E7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8,709</w:t>
            </w:r>
          </w:p>
        </w:tc>
      </w:tr>
      <w:tr w:rsidR="00150844" w:rsidRPr="0008210A" w14:paraId="3AFD353E" w14:textId="77777777" w:rsidTr="00D50418">
        <w:trPr>
          <w:trHeight w:val="290"/>
        </w:trPr>
        <w:tc>
          <w:tcPr>
            <w:tcW w:w="1460" w:type="dxa"/>
            <w:tcBorders>
              <w:top w:val="nil"/>
              <w:left w:val="nil"/>
              <w:bottom w:val="nil"/>
              <w:right w:val="nil"/>
            </w:tcBorders>
            <w:shd w:val="clear" w:color="auto" w:fill="auto"/>
            <w:noWrap/>
            <w:vAlign w:val="bottom"/>
            <w:hideMark/>
          </w:tcPr>
          <w:p w14:paraId="3FCCC55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SOC</w:t>
            </w:r>
          </w:p>
        </w:tc>
        <w:tc>
          <w:tcPr>
            <w:tcW w:w="5840" w:type="dxa"/>
            <w:tcBorders>
              <w:top w:val="nil"/>
              <w:left w:val="nil"/>
              <w:bottom w:val="nil"/>
              <w:right w:val="nil"/>
            </w:tcBorders>
            <w:shd w:val="clear" w:color="auto" w:fill="auto"/>
            <w:noWrap/>
            <w:vAlign w:val="bottom"/>
            <w:hideMark/>
          </w:tcPr>
          <w:p w14:paraId="2DBC2CF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Colin L. Powell School for Civic and Global Leadership</w:t>
            </w:r>
          </w:p>
        </w:tc>
        <w:tc>
          <w:tcPr>
            <w:tcW w:w="1460" w:type="dxa"/>
            <w:tcBorders>
              <w:top w:val="nil"/>
              <w:left w:val="nil"/>
              <w:bottom w:val="nil"/>
              <w:right w:val="nil"/>
            </w:tcBorders>
            <w:shd w:val="clear" w:color="auto" w:fill="auto"/>
            <w:noWrap/>
            <w:vAlign w:val="bottom"/>
            <w:hideMark/>
          </w:tcPr>
          <w:p w14:paraId="2716EC8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AA</w:t>
            </w:r>
          </w:p>
        </w:tc>
        <w:tc>
          <w:tcPr>
            <w:tcW w:w="1180" w:type="dxa"/>
            <w:tcBorders>
              <w:top w:val="nil"/>
              <w:left w:val="nil"/>
              <w:bottom w:val="nil"/>
              <w:right w:val="nil"/>
            </w:tcBorders>
            <w:shd w:val="clear" w:color="auto" w:fill="auto"/>
            <w:noWrap/>
            <w:vAlign w:val="bottom"/>
            <w:hideMark/>
          </w:tcPr>
          <w:p w14:paraId="357DED1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60,490</w:t>
            </w:r>
          </w:p>
        </w:tc>
      </w:tr>
      <w:tr w:rsidR="00150844" w:rsidRPr="0008210A" w14:paraId="0A981840" w14:textId="77777777" w:rsidTr="00D50418">
        <w:trPr>
          <w:trHeight w:val="290"/>
        </w:trPr>
        <w:tc>
          <w:tcPr>
            <w:tcW w:w="1460" w:type="dxa"/>
            <w:tcBorders>
              <w:top w:val="nil"/>
              <w:left w:val="nil"/>
              <w:bottom w:val="nil"/>
              <w:right w:val="nil"/>
            </w:tcBorders>
            <w:shd w:val="clear" w:color="auto" w:fill="auto"/>
            <w:noWrap/>
            <w:vAlign w:val="bottom"/>
            <w:hideMark/>
          </w:tcPr>
          <w:p w14:paraId="1EF0539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SS</w:t>
            </w:r>
          </w:p>
        </w:tc>
        <w:tc>
          <w:tcPr>
            <w:tcW w:w="5840" w:type="dxa"/>
            <w:tcBorders>
              <w:top w:val="nil"/>
              <w:left w:val="nil"/>
              <w:bottom w:val="nil"/>
              <w:right w:val="nil"/>
            </w:tcBorders>
            <w:shd w:val="clear" w:color="auto" w:fill="auto"/>
            <w:noWrap/>
            <w:vAlign w:val="bottom"/>
            <w:hideMark/>
          </w:tcPr>
          <w:p w14:paraId="04C4311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Student Services</w:t>
            </w:r>
          </w:p>
        </w:tc>
        <w:tc>
          <w:tcPr>
            <w:tcW w:w="1460" w:type="dxa"/>
            <w:tcBorders>
              <w:top w:val="nil"/>
              <w:left w:val="nil"/>
              <w:bottom w:val="nil"/>
              <w:right w:val="nil"/>
            </w:tcBorders>
            <w:shd w:val="clear" w:color="auto" w:fill="auto"/>
            <w:noWrap/>
            <w:vAlign w:val="bottom"/>
            <w:hideMark/>
          </w:tcPr>
          <w:p w14:paraId="759CC3C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SA</w:t>
            </w:r>
          </w:p>
        </w:tc>
        <w:tc>
          <w:tcPr>
            <w:tcW w:w="1180" w:type="dxa"/>
            <w:tcBorders>
              <w:top w:val="nil"/>
              <w:left w:val="nil"/>
              <w:bottom w:val="nil"/>
              <w:right w:val="nil"/>
            </w:tcBorders>
            <w:shd w:val="clear" w:color="auto" w:fill="auto"/>
            <w:noWrap/>
            <w:vAlign w:val="bottom"/>
            <w:hideMark/>
          </w:tcPr>
          <w:p w14:paraId="1A109E5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45,310</w:t>
            </w:r>
          </w:p>
        </w:tc>
      </w:tr>
      <w:tr w:rsidR="00150844" w:rsidRPr="0008210A" w14:paraId="31580152" w14:textId="77777777" w:rsidTr="00D50418">
        <w:trPr>
          <w:trHeight w:val="290"/>
        </w:trPr>
        <w:tc>
          <w:tcPr>
            <w:tcW w:w="1460" w:type="dxa"/>
            <w:tcBorders>
              <w:top w:val="nil"/>
              <w:left w:val="nil"/>
              <w:bottom w:val="nil"/>
              <w:right w:val="nil"/>
            </w:tcBorders>
            <w:shd w:val="clear" w:color="auto" w:fill="auto"/>
            <w:noWrap/>
            <w:vAlign w:val="bottom"/>
            <w:hideMark/>
          </w:tcPr>
          <w:p w14:paraId="07E7072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UNA</w:t>
            </w:r>
          </w:p>
        </w:tc>
        <w:tc>
          <w:tcPr>
            <w:tcW w:w="5840" w:type="dxa"/>
            <w:tcBorders>
              <w:top w:val="nil"/>
              <w:left w:val="nil"/>
              <w:bottom w:val="nil"/>
              <w:right w:val="nil"/>
            </w:tcBorders>
            <w:shd w:val="clear" w:color="auto" w:fill="auto"/>
            <w:noWrap/>
            <w:vAlign w:val="bottom"/>
            <w:hideMark/>
          </w:tcPr>
          <w:p w14:paraId="450A039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Unassigned</w:t>
            </w:r>
          </w:p>
        </w:tc>
        <w:tc>
          <w:tcPr>
            <w:tcW w:w="1460" w:type="dxa"/>
            <w:tcBorders>
              <w:top w:val="nil"/>
              <w:left w:val="nil"/>
              <w:bottom w:val="nil"/>
              <w:right w:val="nil"/>
            </w:tcBorders>
            <w:shd w:val="clear" w:color="auto" w:fill="auto"/>
            <w:noWrap/>
            <w:vAlign w:val="bottom"/>
            <w:hideMark/>
          </w:tcPr>
          <w:p w14:paraId="2C396A7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SUP</w:t>
            </w:r>
          </w:p>
        </w:tc>
        <w:tc>
          <w:tcPr>
            <w:tcW w:w="1180" w:type="dxa"/>
            <w:tcBorders>
              <w:top w:val="nil"/>
              <w:left w:val="nil"/>
              <w:bottom w:val="nil"/>
              <w:right w:val="nil"/>
            </w:tcBorders>
            <w:shd w:val="clear" w:color="auto" w:fill="auto"/>
            <w:noWrap/>
            <w:vAlign w:val="bottom"/>
            <w:hideMark/>
          </w:tcPr>
          <w:p w14:paraId="31B6153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38,944</w:t>
            </w:r>
          </w:p>
        </w:tc>
      </w:tr>
      <w:tr w:rsidR="00150844" w:rsidRPr="0008210A" w14:paraId="0AAF398D" w14:textId="77777777" w:rsidTr="00D50418">
        <w:trPr>
          <w:trHeight w:val="290"/>
        </w:trPr>
        <w:tc>
          <w:tcPr>
            <w:tcW w:w="1460" w:type="dxa"/>
            <w:tcBorders>
              <w:top w:val="nil"/>
              <w:left w:val="nil"/>
              <w:bottom w:val="nil"/>
              <w:right w:val="nil"/>
            </w:tcBorders>
            <w:shd w:val="clear" w:color="auto" w:fill="auto"/>
            <w:noWrap/>
            <w:vAlign w:val="bottom"/>
            <w:hideMark/>
          </w:tcPr>
          <w:p w14:paraId="18377EA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VFA</w:t>
            </w:r>
          </w:p>
        </w:tc>
        <w:tc>
          <w:tcPr>
            <w:tcW w:w="5840" w:type="dxa"/>
            <w:tcBorders>
              <w:top w:val="nil"/>
              <w:left w:val="nil"/>
              <w:bottom w:val="nil"/>
              <w:right w:val="nil"/>
            </w:tcBorders>
            <w:shd w:val="clear" w:color="auto" w:fill="auto"/>
            <w:noWrap/>
            <w:vAlign w:val="bottom"/>
            <w:hideMark/>
          </w:tcPr>
          <w:p w14:paraId="2403B58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VP of Finance &amp; Administration</w:t>
            </w:r>
          </w:p>
        </w:tc>
        <w:tc>
          <w:tcPr>
            <w:tcW w:w="1460" w:type="dxa"/>
            <w:tcBorders>
              <w:top w:val="nil"/>
              <w:left w:val="nil"/>
              <w:bottom w:val="nil"/>
              <w:right w:val="nil"/>
            </w:tcBorders>
            <w:shd w:val="clear" w:color="auto" w:fill="auto"/>
            <w:noWrap/>
            <w:vAlign w:val="bottom"/>
            <w:hideMark/>
          </w:tcPr>
          <w:p w14:paraId="3D57A72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FA</w:t>
            </w:r>
          </w:p>
        </w:tc>
        <w:tc>
          <w:tcPr>
            <w:tcW w:w="1180" w:type="dxa"/>
            <w:tcBorders>
              <w:top w:val="nil"/>
              <w:left w:val="nil"/>
              <w:bottom w:val="nil"/>
              <w:right w:val="nil"/>
            </w:tcBorders>
            <w:shd w:val="clear" w:color="auto" w:fill="auto"/>
            <w:noWrap/>
            <w:vAlign w:val="bottom"/>
            <w:hideMark/>
          </w:tcPr>
          <w:p w14:paraId="66B3617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7,070</w:t>
            </w:r>
          </w:p>
        </w:tc>
      </w:tr>
      <w:tr w:rsidR="00150844" w:rsidRPr="0008210A" w14:paraId="183660F9" w14:textId="77777777" w:rsidTr="00D50418">
        <w:trPr>
          <w:trHeight w:val="290"/>
        </w:trPr>
        <w:tc>
          <w:tcPr>
            <w:tcW w:w="1460" w:type="dxa"/>
            <w:tcBorders>
              <w:top w:val="nil"/>
              <w:left w:val="nil"/>
              <w:bottom w:val="nil"/>
              <w:right w:val="nil"/>
            </w:tcBorders>
            <w:shd w:val="clear" w:color="auto" w:fill="auto"/>
            <w:noWrap/>
            <w:vAlign w:val="bottom"/>
            <w:hideMark/>
          </w:tcPr>
          <w:p w14:paraId="7F3F7A7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VPAA</w:t>
            </w:r>
          </w:p>
        </w:tc>
        <w:tc>
          <w:tcPr>
            <w:tcW w:w="5840" w:type="dxa"/>
            <w:tcBorders>
              <w:top w:val="nil"/>
              <w:left w:val="nil"/>
              <w:bottom w:val="nil"/>
              <w:right w:val="nil"/>
            </w:tcBorders>
            <w:shd w:val="clear" w:color="auto" w:fill="auto"/>
            <w:noWrap/>
            <w:vAlign w:val="bottom"/>
            <w:hideMark/>
          </w:tcPr>
          <w:p w14:paraId="414AE3F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SVP for Academic Affairs</w:t>
            </w:r>
          </w:p>
        </w:tc>
        <w:tc>
          <w:tcPr>
            <w:tcW w:w="1460" w:type="dxa"/>
            <w:tcBorders>
              <w:top w:val="nil"/>
              <w:left w:val="nil"/>
              <w:bottom w:val="nil"/>
              <w:right w:val="nil"/>
            </w:tcBorders>
            <w:shd w:val="clear" w:color="auto" w:fill="auto"/>
            <w:noWrap/>
            <w:vAlign w:val="bottom"/>
            <w:hideMark/>
          </w:tcPr>
          <w:p w14:paraId="7117D9A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AA</w:t>
            </w:r>
          </w:p>
        </w:tc>
        <w:tc>
          <w:tcPr>
            <w:tcW w:w="1180" w:type="dxa"/>
            <w:tcBorders>
              <w:top w:val="nil"/>
              <w:left w:val="nil"/>
              <w:bottom w:val="nil"/>
              <w:right w:val="nil"/>
            </w:tcBorders>
            <w:shd w:val="clear" w:color="auto" w:fill="auto"/>
            <w:noWrap/>
            <w:vAlign w:val="bottom"/>
            <w:hideMark/>
          </w:tcPr>
          <w:p w14:paraId="3B070AC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132,130</w:t>
            </w:r>
          </w:p>
        </w:tc>
      </w:tr>
      <w:tr w:rsidR="00150844" w:rsidRPr="0008210A" w14:paraId="70AF5132" w14:textId="77777777" w:rsidTr="00D50418">
        <w:trPr>
          <w:trHeight w:val="290"/>
        </w:trPr>
        <w:tc>
          <w:tcPr>
            <w:tcW w:w="1460" w:type="dxa"/>
            <w:tcBorders>
              <w:top w:val="nil"/>
              <w:left w:val="nil"/>
              <w:bottom w:val="nil"/>
              <w:right w:val="nil"/>
            </w:tcBorders>
            <w:shd w:val="clear" w:color="auto" w:fill="auto"/>
            <w:noWrap/>
            <w:vAlign w:val="bottom"/>
            <w:hideMark/>
          </w:tcPr>
          <w:p w14:paraId="7932E5A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VSA</w:t>
            </w:r>
          </w:p>
        </w:tc>
        <w:tc>
          <w:tcPr>
            <w:tcW w:w="5840" w:type="dxa"/>
            <w:tcBorders>
              <w:top w:val="nil"/>
              <w:left w:val="nil"/>
              <w:bottom w:val="nil"/>
              <w:right w:val="nil"/>
            </w:tcBorders>
            <w:shd w:val="clear" w:color="auto" w:fill="auto"/>
            <w:noWrap/>
            <w:vAlign w:val="bottom"/>
            <w:hideMark/>
          </w:tcPr>
          <w:p w14:paraId="30A1368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VP for Student Affairs</w:t>
            </w:r>
          </w:p>
        </w:tc>
        <w:tc>
          <w:tcPr>
            <w:tcW w:w="1460" w:type="dxa"/>
            <w:tcBorders>
              <w:top w:val="nil"/>
              <w:left w:val="nil"/>
              <w:bottom w:val="nil"/>
              <w:right w:val="nil"/>
            </w:tcBorders>
            <w:shd w:val="clear" w:color="auto" w:fill="auto"/>
            <w:noWrap/>
            <w:vAlign w:val="bottom"/>
            <w:hideMark/>
          </w:tcPr>
          <w:p w14:paraId="33B57A1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SA</w:t>
            </w:r>
          </w:p>
        </w:tc>
        <w:tc>
          <w:tcPr>
            <w:tcW w:w="1180" w:type="dxa"/>
            <w:tcBorders>
              <w:top w:val="nil"/>
              <w:left w:val="nil"/>
              <w:bottom w:val="nil"/>
              <w:right w:val="nil"/>
            </w:tcBorders>
            <w:shd w:val="clear" w:color="auto" w:fill="auto"/>
            <w:noWrap/>
            <w:vAlign w:val="bottom"/>
            <w:hideMark/>
          </w:tcPr>
          <w:p w14:paraId="54197BC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69,279</w:t>
            </w:r>
          </w:p>
        </w:tc>
      </w:tr>
      <w:tr w:rsidR="00150844" w:rsidRPr="0008210A" w14:paraId="133A34A4" w14:textId="77777777" w:rsidTr="00D50418">
        <w:trPr>
          <w:trHeight w:val="290"/>
        </w:trPr>
        <w:tc>
          <w:tcPr>
            <w:tcW w:w="1460" w:type="dxa"/>
            <w:tcBorders>
              <w:top w:val="nil"/>
              <w:left w:val="nil"/>
              <w:bottom w:val="nil"/>
              <w:right w:val="nil"/>
            </w:tcBorders>
            <w:shd w:val="clear" w:color="auto" w:fill="auto"/>
            <w:noWrap/>
            <w:vAlign w:val="bottom"/>
            <w:hideMark/>
          </w:tcPr>
          <w:p w14:paraId="10CAD052" w14:textId="77777777" w:rsidR="00150844" w:rsidRPr="0008210A" w:rsidRDefault="00150844" w:rsidP="00D50418">
            <w:pPr>
              <w:jc w:val="right"/>
              <w:rPr>
                <w:rFonts w:ascii="Calibri" w:eastAsia="Times New Roman" w:hAnsi="Calibri"/>
                <w:color w:val="000000"/>
              </w:rPr>
            </w:pPr>
          </w:p>
        </w:tc>
        <w:tc>
          <w:tcPr>
            <w:tcW w:w="5840" w:type="dxa"/>
            <w:tcBorders>
              <w:top w:val="nil"/>
              <w:left w:val="nil"/>
              <w:bottom w:val="nil"/>
              <w:right w:val="nil"/>
            </w:tcBorders>
            <w:shd w:val="clear" w:color="auto" w:fill="auto"/>
            <w:noWrap/>
            <w:vAlign w:val="bottom"/>
            <w:hideMark/>
          </w:tcPr>
          <w:p w14:paraId="4FA695A8" w14:textId="77777777" w:rsidR="00150844" w:rsidRPr="0008210A" w:rsidRDefault="00150844" w:rsidP="00D50418">
            <w:pPr>
              <w:rPr>
                <w:rFonts w:eastAsia="Times New Roman"/>
                <w:sz w:val="20"/>
                <w:szCs w:val="20"/>
              </w:rPr>
            </w:pPr>
          </w:p>
        </w:tc>
        <w:tc>
          <w:tcPr>
            <w:tcW w:w="1460" w:type="dxa"/>
            <w:tcBorders>
              <w:top w:val="nil"/>
              <w:left w:val="nil"/>
              <w:bottom w:val="nil"/>
              <w:right w:val="nil"/>
            </w:tcBorders>
            <w:shd w:val="clear" w:color="auto" w:fill="auto"/>
            <w:noWrap/>
            <w:vAlign w:val="bottom"/>
            <w:hideMark/>
          </w:tcPr>
          <w:p w14:paraId="44C82CE4" w14:textId="77777777" w:rsidR="00150844" w:rsidRPr="0008210A" w:rsidRDefault="00150844" w:rsidP="00D50418">
            <w:pPr>
              <w:rPr>
                <w:rFonts w:eastAsia="Times New Roman"/>
                <w:sz w:val="20"/>
                <w:szCs w:val="20"/>
              </w:rPr>
            </w:pPr>
          </w:p>
        </w:tc>
        <w:tc>
          <w:tcPr>
            <w:tcW w:w="1180" w:type="dxa"/>
            <w:tcBorders>
              <w:top w:val="nil"/>
              <w:left w:val="nil"/>
              <w:bottom w:val="nil"/>
              <w:right w:val="nil"/>
            </w:tcBorders>
            <w:shd w:val="clear" w:color="auto" w:fill="auto"/>
            <w:noWrap/>
            <w:vAlign w:val="bottom"/>
            <w:hideMark/>
          </w:tcPr>
          <w:p w14:paraId="4E6EFF05" w14:textId="77777777" w:rsidR="00150844" w:rsidRPr="0008210A" w:rsidRDefault="00150844" w:rsidP="00D50418">
            <w:pPr>
              <w:rPr>
                <w:rFonts w:eastAsia="Times New Roman"/>
                <w:sz w:val="20"/>
                <w:szCs w:val="20"/>
              </w:rPr>
            </w:pPr>
          </w:p>
        </w:tc>
      </w:tr>
    </w:tbl>
    <w:p w14:paraId="3B02388B" w14:textId="77777777" w:rsidR="00150844" w:rsidRPr="00DD31B7" w:rsidRDefault="00150844" w:rsidP="00150844">
      <w:pPr>
        <w:rPr>
          <w:sz w:val="28"/>
          <w:szCs w:val="28"/>
        </w:rPr>
      </w:pPr>
      <w:r w:rsidRPr="00DD31B7">
        <w:rPr>
          <w:sz w:val="28"/>
          <w:szCs w:val="28"/>
        </w:rPr>
        <w:t>CUNY SPACE DATA (Archibus)</w:t>
      </w:r>
    </w:p>
    <w:p w14:paraId="5F3FF27A" w14:textId="77777777" w:rsidR="00150844" w:rsidRPr="00DD31B7" w:rsidRDefault="00150844" w:rsidP="00150844">
      <w:pPr>
        <w:rPr>
          <w:b/>
          <w:sz w:val="28"/>
          <w:szCs w:val="28"/>
        </w:rPr>
      </w:pPr>
      <w:r>
        <w:rPr>
          <w:b/>
          <w:sz w:val="28"/>
          <w:szCs w:val="28"/>
        </w:rPr>
        <w:t xml:space="preserve">CITY COLLEGE SPACE </w:t>
      </w:r>
      <w:r w:rsidRPr="00DD31B7">
        <w:rPr>
          <w:b/>
          <w:sz w:val="28"/>
          <w:szCs w:val="28"/>
        </w:rPr>
        <w:t xml:space="preserve"> BY ROOM TYPE</w:t>
      </w:r>
    </w:p>
    <w:p w14:paraId="33462530" w14:textId="77777777" w:rsidR="00150844" w:rsidRDefault="00150844" w:rsidP="00150844">
      <w:pPr>
        <w:rPr>
          <w:b/>
        </w:rPr>
      </w:pPr>
      <w:r>
        <w:rPr>
          <w:b/>
        </w:rPr>
        <w:t>Total Room Area Data for all spaces by by CUNY standard room type.</w:t>
      </w:r>
    </w:p>
    <w:p w14:paraId="250D6760" w14:textId="77777777" w:rsidR="00150844" w:rsidRDefault="00150844" w:rsidP="00150844"/>
    <w:tbl>
      <w:tblPr>
        <w:tblW w:w="9900" w:type="dxa"/>
        <w:tblLook w:val="04A0" w:firstRow="1" w:lastRow="0" w:firstColumn="1" w:lastColumn="0" w:noHBand="0" w:noVBand="1"/>
      </w:tblPr>
      <w:tblGrid>
        <w:gridCol w:w="1261"/>
        <w:gridCol w:w="1160"/>
        <w:gridCol w:w="3876"/>
        <w:gridCol w:w="900"/>
        <w:gridCol w:w="1440"/>
        <w:gridCol w:w="1350"/>
      </w:tblGrid>
      <w:tr w:rsidR="00150844" w:rsidRPr="0008210A" w14:paraId="41CFD2AF" w14:textId="77777777" w:rsidTr="00D50418">
        <w:trPr>
          <w:trHeight w:val="290"/>
        </w:trPr>
        <w:tc>
          <w:tcPr>
            <w:tcW w:w="1174" w:type="dxa"/>
            <w:tcBorders>
              <w:top w:val="nil"/>
              <w:left w:val="nil"/>
              <w:bottom w:val="nil"/>
              <w:right w:val="nil"/>
            </w:tcBorders>
            <w:shd w:val="clear" w:color="auto" w:fill="auto"/>
            <w:noWrap/>
            <w:vAlign w:val="bottom"/>
            <w:hideMark/>
          </w:tcPr>
          <w:p w14:paraId="0E43858D" w14:textId="77777777" w:rsidR="00150844" w:rsidRPr="0008210A" w:rsidRDefault="00150844" w:rsidP="00D50418">
            <w:pPr>
              <w:rPr>
                <w:rFonts w:ascii="Calibri" w:eastAsia="Times New Roman" w:hAnsi="Calibri"/>
                <w:b/>
                <w:bCs/>
                <w:color w:val="000000"/>
              </w:rPr>
            </w:pPr>
            <w:r w:rsidRPr="0008210A">
              <w:rPr>
                <w:rFonts w:ascii="Calibri" w:eastAsia="Times New Roman" w:hAnsi="Calibri"/>
                <w:b/>
                <w:bCs/>
                <w:color w:val="000000"/>
              </w:rPr>
              <w:t>Room Type</w:t>
            </w:r>
          </w:p>
        </w:tc>
        <w:tc>
          <w:tcPr>
            <w:tcW w:w="1160" w:type="dxa"/>
            <w:tcBorders>
              <w:top w:val="nil"/>
              <w:left w:val="nil"/>
              <w:bottom w:val="nil"/>
              <w:right w:val="nil"/>
            </w:tcBorders>
            <w:shd w:val="clear" w:color="auto" w:fill="auto"/>
            <w:noWrap/>
            <w:vAlign w:val="bottom"/>
            <w:hideMark/>
          </w:tcPr>
          <w:p w14:paraId="4F672420" w14:textId="77777777" w:rsidR="00150844" w:rsidRPr="0008210A" w:rsidRDefault="00150844" w:rsidP="00D50418">
            <w:pPr>
              <w:rPr>
                <w:rFonts w:ascii="Calibri" w:eastAsia="Times New Roman" w:hAnsi="Calibri"/>
                <w:b/>
                <w:bCs/>
                <w:color w:val="000000"/>
              </w:rPr>
            </w:pPr>
            <w:r w:rsidRPr="0008210A">
              <w:rPr>
                <w:rFonts w:ascii="Calibri" w:eastAsia="Times New Roman" w:hAnsi="Calibri"/>
                <w:b/>
                <w:bCs/>
                <w:color w:val="000000"/>
              </w:rPr>
              <w:t>Room Code</w:t>
            </w:r>
          </w:p>
        </w:tc>
        <w:tc>
          <w:tcPr>
            <w:tcW w:w="3876" w:type="dxa"/>
            <w:tcBorders>
              <w:top w:val="nil"/>
              <w:left w:val="nil"/>
              <w:bottom w:val="nil"/>
              <w:right w:val="nil"/>
            </w:tcBorders>
            <w:shd w:val="clear" w:color="auto" w:fill="auto"/>
            <w:noWrap/>
            <w:vAlign w:val="bottom"/>
            <w:hideMark/>
          </w:tcPr>
          <w:p w14:paraId="42E1B86A" w14:textId="77777777" w:rsidR="00150844" w:rsidRPr="0008210A" w:rsidRDefault="00150844" w:rsidP="00D50418">
            <w:pPr>
              <w:rPr>
                <w:rFonts w:ascii="Calibri" w:eastAsia="Times New Roman" w:hAnsi="Calibri"/>
                <w:b/>
                <w:bCs/>
                <w:color w:val="000000"/>
              </w:rPr>
            </w:pPr>
            <w:r w:rsidRPr="0008210A">
              <w:rPr>
                <w:rFonts w:ascii="Calibri" w:eastAsia="Times New Roman" w:hAnsi="Calibri"/>
                <w:b/>
                <w:bCs/>
                <w:color w:val="000000"/>
              </w:rPr>
              <w:t>Description</w:t>
            </w:r>
          </w:p>
        </w:tc>
        <w:tc>
          <w:tcPr>
            <w:tcW w:w="900" w:type="dxa"/>
            <w:tcBorders>
              <w:top w:val="nil"/>
              <w:left w:val="nil"/>
              <w:bottom w:val="nil"/>
              <w:right w:val="nil"/>
            </w:tcBorders>
            <w:shd w:val="clear" w:color="auto" w:fill="auto"/>
            <w:noWrap/>
            <w:vAlign w:val="bottom"/>
            <w:hideMark/>
          </w:tcPr>
          <w:p w14:paraId="686C9DB6" w14:textId="77777777" w:rsidR="00150844" w:rsidRPr="0008210A" w:rsidRDefault="00150844" w:rsidP="00D50418">
            <w:pPr>
              <w:rPr>
                <w:rFonts w:ascii="Calibri" w:eastAsia="Times New Roman" w:hAnsi="Calibri"/>
                <w:b/>
                <w:bCs/>
                <w:color w:val="000000"/>
              </w:rPr>
            </w:pPr>
            <w:r w:rsidRPr="0008210A">
              <w:rPr>
                <w:rFonts w:ascii="Calibri" w:eastAsia="Times New Roman" w:hAnsi="Calibri"/>
                <w:b/>
                <w:bCs/>
                <w:color w:val="000000"/>
              </w:rPr>
              <w:t>Type Count</w:t>
            </w:r>
          </w:p>
        </w:tc>
        <w:tc>
          <w:tcPr>
            <w:tcW w:w="1440" w:type="dxa"/>
            <w:tcBorders>
              <w:top w:val="nil"/>
              <w:left w:val="nil"/>
              <w:bottom w:val="nil"/>
              <w:right w:val="nil"/>
            </w:tcBorders>
            <w:shd w:val="clear" w:color="auto" w:fill="auto"/>
            <w:noWrap/>
            <w:vAlign w:val="bottom"/>
            <w:hideMark/>
          </w:tcPr>
          <w:p w14:paraId="29EB3BD7" w14:textId="77777777" w:rsidR="00150844" w:rsidRPr="0008210A" w:rsidRDefault="00150844" w:rsidP="00D50418">
            <w:pPr>
              <w:rPr>
                <w:rFonts w:ascii="Calibri" w:eastAsia="Times New Roman" w:hAnsi="Calibri"/>
                <w:b/>
                <w:bCs/>
                <w:color w:val="000000"/>
              </w:rPr>
            </w:pPr>
            <w:r w:rsidRPr="0008210A">
              <w:rPr>
                <w:rFonts w:ascii="Calibri" w:eastAsia="Times New Roman" w:hAnsi="Calibri"/>
                <w:b/>
                <w:bCs/>
                <w:color w:val="000000"/>
              </w:rPr>
              <w:t>Average Area per Type</w:t>
            </w:r>
          </w:p>
        </w:tc>
        <w:tc>
          <w:tcPr>
            <w:tcW w:w="1350" w:type="dxa"/>
            <w:tcBorders>
              <w:top w:val="nil"/>
              <w:left w:val="nil"/>
              <w:bottom w:val="nil"/>
              <w:right w:val="nil"/>
            </w:tcBorders>
            <w:shd w:val="clear" w:color="auto" w:fill="auto"/>
            <w:noWrap/>
            <w:vAlign w:val="bottom"/>
            <w:hideMark/>
          </w:tcPr>
          <w:p w14:paraId="40637016" w14:textId="77777777" w:rsidR="00150844" w:rsidRPr="0008210A" w:rsidRDefault="00150844" w:rsidP="00D50418">
            <w:pPr>
              <w:rPr>
                <w:rFonts w:ascii="Calibri" w:eastAsia="Times New Roman" w:hAnsi="Calibri"/>
                <w:b/>
                <w:bCs/>
                <w:color w:val="000000"/>
              </w:rPr>
            </w:pPr>
            <w:r w:rsidRPr="0008210A">
              <w:rPr>
                <w:rFonts w:ascii="Calibri" w:eastAsia="Times New Roman" w:hAnsi="Calibri"/>
                <w:b/>
                <w:bCs/>
                <w:color w:val="000000"/>
              </w:rPr>
              <w:t>Total Area</w:t>
            </w:r>
          </w:p>
        </w:tc>
      </w:tr>
      <w:tr w:rsidR="00150844" w:rsidRPr="0008210A" w14:paraId="19E71FBA" w14:textId="77777777" w:rsidTr="00D50418">
        <w:trPr>
          <w:trHeight w:val="290"/>
        </w:trPr>
        <w:tc>
          <w:tcPr>
            <w:tcW w:w="1174" w:type="dxa"/>
            <w:tcBorders>
              <w:top w:val="nil"/>
              <w:left w:val="nil"/>
              <w:bottom w:val="nil"/>
              <w:right w:val="nil"/>
            </w:tcBorders>
            <w:shd w:val="clear" w:color="auto" w:fill="auto"/>
            <w:noWrap/>
            <w:vAlign w:val="bottom"/>
            <w:hideMark/>
          </w:tcPr>
          <w:p w14:paraId="5CD2637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050</w:t>
            </w:r>
          </w:p>
        </w:tc>
        <w:tc>
          <w:tcPr>
            <w:tcW w:w="1160" w:type="dxa"/>
            <w:tcBorders>
              <w:top w:val="nil"/>
              <w:left w:val="double" w:sz="6" w:space="0" w:color="auto"/>
              <w:bottom w:val="nil"/>
              <w:right w:val="nil"/>
            </w:tcBorders>
            <w:shd w:val="clear" w:color="auto" w:fill="auto"/>
            <w:noWrap/>
            <w:vAlign w:val="bottom"/>
            <w:hideMark/>
          </w:tcPr>
          <w:p w14:paraId="0E3F52B5"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000</w:t>
            </w:r>
          </w:p>
        </w:tc>
        <w:tc>
          <w:tcPr>
            <w:tcW w:w="3876" w:type="dxa"/>
            <w:tcBorders>
              <w:top w:val="nil"/>
              <w:left w:val="nil"/>
              <w:bottom w:val="nil"/>
              <w:right w:val="nil"/>
            </w:tcBorders>
            <w:shd w:val="clear" w:color="auto" w:fill="auto"/>
            <w:noWrap/>
            <w:vAlign w:val="bottom"/>
            <w:hideMark/>
          </w:tcPr>
          <w:p w14:paraId="2E54A83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Inactive / Vacant</w:t>
            </w:r>
          </w:p>
        </w:tc>
        <w:tc>
          <w:tcPr>
            <w:tcW w:w="900" w:type="dxa"/>
            <w:tcBorders>
              <w:top w:val="nil"/>
              <w:left w:val="nil"/>
              <w:bottom w:val="nil"/>
              <w:right w:val="nil"/>
            </w:tcBorders>
            <w:shd w:val="clear" w:color="auto" w:fill="auto"/>
            <w:noWrap/>
            <w:vAlign w:val="bottom"/>
            <w:hideMark/>
          </w:tcPr>
          <w:p w14:paraId="00C73F1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43</w:t>
            </w:r>
          </w:p>
        </w:tc>
        <w:tc>
          <w:tcPr>
            <w:tcW w:w="1440" w:type="dxa"/>
            <w:tcBorders>
              <w:top w:val="nil"/>
              <w:left w:val="nil"/>
              <w:bottom w:val="nil"/>
              <w:right w:val="nil"/>
            </w:tcBorders>
            <w:shd w:val="clear" w:color="auto" w:fill="auto"/>
            <w:noWrap/>
            <w:vAlign w:val="bottom"/>
            <w:hideMark/>
          </w:tcPr>
          <w:p w14:paraId="76CC5D1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516</w:t>
            </w:r>
          </w:p>
        </w:tc>
        <w:tc>
          <w:tcPr>
            <w:tcW w:w="1350" w:type="dxa"/>
            <w:tcBorders>
              <w:top w:val="nil"/>
              <w:left w:val="nil"/>
              <w:bottom w:val="nil"/>
              <w:right w:val="nil"/>
            </w:tcBorders>
            <w:shd w:val="clear" w:color="auto" w:fill="auto"/>
            <w:noWrap/>
            <w:vAlign w:val="bottom"/>
            <w:hideMark/>
          </w:tcPr>
          <w:p w14:paraId="191D739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22172</w:t>
            </w:r>
          </w:p>
        </w:tc>
      </w:tr>
      <w:tr w:rsidR="00150844" w:rsidRPr="0008210A" w14:paraId="3891CC7D" w14:textId="77777777" w:rsidTr="00D50418">
        <w:trPr>
          <w:trHeight w:val="290"/>
        </w:trPr>
        <w:tc>
          <w:tcPr>
            <w:tcW w:w="1174" w:type="dxa"/>
            <w:tcBorders>
              <w:top w:val="nil"/>
              <w:left w:val="nil"/>
              <w:bottom w:val="nil"/>
              <w:right w:val="nil"/>
            </w:tcBorders>
            <w:shd w:val="clear" w:color="auto" w:fill="auto"/>
            <w:noWrap/>
            <w:vAlign w:val="bottom"/>
            <w:hideMark/>
          </w:tcPr>
          <w:p w14:paraId="52B8CFD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060</w:t>
            </w:r>
          </w:p>
        </w:tc>
        <w:tc>
          <w:tcPr>
            <w:tcW w:w="1160" w:type="dxa"/>
            <w:tcBorders>
              <w:top w:val="nil"/>
              <w:left w:val="double" w:sz="6" w:space="0" w:color="auto"/>
              <w:bottom w:val="nil"/>
              <w:right w:val="nil"/>
            </w:tcBorders>
            <w:shd w:val="clear" w:color="auto" w:fill="auto"/>
            <w:noWrap/>
            <w:vAlign w:val="bottom"/>
            <w:hideMark/>
          </w:tcPr>
          <w:p w14:paraId="1709C6C5"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000</w:t>
            </w:r>
          </w:p>
        </w:tc>
        <w:tc>
          <w:tcPr>
            <w:tcW w:w="3876" w:type="dxa"/>
            <w:tcBorders>
              <w:top w:val="nil"/>
              <w:left w:val="nil"/>
              <w:bottom w:val="nil"/>
              <w:right w:val="nil"/>
            </w:tcBorders>
            <w:shd w:val="clear" w:color="auto" w:fill="auto"/>
            <w:noWrap/>
            <w:vAlign w:val="bottom"/>
            <w:hideMark/>
          </w:tcPr>
          <w:p w14:paraId="6D1B235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Alterations or Conversions</w:t>
            </w:r>
          </w:p>
        </w:tc>
        <w:tc>
          <w:tcPr>
            <w:tcW w:w="900" w:type="dxa"/>
            <w:tcBorders>
              <w:top w:val="nil"/>
              <w:left w:val="nil"/>
              <w:bottom w:val="nil"/>
              <w:right w:val="nil"/>
            </w:tcBorders>
            <w:shd w:val="clear" w:color="auto" w:fill="auto"/>
            <w:noWrap/>
            <w:vAlign w:val="bottom"/>
            <w:hideMark/>
          </w:tcPr>
          <w:p w14:paraId="4528C90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19</w:t>
            </w:r>
          </w:p>
        </w:tc>
        <w:tc>
          <w:tcPr>
            <w:tcW w:w="1440" w:type="dxa"/>
            <w:tcBorders>
              <w:top w:val="nil"/>
              <w:left w:val="nil"/>
              <w:bottom w:val="nil"/>
              <w:right w:val="nil"/>
            </w:tcBorders>
            <w:shd w:val="clear" w:color="auto" w:fill="auto"/>
            <w:noWrap/>
            <w:vAlign w:val="bottom"/>
            <w:hideMark/>
          </w:tcPr>
          <w:p w14:paraId="48B40EF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861</w:t>
            </w:r>
          </w:p>
        </w:tc>
        <w:tc>
          <w:tcPr>
            <w:tcW w:w="1350" w:type="dxa"/>
            <w:tcBorders>
              <w:top w:val="nil"/>
              <w:left w:val="nil"/>
              <w:bottom w:val="nil"/>
              <w:right w:val="nil"/>
            </w:tcBorders>
            <w:shd w:val="clear" w:color="auto" w:fill="auto"/>
            <w:noWrap/>
            <w:vAlign w:val="bottom"/>
            <w:hideMark/>
          </w:tcPr>
          <w:p w14:paraId="3EAE1CC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16355</w:t>
            </w:r>
          </w:p>
        </w:tc>
      </w:tr>
      <w:tr w:rsidR="00150844" w:rsidRPr="0008210A" w14:paraId="7AF594DE" w14:textId="77777777" w:rsidTr="00D50418">
        <w:trPr>
          <w:trHeight w:val="290"/>
        </w:trPr>
        <w:tc>
          <w:tcPr>
            <w:tcW w:w="1174" w:type="dxa"/>
            <w:tcBorders>
              <w:top w:val="nil"/>
              <w:left w:val="nil"/>
              <w:bottom w:val="nil"/>
              <w:right w:val="nil"/>
            </w:tcBorders>
            <w:shd w:val="clear" w:color="auto" w:fill="auto"/>
            <w:noWrap/>
            <w:vAlign w:val="bottom"/>
            <w:hideMark/>
          </w:tcPr>
          <w:p w14:paraId="4C5EAFF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070</w:t>
            </w:r>
          </w:p>
        </w:tc>
        <w:tc>
          <w:tcPr>
            <w:tcW w:w="1160" w:type="dxa"/>
            <w:tcBorders>
              <w:top w:val="nil"/>
              <w:left w:val="double" w:sz="6" w:space="0" w:color="auto"/>
              <w:bottom w:val="nil"/>
              <w:right w:val="nil"/>
            </w:tcBorders>
            <w:shd w:val="clear" w:color="auto" w:fill="auto"/>
            <w:noWrap/>
            <w:vAlign w:val="bottom"/>
            <w:hideMark/>
          </w:tcPr>
          <w:p w14:paraId="6791D81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000</w:t>
            </w:r>
          </w:p>
        </w:tc>
        <w:tc>
          <w:tcPr>
            <w:tcW w:w="3876" w:type="dxa"/>
            <w:tcBorders>
              <w:top w:val="nil"/>
              <w:left w:val="nil"/>
              <w:bottom w:val="nil"/>
              <w:right w:val="nil"/>
            </w:tcBorders>
            <w:shd w:val="clear" w:color="auto" w:fill="auto"/>
            <w:noWrap/>
            <w:vAlign w:val="bottom"/>
            <w:hideMark/>
          </w:tcPr>
          <w:p w14:paraId="611CEFF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Unfinished Areas</w:t>
            </w:r>
          </w:p>
        </w:tc>
        <w:tc>
          <w:tcPr>
            <w:tcW w:w="900" w:type="dxa"/>
            <w:tcBorders>
              <w:top w:val="nil"/>
              <w:left w:val="nil"/>
              <w:bottom w:val="nil"/>
              <w:right w:val="nil"/>
            </w:tcBorders>
            <w:shd w:val="clear" w:color="auto" w:fill="auto"/>
            <w:noWrap/>
            <w:vAlign w:val="bottom"/>
            <w:hideMark/>
          </w:tcPr>
          <w:p w14:paraId="2E2F5E6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w:t>
            </w:r>
          </w:p>
        </w:tc>
        <w:tc>
          <w:tcPr>
            <w:tcW w:w="1440" w:type="dxa"/>
            <w:tcBorders>
              <w:top w:val="nil"/>
              <w:left w:val="nil"/>
              <w:bottom w:val="nil"/>
              <w:right w:val="nil"/>
            </w:tcBorders>
            <w:shd w:val="clear" w:color="auto" w:fill="auto"/>
            <w:noWrap/>
            <w:vAlign w:val="bottom"/>
            <w:hideMark/>
          </w:tcPr>
          <w:p w14:paraId="6A4576A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1377</w:t>
            </w:r>
          </w:p>
        </w:tc>
        <w:tc>
          <w:tcPr>
            <w:tcW w:w="1350" w:type="dxa"/>
            <w:tcBorders>
              <w:top w:val="nil"/>
              <w:left w:val="nil"/>
              <w:bottom w:val="nil"/>
              <w:right w:val="nil"/>
            </w:tcBorders>
            <w:shd w:val="clear" w:color="auto" w:fill="auto"/>
            <w:noWrap/>
            <w:vAlign w:val="bottom"/>
            <w:hideMark/>
          </w:tcPr>
          <w:p w14:paraId="05E69BD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5507</w:t>
            </w:r>
          </w:p>
        </w:tc>
      </w:tr>
      <w:tr w:rsidR="00150844" w:rsidRPr="0008210A" w14:paraId="5DD12DDF" w14:textId="77777777" w:rsidTr="00D50418">
        <w:trPr>
          <w:trHeight w:val="290"/>
        </w:trPr>
        <w:tc>
          <w:tcPr>
            <w:tcW w:w="1174" w:type="dxa"/>
            <w:tcBorders>
              <w:top w:val="nil"/>
              <w:left w:val="nil"/>
              <w:bottom w:val="nil"/>
              <w:right w:val="nil"/>
            </w:tcBorders>
            <w:shd w:val="clear" w:color="auto" w:fill="auto"/>
            <w:noWrap/>
            <w:vAlign w:val="bottom"/>
            <w:hideMark/>
          </w:tcPr>
          <w:p w14:paraId="3A5CFBF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110</w:t>
            </w:r>
          </w:p>
        </w:tc>
        <w:tc>
          <w:tcPr>
            <w:tcW w:w="1160" w:type="dxa"/>
            <w:tcBorders>
              <w:top w:val="nil"/>
              <w:left w:val="double" w:sz="6" w:space="0" w:color="auto"/>
              <w:bottom w:val="nil"/>
              <w:right w:val="nil"/>
            </w:tcBorders>
            <w:shd w:val="clear" w:color="auto" w:fill="auto"/>
            <w:noWrap/>
            <w:vAlign w:val="bottom"/>
            <w:hideMark/>
          </w:tcPr>
          <w:p w14:paraId="1C3AFB30"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100</w:t>
            </w:r>
          </w:p>
        </w:tc>
        <w:tc>
          <w:tcPr>
            <w:tcW w:w="3876" w:type="dxa"/>
            <w:tcBorders>
              <w:top w:val="nil"/>
              <w:left w:val="nil"/>
              <w:bottom w:val="nil"/>
              <w:right w:val="nil"/>
            </w:tcBorders>
            <w:shd w:val="clear" w:color="auto" w:fill="auto"/>
            <w:noWrap/>
            <w:vAlign w:val="bottom"/>
            <w:hideMark/>
          </w:tcPr>
          <w:p w14:paraId="1DC32CB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Classroom</w:t>
            </w:r>
          </w:p>
        </w:tc>
        <w:tc>
          <w:tcPr>
            <w:tcW w:w="900" w:type="dxa"/>
            <w:tcBorders>
              <w:top w:val="nil"/>
              <w:left w:val="nil"/>
              <w:bottom w:val="nil"/>
              <w:right w:val="nil"/>
            </w:tcBorders>
            <w:shd w:val="clear" w:color="auto" w:fill="auto"/>
            <w:noWrap/>
            <w:vAlign w:val="bottom"/>
            <w:hideMark/>
          </w:tcPr>
          <w:p w14:paraId="63973ED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146</w:t>
            </w:r>
          </w:p>
        </w:tc>
        <w:tc>
          <w:tcPr>
            <w:tcW w:w="1440" w:type="dxa"/>
            <w:tcBorders>
              <w:top w:val="nil"/>
              <w:left w:val="nil"/>
              <w:bottom w:val="nil"/>
              <w:right w:val="nil"/>
            </w:tcBorders>
            <w:shd w:val="clear" w:color="auto" w:fill="auto"/>
            <w:noWrap/>
            <w:vAlign w:val="bottom"/>
            <w:hideMark/>
          </w:tcPr>
          <w:p w14:paraId="3C53DB6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758</w:t>
            </w:r>
          </w:p>
        </w:tc>
        <w:tc>
          <w:tcPr>
            <w:tcW w:w="1350" w:type="dxa"/>
            <w:tcBorders>
              <w:top w:val="nil"/>
              <w:left w:val="nil"/>
              <w:bottom w:val="nil"/>
              <w:right w:val="nil"/>
            </w:tcBorders>
            <w:shd w:val="clear" w:color="auto" w:fill="auto"/>
            <w:noWrap/>
            <w:vAlign w:val="bottom"/>
            <w:hideMark/>
          </w:tcPr>
          <w:p w14:paraId="7815224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110610</w:t>
            </w:r>
          </w:p>
        </w:tc>
      </w:tr>
      <w:tr w:rsidR="00150844" w:rsidRPr="0008210A" w14:paraId="3340D67F" w14:textId="77777777" w:rsidTr="00D50418">
        <w:trPr>
          <w:trHeight w:val="290"/>
        </w:trPr>
        <w:tc>
          <w:tcPr>
            <w:tcW w:w="1174" w:type="dxa"/>
            <w:tcBorders>
              <w:top w:val="nil"/>
              <w:left w:val="nil"/>
              <w:bottom w:val="nil"/>
              <w:right w:val="nil"/>
            </w:tcBorders>
            <w:shd w:val="clear" w:color="auto" w:fill="auto"/>
            <w:noWrap/>
            <w:vAlign w:val="bottom"/>
            <w:hideMark/>
          </w:tcPr>
          <w:p w14:paraId="3CD9BED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115</w:t>
            </w:r>
          </w:p>
        </w:tc>
        <w:tc>
          <w:tcPr>
            <w:tcW w:w="1160" w:type="dxa"/>
            <w:tcBorders>
              <w:top w:val="nil"/>
              <w:left w:val="double" w:sz="6" w:space="0" w:color="auto"/>
              <w:bottom w:val="nil"/>
              <w:right w:val="nil"/>
            </w:tcBorders>
            <w:shd w:val="clear" w:color="auto" w:fill="auto"/>
            <w:noWrap/>
            <w:vAlign w:val="bottom"/>
            <w:hideMark/>
          </w:tcPr>
          <w:p w14:paraId="087A4CF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100</w:t>
            </w:r>
          </w:p>
        </w:tc>
        <w:tc>
          <w:tcPr>
            <w:tcW w:w="3876" w:type="dxa"/>
            <w:tcBorders>
              <w:top w:val="nil"/>
              <w:left w:val="nil"/>
              <w:bottom w:val="nil"/>
              <w:right w:val="nil"/>
            </w:tcBorders>
            <w:shd w:val="clear" w:color="auto" w:fill="auto"/>
            <w:noWrap/>
            <w:vAlign w:val="bottom"/>
            <w:hideMark/>
          </w:tcPr>
          <w:p w14:paraId="56E76EE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Classroom Service</w:t>
            </w:r>
          </w:p>
        </w:tc>
        <w:tc>
          <w:tcPr>
            <w:tcW w:w="900" w:type="dxa"/>
            <w:tcBorders>
              <w:top w:val="nil"/>
              <w:left w:val="nil"/>
              <w:bottom w:val="nil"/>
              <w:right w:val="nil"/>
            </w:tcBorders>
            <w:shd w:val="clear" w:color="auto" w:fill="auto"/>
            <w:noWrap/>
            <w:vAlign w:val="bottom"/>
            <w:hideMark/>
          </w:tcPr>
          <w:p w14:paraId="07977A1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52</w:t>
            </w:r>
          </w:p>
        </w:tc>
        <w:tc>
          <w:tcPr>
            <w:tcW w:w="1440" w:type="dxa"/>
            <w:tcBorders>
              <w:top w:val="nil"/>
              <w:left w:val="nil"/>
              <w:bottom w:val="nil"/>
              <w:right w:val="nil"/>
            </w:tcBorders>
            <w:shd w:val="clear" w:color="auto" w:fill="auto"/>
            <w:noWrap/>
            <w:vAlign w:val="bottom"/>
            <w:hideMark/>
          </w:tcPr>
          <w:p w14:paraId="59330E0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45</w:t>
            </w:r>
          </w:p>
        </w:tc>
        <w:tc>
          <w:tcPr>
            <w:tcW w:w="1350" w:type="dxa"/>
            <w:tcBorders>
              <w:top w:val="nil"/>
              <w:left w:val="nil"/>
              <w:bottom w:val="nil"/>
              <w:right w:val="nil"/>
            </w:tcBorders>
            <w:shd w:val="clear" w:color="auto" w:fill="auto"/>
            <w:noWrap/>
            <w:vAlign w:val="bottom"/>
            <w:hideMark/>
          </w:tcPr>
          <w:p w14:paraId="16AE2EA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2349</w:t>
            </w:r>
          </w:p>
        </w:tc>
      </w:tr>
      <w:tr w:rsidR="00150844" w:rsidRPr="0008210A" w14:paraId="6AD88AB2" w14:textId="77777777" w:rsidTr="00D50418">
        <w:trPr>
          <w:trHeight w:val="290"/>
        </w:trPr>
        <w:tc>
          <w:tcPr>
            <w:tcW w:w="1174" w:type="dxa"/>
            <w:tcBorders>
              <w:top w:val="nil"/>
              <w:left w:val="nil"/>
              <w:bottom w:val="nil"/>
              <w:right w:val="nil"/>
            </w:tcBorders>
            <w:shd w:val="clear" w:color="auto" w:fill="auto"/>
            <w:noWrap/>
            <w:vAlign w:val="bottom"/>
            <w:hideMark/>
          </w:tcPr>
          <w:p w14:paraId="59719C7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120</w:t>
            </w:r>
          </w:p>
        </w:tc>
        <w:tc>
          <w:tcPr>
            <w:tcW w:w="1160" w:type="dxa"/>
            <w:tcBorders>
              <w:top w:val="nil"/>
              <w:left w:val="double" w:sz="6" w:space="0" w:color="auto"/>
              <w:bottom w:val="nil"/>
              <w:right w:val="nil"/>
            </w:tcBorders>
            <w:shd w:val="clear" w:color="auto" w:fill="auto"/>
            <w:noWrap/>
            <w:vAlign w:val="bottom"/>
            <w:hideMark/>
          </w:tcPr>
          <w:p w14:paraId="768BF191"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100</w:t>
            </w:r>
          </w:p>
        </w:tc>
        <w:tc>
          <w:tcPr>
            <w:tcW w:w="3876" w:type="dxa"/>
            <w:tcBorders>
              <w:top w:val="nil"/>
              <w:left w:val="nil"/>
              <w:bottom w:val="nil"/>
              <w:right w:val="nil"/>
            </w:tcBorders>
            <w:shd w:val="clear" w:color="auto" w:fill="auto"/>
            <w:noWrap/>
            <w:vAlign w:val="bottom"/>
            <w:hideMark/>
          </w:tcPr>
          <w:p w14:paraId="71BF494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Lecture Hall</w:t>
            </w:r>
          </w:p>
        </w:tc>
        <w:tc>
          <w:tcPr>
            <w:tcW w:w="900" w:type="dxa"/>
            <w:tcBorders>
              <w:top w:val="nil"/>
              <w:left w:val="nil"/>
              <w:bottom w:val="nil"/>
              <w:right w:val="nil"/>
            </w:tcBorders>
            <w:shd w:val="clear" w:color="auto" w:fill="auto"/>
            <w:noWrap/>
            <w:vAlign w:val="bottom"/>
            <w:hideMark/>
          </w:tcPr>
          <w:p w14:paraId="526BF21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19</w:t>
            </w:r>
          </w:p>
        </w:tc>
        <w:tc>
          <w:tcPr>
            <w:tcW w:w="1440" w:type="dxa"/>
            <w:tcBorders>
              <w:top w:val="nil"/>
              <w:left w:val="nil"/>
              <w:bottom w:val="nil"/>
              <w:right w:val="nil"/>
            </w:tcBorders>
            <w:shd w:val="clear" w:color="auto" w:fill="auto"/>
            <w:noWrap/>
            <w:vAlign w:val="bottom"/>
            <w:hideMark/>
          </w:tcPr>
          <w:p w14:paraId="1233B54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1697</w:t>
            </w:r>
          </w:p>
        </w:tc>
        <w:tc>
          <w:tcPr>
            <w:tcW w:w="1350" w:type="dxa"/>
            <w:tcBorders>
              <w:top w:val="nil"/>
              <w:left w:val="nil"/>
              <w:bottom w:val="nil"/>
              <w:right w:val="nil"/>
            </w:tcBorders>
            <w:shd w:val="clear" w:color="auto" w:fill="auto"/>
            <w:noWrap/>
            <w:vAlign w:val="bottom"/>
            <w:hideMark/>
          </w:tcPr>
          <w:p w14:paraId="64BE127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32250</w:t>
            </w:r>
          </w:p>
        </w:tc>
      </w:tr>
      <w:tr w:rsidR="00150844" w:rsidRPr="0008210A" w14:paraId="272F0998" w14:textId="77777777" w:rsidTr="00D50418">
        <w:trPr>
          <w:trHeight w:val="290"/>
        </w:trPr>
        <w:tc>
          <w:tcPr>
            <w:tcW w:w="1174" w:type="dxa"/>
            <w:tcBorders>
              <w:top w:val="nil"/>
              <w:left w:val="nil"/>
              <w:bottom w:val="nil"/>
              <w:right w:val="nil"/>
            </w:tcBorders>
            <w:shd w:val="clear" w:color="auto" w:fill="auto"/>
            <w:noWrap/>
            <w:vAlign w:val="bottom"/>
            <w:hideMark/>
          </w:tcPr>
          <w:p w14:paraId="104DB27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125</w:t>
            </w:r>
          </w:p>
        </w:tc>
        <w:tc>
          <w:tcPr>
            <w:tcW w:w="1160" w:type="dxa"/>
            <w:tcBorders>
              <w:top w:val="nil"/>
              <w:left w:val="double" w:sz="6" w:space="0" w:color="auto"/>
              <w:bottom w:val="nil"/>
              <w:right w:val="nil"/>
            </w:tcBorders>
            <w:shd w:val="clear" w:color="auto" w:fill="auto"/>
            <w:noWrap/>
            <w:vAlign w:val="bottom"/>
            <w:hideMark/>
          </w:tcPr>
          <w:p w14:paraId="0FC47D57"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100</w:t>
            </w:r>
          </w:p>
        </w:tc>
        <w:tc>
          <w:tcPr>
            <w:tcW w:w="3876" w:type="dxa"/>
            <w:tcBorders>
              <w:top w:val="nil"/>
              <w:left w:val="nil"/>
              <w:bottom w:val="nil"/>
              <w:right w:val="nil"/>
            </w:tcBorders>
            <w:shd w:val="clear" w:color="auto" w:fill="auto"/>
            <w:noWrap/>
            <w:vAlign w:val="bottom"/>
            <w:hideMark/>
          </w:tcPr>
          <w:p w14:paraId="00091A9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Lecture Hall Service</w:t>
            </w:r>
          </w:p>
        </w:tc>
        <w:tc>
          <w:tcPr>
            <w:tcW w:w="900" w:type="dxa"/>
            <w:tcBorders>
              <w:top w:val="nil"/>
              <w:left w:val="nil"/>
              <w:bottom w:val="nil"/>
              <w:right w:val="nil"/>
            </w:tcBorders>
            <w:shd w:val="clear" w:color="auto" w:fill="auto"/>
            <w:noWrap/>
            <w:vAlign w:val="bottom"/>
            <w:hideMark/>
          </w:tcPr>
          <w:p w14:paraId="784EF91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40</w:t>
            </w:r>
          </w:p>
        </w:tc>
        <w:tc>
          <w:tcPr>
            <w:tcW w:w="1440" w:type="dxa"/>
            <w:tcBorders>
              <w:top w:val="nil"/>
              <w:left w:val="nil"/>
              <w:bottom w:val="nil"/>
              <w:right w:val="nil"/>
            </w:tcBorders>
            <w:shd w:val="clear" w:color="auto" w:fill="auto"/>
            <w:noWrap/>
            <w:vAlign w:val="bottom"/>
            <w:hideMark/>
          </w:tcPr>
          <w:p w14:paraId="08B6AB1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107</w:t>
            </w:r>
          </w:p>
        </w:tc>
        <w:tc>
          <w:tcPr>
            <w:tcW w:w="1350" w:type="dxa"/>
            <w:tcBorders>
              <w:top w:val="nil"/>
              <w:left w:val="nil"/>
              <w:bottom w:val="nil"/>
              <w:right w:val="nil"/>
            </w:tcBorders>
            <w:shd w:val="clear" w:color="auto" w:fill="auto"/>
            <w:noWrap/>
            <w:vAlign w:val="bottom"/>
            <w:hideMark/>
          </w:tcPr>
          <w:p w14:paraId="62CE80C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4277</w:t>
            </w:r>
          </w:p>
        </w:tc>
      </w:tr>
      <w:tr w:rsidR="00150844" w:rsidRPr="0008210A" w14:paraId="68C87E9B" w14:textId="77777777" w:rsidTr="00D50418">
        <w:trPr>
          <w:trHeight w:val="290"/>
        </w:trPr>
        <w:tc>
          <w:tcPr>
            <w:tcW w:w="1174" w:type="dxa"/>
            <w:tcBorders>
              <w:top w:val="nil"/>
              <w:left w:val="nil"/>
              <w:bottom w:val="nil"/>
              <w:right w:val="nil"/>
            </w:tcBorders>
            <w:shd w:val="clear" w:color="auto" w:fill="auto"/>
            <w:noWrap/>
            <w:vAlign w:val="bottom"/>
            <w:hideMark/>
          </w:tcPr>
          <w:p w14:paraId="528FC1A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130</w:t>
            </w:r>
          </w:p>
        </w:tc>
        <w:tc>
          <w:tcPr>
            <w:tcW w:w="1160" w:type="dxa"/>
            <w:tcBorders>
              <w:top w:val="nil"/>
              <w:left w:val="double" w:sz="6" w:space="0" w:color="auto"/>
              <w:bottom w:val="nil"/>
              <w:right w:val="nil"/>
            </w:tcBorders>
            <w:shd w:val="clear" w:color="auto" w:fill="auto"/>
            <w:noWrap/>
            <w:vAlign w:val="bottom"/>
            <w:hideMark/>
          </w:tcPr>
          <w:p w14:paraId="70049DF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100</w:t>
            </w:r>
          </w:p>
        </w:tc>
        <w:tc>
          <w:tcPr>
            <w:tcW w:w="3876" w:type="dxa"/>
            <w:tcBorders>
              <w:top w:val="nil"/>
              <w:left w:val="nil"/>
              <w:bottom w:val="nil"/>
              <w:right w:val="nil"/>
            </w:tcBorders>
            <w:shd w:val="clear" w:color="auto" w:fill="auto"/>
            <w:noWrap/>
            <w:vAlign w:val="bottom"/>
            <w:hideMark/>
          </w:tcPr>
          <w:p w14:paraId="7C2D3AC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Seminar Room</w:t>
            </w:r>
          </w:p>
        </w:tc>
        <w:tc>
          <w:tcPr>
            <w:tcW w:w="900" w:type="dxa"/>
            <w:tcBorders>
              <w:top w:val="nil"/>
              <w:left w:val="nil"/>
              <w:bottom w:val="nil"/>
              <w:right w:val="nil"/>
            </w:tcBorders>
            <w:shd w:val="clear" w:color="auto" w:fill="auto"/>
            <w:noWrap/>
            <w:vAlign w:val="bottom"/>
            <w:hideMark/>
          </w:tcPr>
          <w:p w14:paraId="6E352F6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35</w:t>
            </w:r>
          </w:p>
        </w:tc>
        <w:tc>
          <w:tcPr>
            <w:tcW w:w="1440" w:type="dxa"/>
            <w:tcBorders>
              <w:top w:val="nil"/>
              <w:left w:val="nil"/>
              <w:bottom w:val="nil"/>
              <w:right w:val="nil"/>
            </w:tcBorders>
            <w:shd w:val="clear" w:color="auto" w:fill="auto"/>
            <w:noWrap/>
            <w:vAlign w:val="bottom"/>
            <w:hideMark/>
          </w:tcPr>
          <w:p w14:paraId="09692C9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323</w:t>
            </w:r>
          </w:p>
        </w:tc>
        <w:tc>
          <w:tcPr>
            <w:tcW w:w="1350" w:type="dxa"/>
            <w:tcBorders>
              <w:top w:val="nil"/>
              <w:left w:val="nil"/>
              <w:bottom w:val="nil"/>
              <w:right w:val="nil"/>
            </w:tcBorders>
            <w:shd w:val="clear" w:color="auto" w:fill="auto"/>
            <w:noWrap/>
            <w:vAlign w:val="bottom"/>
            <w:hideMark/>
          </w:tcPr>
          <w:p w14:paraId="22DF3A3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11309</w:t>
            </w:r>
          </w:p>
        </w:tc>
      </w:tr>
      <w:tr w:rsidR="00150844" w:rsidRPr="0008210A" w14:paraId="166DF058" w14:textId="77777777" w:rsidTr="00D50418">
        <w:trPr>
          <w:trHeight w:val="290"/>
        </w:trPr>
        <w:tc>
          <w:tcPr>
            <w:tcW w:w="1174" w:type="dxa"/>
            <w:tcBorders>
              <w:top w:val="nil"/>
              <w:left w:val="nil"/>
              <w:bottom w:val="nil"/>
              <w:right w:val="nil"/>
            </w:tcBorders>
            <w:shd w:val="clear" w:color="auto" w:fill="auto"/>
            <w:noWrap/>
            <w:vAlign w:val="bottom"/>
            <w:hideMark/>
          </w:tcPr>
          <w:p w14:paraId="6EADF67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135</w:t>
            </w:r>
          </w:p>
        </w:tc>
        <w:tc>
          <w:tcPr>
            <w:tcW w:w="1160" w:type="dxa"/>
            <w:tcBorders>
              <w:top w:val="nil"/>
              <w:left w:val="double" w:sz="6" w:space="0" w:color="auto"/>
              <w:bottom w:val="nil"/>
              <w:right w:val="nil"/>
            </w:tcBorders>
            <w:shd w:val="clear" w:color="auto" w:fill="auto"/>
            <w:noWrap/>
            <w:vAlign w:val="bottom"/>
            <w:hideMark/>
          </w:tcPr>
          <w:p w14:paraId="22D5449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100</w:t>
            </w:r>
          </w:p>
        </w:tc>
        <w:tc>
          <w:tcPr>
            <w:tcW w:w="3876" w:type="dxa"/>
            <w:tcBorders>
              <w:top w:val="nil"/>
              <w:left w:val="nil"/>
              <w:bottom w:val="nil"/>
              <w:right w:val="nil"/>
            </w:tcBorders>
            <w:shd w:val="clear" w:color="auto" w:fill="auto"/>
            <w:noWrap/>
            <w:vAlign w:val="bottom"/>
            <w:hideMark/>
          </w:tcPr>
          <w:p w14:paraId="6AB53D6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Seminar Room Service</w:t>
            </w:r>
          </w:p>
        </w:tc>
        <w:tc>
          <w:tcPr>
            <w:tcW w:w="900" w:type="dxa"/>
            <w:tcBorders>
              <w:top w:val="nil"/>
              <w:left w:val="nil"/>
              <w:bottom w:val="nil"/>
              <w:right w:val="nil"/>
            </w:tcBorders>
            <w:shd w:val="clear" w:color="auto" w:fill="auto"/>
            <w:noWrap/>
            <w:vAlign w:val="bottom"/>
            <w:hideMark/>
          </w:tcPr>
          <w:p w14:paraId="46009AF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w:t>
            </w:r>
          </w:p>
        </w:tc>
        <w:tc>
          <w:tcPr>
            <w:tcW w:w="1440" w:type="dxa"/>
            <w:tcBorders>
              <w:top w:val="nil"/>
              <w:left w:val="nil"/>
              <w:bottom w:val="nil"/>
              <w:right w:val="nil"/>
            </w:tcBorders>
            <w:shd w:val="clear" w:color="auto" w:fill="auto"/>
            <w:noWrap/>
            <w:vAlign w:val="bottom"/>
            <w:hideMark/>
          </w:tcPr>
          <w:p w14:paraId="2046B33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170</w:t>
            </w:r>
          </w:p>
        </w:tc>
        <w:tc>
          <w:tcPr>
            <w:tcW w:w="1350" w:type="dxa"/>
            <w:tcBorders>
              <w:top w:val="nil"/>
              <w:left w:val="nil"/>
              <w:bottom w:val="nil"/>
              <w:right w:val="nil"/>
            </w:tcBorders>
            <w:shd w:val="clear" w:color="auto" w:fill="auto"/>
            <w:noWrap/>
            <w:vAlign w:val="bottom"/>
            <w:hideMark/>
          </w:tcPr>
          <w:p w14:paraId="53559CD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339</w:t>
            </w:r>
          </w:p>
        </w:tc>
      </w:tr>
      <w:tr w:rsidR="00150844" w:rsidRPr="0008210A" w14:paraId="089DEB57" w14:textId="77777777" w:rsidTr="00D50418">
        <w:trPr>
          <w:trHeight w:val="290"/>
        </w:trPr>
        <w:tc>
          <w:tcPr>
            <w:tcW w:w="1174" w:type="dxa"/>
            <w:tcBorders>
              <w:top w:val="nil"/>
              <w:left w:val="nil"/>
              <w:bottom w:val="nil"/>
              <w:right w:val="nil"/>
            </w:tcBorders>
            <w:shd w:val="clear" w:color="auto" w:fill="auto"/>
            <w:noWrap/>
            <w:vAlign w:val="bottom"/>
            <w:hideMark/>
          </w:tcPr>
          <w:p w14:paraId="12AA217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210</w:t>
            </w:r>
          </w:p>
        </w:tc>
        <w:tc>
          <w:tcPr>
            <w:tcW w:w="1160" w:type="dxa"/>
            <w:tcBorders>
              <w:top w:val="nil"/>
              <w:left w:val="double" w:sz="6" w:space="0" w:color="auto"/>
              <w:bottom w:val="nil"/>
              <w:right w:val="nil"/>
            </w:tcBorders>
            <w:shd w:val="clear" w:color="auto" w:fill="auto"/>
            <w:noWrap/>
            <w:vAlign w:val="bottom"/>
            <w:hideMark/>
          </w:tcPr>
          <w:p w14:paraId="23D255E7"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573654E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Instructional Laboratory</w:t>
            </w:r>
          </w:p>
        </w:tc>
        <w:tc>
          <w:tcPr>
            <w:tcW w:w="900" w:type="dxa"/>
            <w:tcBorders>
              <w:top w:val="nil"/>
              <w:left w:val="nil"/>
              <w:bottom w:val="nil"/>
              <w:right w:val="nil"/>
            </w:tcBorders>
            <w:shd w:val="clear" w:color="auto" w:fill="auto"/>
            <w:noWrap/>
            <w:vAlign w:val="bottom"/>
            <w:hideMark/>
          </w:tcPr>
          <w:p w14:paraId="5A6542B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292</w:t>
            </w:r>
          </w:p>
        </w:tc>
        <w:tc>
          <w:tcPr>
            <w:tcW w:w="1440" w:type="dxa"/>
            <w:tcBorders>
              <w:top w:val="nil"/>
              <w:left w:val="nil"/>
              <w:bottom w:val="nil"/>
              <w:right w:val="nil"/>
            </w:tcBorders>
            <w:shd w:val="clear" w:color="auto" w:fill="auto"/>
            <w:noWrap/>
            <w:vAlign w:val="bottom"/>
            <w:hideMark/>
          </w:tcPr>
          <w:p w14:paraId="79BE5EC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803</w:t>
            </w:r>
          </w:p>
        </w:tc>
        <w:tc>
          <w:tcPr>
            <w:tcW w:w="1350" w:type="dxa"/>
            <w:tcBorders>
              <w:top w:val="nil"/>
              <w:left w:val="nil"/>
              <w:bottom w:val="nil"/>
              <w:right w:val="nil"/>
            </w:tcBorders>
            <w:shd w:val="clear" w:color="auto" w:fill="auto"/>
            <w:noWrap/>
            <w:vAlign w:val="bottom"/>
            <w:hideMark/>
          </w:tcPr>
          <w:p w14:paraId="17468D0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234406</w:t>
            </w:r>
          </w:p>
        </w:tc>
      </w:tr>
      <w:tr w:rsidR="00150844" w:rsidRPr="0008210A" w14:paraId="11C8478A" w14:textId="77777777" w:rsidTr="00D50418">
        <w:trPr>
          <w:trHeight w:val="290"/>
        </w:trPr>
        <w:tc>
          <w:tcPr>
            <w:tcW w:w="1174" w:type="dxa"/>
            <w:tcBorders>
              <w:top w:val="nil"/>
              <w:left w:val="nil"/>
              <w:bottom w:val="nil"/>
              <w:right w:val="nil"/>
            </w:tcBorders>
            <w:shd w:val="clear" w:color="auto" w:fill="auto"/>
            <w:noWrap/>
            <w:vAlign w:val="bottom"/>
            <w:hideMark/>
          </w:tcPr>
          <w:p w14:paraId="2D5A244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215</w:t>
            </w:r>
          </w:p>
        </w:tc>
        <w:tc>
          <w:tcPr>
            <w:tcW w:w="1160" w:type="dxa"/>
            <w:tcBorders>
              <w:top w:val="nil"/>
              <w:left w:val="double" w:sz="6" w:space="0" w:color="auto"/>
              <w:bottom w:val="nil"/>
              <w:right w:val="nil"/>
            </w:tcBorders>
            <w:shd w:val="clear" w:color="auto" w:fill="auto"/>
            <w:noWrap/>
            <w:vAlign w:val="bottom"/>
            <w:hideMark/>
          </w:tcPr>
          <w:p w14:paraId="762D7534"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48F6307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Instructional Laboratory Service</w:t>
            </w:r>
          </w:p>
        </w:tc>
        <w:tc>
          <w:tcPr>
            <w:tcW w:w="900" w:type="dxa"/>
            <w:tcBorders>
              <w:top w:val="nil"/>
              <w:left w:val="nil"/>
              <w:bottom w:val="nil"/>
              <w:right w:val="nil"/>
            </w:tcBorders>
            <w:shd w:val="clear" w:color="auto" w:fill="auto"/>
            <w:noWrap/>
            <w:vAlign w:val="bottom"/>
            <w:hideMark/>
          </w:tcPr>
          <w:p w14:paraId="27AD564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245</w:t>
            </w:r>
          </w:p>
        </w:tc>
        <w:tc>
          <w:tcPr>
            <w:tcW w:w="1440" w:type="dxa"/>
            <w:tcBorders>
              <w:top w:val="nil"/>
              <w:left w:val="nil"/>
              <w:bottom w:val="nil"/>
              <w:right w:val="nil"/>
            </w:tcBorders>
            <w:shd w:val="clear" w:color="auto" w:fill="auto"/>
            <w:noWrap/>
            <w:vAlign w:val="bottom"/>
            <w:hideMark/>
          </w:tcPr>
          <w:p w14:paraId="3FD321C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182</w:t>
            </w:r>
          </w:p>
        </w:tc>
        <w:tc>
          <w:tcPr>
            <w:tcW w:w="1350" w:type="dxa"/>
            <w:tcBorders>
              <w:top w:val="nil"/>
              <w:left w:val="nil"/>
              <w:bottom w:val="nil"/>
              <w:right w:val="nil"/>
            </w:tcBorders>
            <w:shd w:val="clear" w:color="auto" w:fill="auto"/>
            <w:noWrap/>
            <w:vAlign w:val="bottom"/>
            <w:hideMark/>
          </w:tcPr>
          <w:p w14:paraId="21C4B10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44656</w:t>
            </w:r>
          </w:p>
        </w:tc>
      </w:tr>
      <w:tr w:rsidR="00150844" w:rsidRPr="0008210A" w14:paraId="5BDB1DCC" w14:textId="77777777" w:rsidTr="00D50418">
        <w:trPr>
          <w:trHeight w:val="290"/>
        </w:trPr>
        <w:tc>
          <w:tcPr>
            <w:tcW w:w="1174" w:type="dxa"/>
            <w:tcBorders>
              <w:top w:val="nil"/>
              <w:left w:val="nil"/>
              <w:bottom w:val="nil"/>
              <w:right w:val="nil"/>
            </w:tcBorders>
            <w:shd w:val="clear" w:color="auto" w:fill="auto"/>
            <w:noWrap/>
            <w:vAlign w:val="bottom"/>
            <w:hideMark/>
          </w:tcPr>
          <w:p w14:paraId="4B6D457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220</w:t>
            </w:r>
          </w:p>
        </w:tc>
        <w:tc>
          <w:tcPr>
            <w:tcW w:w="1160" w:type="dxa"/>
            <w:tcBorders>
              <w:top w:val="nil"/>
              <w:left w:val="double" w:sz="6" w:space="0" w:color="auto"/>
              <w:bottom w:val="nil"/>
              <w:right w:val="nil"/>
            </w:tcBorders>
            <w:shd w:val="clear" w:color="auto" w:fill="auto"/>
            <w:noWrap/>
            <w:vAlign w:val="bottom"/>
            <w:hideMark/>
          </w:tcPr>
          <w:p w14:paraId="3A0F836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0031131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Open Laboratory</w:t>
            </w:r>
          </w:p>
        </w:tc>
        <w:tc>
          <w:tcPr>
            <w:tcW w:w="900" w:type="dxa"/>
            <w:tcBorders>
              <w:top w:val="nil"/>
              <w:left w:val="nil"/>
              <w:bottom w:val="nil"/>
              <w:right w:val="nil"/>
            </w:tcBorders>
            <w:shd w:val="clear" w:color="auto" w:fill="auto"/>
            <w:noWrap/>
            <w:vAlign w:val="bottom"/>
            <w:hideMark/>
          </w:tcPr>
          <w:p w14:paraId="75B4FDF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67</w:t>
            </w:r>
          </w:p>
        </w:tc>
        <w:tc>
          <w:tcPr>
            <w:tcW w:w="1440" w:type="dxa"/>
            <w:tcBorders>
              <w:top w:val="nil"/>
              <w:left w:val="nil"/>
              <w:bottom w:val="nil"/>
              <w:right w:val="nil"/>
            </w:tcBorders>
            <w:shd w:val="clear" w:color="auto" w:fill="auto"/>
            <w:noWrap/>
            <w:vAlign w:val="bottom"/>
            <w:hideMark/>
          </w:tcPr>
          <w:p w14:paraId="3B7FCC9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341</w:t>
            </w:r>
          </w:p>
        </w:tc>
        <w:tc>
          <w:tcPr>
            <w:tcW w:w="1350" w:type="dxa"/>
            <w:tcBorders>
              <w:top w:val="nil"/>
              <w:left w:val="nil"/>
              <w:bottom w:val="nil"/>
              <w:right w:val="nil"/>
            </w:tcBorders>
            <w:shd w:val="clear" w:color="auto" w:fill="auto"/>
            <w:noWrap/>
            <w:vAlign w:val="bottom"/>
            <w:hideMark/>
          </w:tcPr>
          <w:p w14:paraId="30D7A4D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22814</w:t>
            </w:r>
          </w:p>
        </w:tc>
      </w:tr>
      <w:tr w:rsidR="00150844" w:rsidRPr="0008210A" w14:paraId="6DBBDDF9" w14:textId="77777777" w:rsidTr="00D50418">
        <w:trPr>
          <w:trHeight w:val="290"/>
        </w:trPr>
        <w:tc>
          <w:tcPr>
            <w:tcW w:w="1174" w:type="dxa"/>
            <w:tcBorders>
              <w:top w:val="nil"/>
              <w:left w:val="nil"/>
              <w:bottom w:val="nil"/>
              <w:right w:val="nil"/>
            </w:tcBorders>
            <w:shd w:val="clear" w:color="auto" w:fill="auto"/>
            <w:noWrap/>
            <w:vAlign w:val="bottom"/>
            <w:hideMark/>
          </w:tcPr>
          <w:p w14:paraId="0013119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225</w:t>
            </w:r>
          </w:p>
        </w:tc>
        <w:tc>
          <w:tcPr>
            <w:tcW w:w="1160" w:type="dxa"/>
            <w:tcBorders>
              <w:top w:val="nil"/>
              <w:left w:val="double" w:sz="6" w:space="0" w:color="auto"/>
              <w:bottom w:val="nil"/>
              <w:right w:val="nil"/>
            </w:tcBorders>
            <w:shd w:val="clear" w:color="auto" w:fill="auto"/>
            <w:noWrap/>
            <w:vAlign w:val="bottom"/>
            <w:hideMark/>
          </w:tcPr>
          <w:p w14:paraId="7695EE8B"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70ED48E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Open Laboratory Service</w:t>
            </w:r>
          </w:p>
        </w:tc>
        <w:tc>
          <w:tcPr>
            <w:tcW w:w="900" w:type="dxa"/>
            <w:tcBorders>
              <w:top w:val="nil"/>
              <w:left w:val="nil"/>
              <w:bottom w:val="nil"/>
              <w:right w:val="nil"/>
            </w:tcBorders>
            <w:shd w:val="clear" w:color="auto" w:fill="auto"/>
            <w:noWrap/>
            <w:vAlign w:val="bottom"/>
            <w:hideMark/>
          </w:tcPr>
          <w:p w14:paraId="5A12978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21</w:t>
            </w:r>
          </w:p>
        </w:tc>
        <w:tc>
          <w:tcPr>
            <w:tcW w:w="1440" w:type="dxa"/>
            <w:tcBorders>
              <w:top w:val="nil"/>
              <w:left w:val="nil"/>
              <w:bottom w:val="nil"/>
              <w:right w:val="nil"/>
            </w:tcBorders>
            <w:shd w:val="clear" w:color="auto" w:fill="auto"/>
            <w:noWrap/>
            <w:vAlign w:val="bottom"/>
            <w:hideMark/>
          </w:tcPr>
          <w:p w14:paraId="164B757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130</w:t>
            </w:r>
          </w:p>
        </w:tc>
        <w:tc>
          <w:tcPr>
            <w:tcW w:w="1350" w:type="dxa"/>
            <w:tcBorders>
              <w:top w:val="nil"/>
              <w:left w:val="nil"/>
              <w:bottom w:val="nil"/>
              <w:right w:val="nil"/>
            </w:tcBorders>
            <w:shd w:val="clear" w:color="auto" w:fill="auto"/>
            <w:noWrap/>
            <w:vAlign w:val="bottom"/>
            <w:hideMark/>
          </w:tcPr>
          <w:p w14:paraId="67E5961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2737</w:t>
            </w:r>
          </w:p>
        </w:tc>
      </w:tr>
      <w:tr w:rsidR="00150844" w:rsidRPr="0008210A" w14:paraId="61B40B05" w14:textId="77777777" w:rsidTr="00D50418">
        <w:trPr>
          <w:trHeight w:val="290"/>
        </w:trPr>
        <w:tc>
          <w:tcPr>
            <w:tcW w:w="1174" w:type="dxa"/>
            <w:tcBorders>
              <w:top w:val="nil"/>
              <w:left w:val="nil"/>
              <w:bottom w:val="nil"/>
              <w:right w:val="nil"/>
            </w:tcBorders>
            <w:shd w:val="clear" w:color="auto" w:fill="auto"/>
            <w:noWrap/>
            <w:vAlign w:val="bottom"/>
            <w:hideMark/>
          </w:tcPr>
          <w:p w14:paraId="5B3F8FB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230</w:t>
            </w:r>
          </w:p>
        </w:tc>
        <w:tc>
          <w:tcPr>
            <w:tcW w:w="1160" w:type="dxa"/>
            <w:tcBorders>
              <w:top w:val="nil"/>
              <w:left w:val="double" w:sz="6" w:space="0" w:color="auto"/>
              <w:bottom w:val="nil"/>
              <w:right w:val="nil"/>
            </w:tcBorders>
            <w:shd w:val="clear" w:color="auto" w:fill="auto"/>
            <w:noWrap/>
            <w:vAlign w:val="bottom"/>
            <w:hideMark/>
          </w:tcPr>
          <w:p w14:paraId="30786B6B"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16BDB3D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Study Room / Work Laboratory</w:t>
            </w:r>
          </w:p>
        </w:tc>
        <w:tc>
          <w:tcPr>
            <w:tcW w:w="900" w:type="dxa"/>
            <w:tcBorders>
              <w:top w:val="nil"/>
              <w:left w:val="nil"/>
              <w:bottom w:val="nil"/>
              <w:right w:val="nil"/>
            </w:tcBorders>
            <w:shd w:val="clear" w:color="auto" w:fill="auto"/>
            <w:noWrap/>
            <w:vAlign w:val="bottom"/>
            <w:hideMark/>
          </w:tcPr>
          <w:p w14:paraId="06A96CB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CBC7D0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56143EA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1A9AF0F7" w14:textId="77777777" w:rsidTr="00D50418">
        <w:trPr>
          <w:trHeight w:val="290"/>
        </w:trPr>
        <w:tc>
          <w:tcPr>
            <w:tcW w:w="1174" w:type="dxa"/>
            <w:tcBorders>
              <w:top w:val="nil"/>
              <w:left w:val="nil"/>
              <w:bottom w:val="nil"/>
              <w:right w:val="nil"/>
            </w:tcBorders>
            <w:shd w:val="clear" w:color="auto" w:fill="auto"/>
            <w:noWrap/>
            <w:vAlign w:val="bottom"/>
            <w:hideMark/>
          </w:tcPr>
          <w:p w14:paraId="531798C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235</w:t>
            </w:r>
          </w:p>
        </w:tc>
        <w:tc>
          <w:tcPr>
            <w:tcW w:w="1160" w:type="dxa"/>
            <w:tcBorders>
              <w:top w:val="nil"/>
              <w:left w:val="double" w:sz="6" w:space="0" w:color="auto"/>
              <w:bottom w:val="nil"/>
              <w:right w:val="nil"/>
            </w:tcBorders>
            <w:shd w:val="clear" w:color="auto" w:fill="auto"/>
            <w:noWrap/>
            <w:vAlign w:val="bottom"/>
            <w:hideMark/>
          </w:tcPr>
          <w:p w14:paraId="4B4DF67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08F4449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Study Room / Work Laboratory Service</w:t>
            </w:r>
          </w:p>
        </w:tc>
        <w:tc>
          <w:tcPr>
            <w:tcW w:w="900" w:type="dxa"/>
            <w:tcBorders>
              <w:top w:val="nil"/>
              <w:left w:val="nil"/>
              <w:bottom w:val="nil"/>
              <w:right w:val="nil"/>
            </w:tcBorders>
            <w:shd w:val="clear" w:color="auto" w:fill="auto"/>
            <w:noWrap/>
            <w:vAlign w:val="bottom"/>
            <w:hideMark/>
          </w:tcPr>
          <w:p w14:paraId="1DF7174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B45369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194C2E5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32A5CF1D" w14:textId="77777777" w:rsidTr="00D50418">
        <w:trPr>
          <w:trHeight w:val="290"/>
        </w:trPr>
        <w:tc>
          <w:tcPr>
            <w:tcW w:w="1174" w:type="dxa"/>
            <w:tcBorders>
              <w:top w:val="nil"/>
              <w:left w:val="nil"/>
              <w:bottom w:val="nil"/>
              <w:right w:val="nil"/>
            </w:tcBorders>
            <w:shd w:val="clear" w:color="auto" w:fill="auto"/>
            <w:noWrap/>
            <w:vAlign w:val="bottom"/>
            <w:hideMark/>
          </w:tcPr>
          <w:p w14:paraId="451AE50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240</w:t>
            </w:r>
          </w:p>
        </w:tc>
        <w:tc>
          <w:tcPr>
            <w:tcW w:w="1160" w:type="dxa"/>
            <w:tcBorders>
              <w:top w:val="nil"/>
              <w:left w:val="double" w:sz="6" w:space="0" w:color="auto"/>
              <w:bottom w:val="nil"/>
              <w:right w:val="nil"/>
            </w:tcBorders>
            <w:shd w:val="clear" w:color="auto" w:fill="auto"/>
            <w:noWrap/>
            <w:vAlign w:val="bottom"/>
            <w:hideMark/>
          </w:tcPr>
          <w:p w14:paraId="33D151AD"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003737A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Resource and Learning Center</w:t>
            </w:r>
          </w:p>
        </w:tc>
        <w:tc>
          <w:tcPr>
            <w:tcW w:w="900" w:type="dxa"/>
            <w:tcBorders>
              <w:top w:val="nil"/>
              <w:left w:val="nil"/>
              <w:bottom w:val="nil"/>
              <w:right w:val="nil"/>
            </w:tcBorders>
            <w:shd w:val="clear" w:color="auto" w:fill="auto"/>
            <w:noWrap/>
            <w:vAlign w:val="bottom"/>
            <w:hideMark/>
          </w:tcPr>
          <w:p w14:paraId="615F11C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1738FE4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007F672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5D701DDE" w14:textId="77777777" w:rsidTr="00D50418">
        <w:trPr>
          <w:trHeight w:val="290"/>
        </w:trPr>
        <w:tc>
          <w:tcPr>
            <w:tcW w:w="1174" w:type="dxa"/>
            <w:tcBorders>
              <w:top w:val="nil"/>
              <w:left w:val="nil"/>
              <w:bottom w:val="nil"/>
              <w:right w:val="nil"/>
            </w:tcBorders>
            <w:shd w:val="clear" w:color="auto" w:fill="auto"/>
            <w:noWrap/>
            <w:vAlign w:val="bottom"/>
            <w:hideMark/>
          </w:tcPr>
          <w:p w14:paraId="1E0753F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245</w:t>
            </w:r>
          </w:p>
        </w:tc>
        <w:tc>
          <w:tcPr>
            <w:tcW w:w="1160" w:type="dxa"/>
            <w:tcBorders>
              <w:top w:val="nil"/>
              <w:left w:val="double" w:sz="6" w:space="0" w:color="auto"/>
              <w:bottom w:val="nil"/>
              <w:right w:val="nil"/>
            </w:tcBorders>
            <w:shd w:val="clear" w:color="auto" w:fill="auto"/>
            <w:noWrap/>
            <w:vAlign w:val="bottom"/>
            <w:hideMark/>
          </w:tcPr>
          <w:p w14:paraId="1A2E0F0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74044AC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Resource and Learning Center Service</w:t>
            </w:r>
          </w:p>
        </w:tc>
        <w:tc>
          <w:tcPr>
            <w:tcW w:w="900" w:type="dxa"/>
            <w:tcBorders>
              <w:top w:val="nil"/>
              <w:left w:val="nil"/>
              <w:bottom w:val="nil"/>
              <w:right w:val="nil"/>
            </w:tcBorders>
            <w:shd w:val="clear" w:color="auto" w:fill="auto"/>
            <w:noWrap/>
            <w:vAlign w:val="bottom"/>
            <w:hideMark/>
          </w:tcPr>
          <w:p w14:paraId="63B505A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32A69BA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3CAD3FA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3048F655" w14:textId="77777777" w:rsidTr="00D50418">
        <w:trPr>
          <w:trHeight w:val="290"/>
        </w:trPr>
        <w:tc>
          <w:tcPr>
            <w:tcW w:w="1174" w:type="dxa"/>
            <w:tcBorders>
              <w:top w:val="nil"/>
              <w:left w:val="nil"/>
              <w:bottom w:val="nil"/>
              <w:right w:val="nil"/>
            </w:tcBorders>
            <w:shd w:val="clear" w:color="auto" w:fill="auto"/>
            <w:noWrap/>
            <w:vAlign w:val="bottom"/>
            <w:hideMark/>
          </w:tcPr>
          <w:p w14:paraId="3136C7E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250</w:t>
            </w:r>
          </w:p>
        </w:tc>
        <w:tc>
          <w:tcPr>
            <w:tcW w:w="1160" w:type="dxa"/>
            <w:tcBorders>
              <w:top w:val="nil"/>
              <w:left w:val="double" w:sz="6" w:space="0" w:color="auto"/>
              <w:bottom w:val="nil"/>
              <w:right w:val="nil"/>
            </w:tcBorders>
            <w:shd w:val="clear" w:color="auto" w:fill="auto"/>
            <w:noWrap/>
            <w:vAlign w:val="bottom"/>
            <w:hideMark/>
          </w:tcPr>
          <w:p w14:paraId="1DA0E016"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3FC171A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Research Laboratory (Granted)</w:t>
            </w:r>
          </w:p>
        </w:tc>
        <w:tc>
          <w:tcPr>
            <w:tcW w:w="900" w:type="dxa"/>
            <w:tcBorders>
              <w:top w:val="nil"/>
              <w:left w:val="nil"/>
              <w:bottom w:val="nil"/>
              <w:right w:val="nil"/>
            </w:tcBorders>
            <w:shd w:val="clear" w:color="auto" w:fill="auto"/>
            <w:noWrap/>
            <w:vAlign w:val="bottom"/>
            <w:hideMark/>
          </w:tcPr>
          <w:p w14:paraId="7B32D0D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381</w:t>
            </w:r>
          </w:p>
        </w:tc>
        <w:tc>
          <w:tcPr>
            <w:tcW w:w="1440" w:type="dxa"/>
            <w:tcBorders>
              <w:top w:val="nil"/>
              <w:left w:val="nil"/>
              <w:bottom w:val="nil"/>
              <w:right w:val="nil"/>
            </w:tcBorders>
            <w:shd w:val="clear" w:color="auto" w:fill="auto"/>
            <w:noWrap/>
            <w:vAlign w:val="bottom"/>
            <w:hideMark/>
          </w:tcPr>
          <w:p w14:paraId="67829D8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605</w:t>
            </w:r>
          </w:p>
        </w:tc>
        <w:tc>
          <w:tcPr>
            <w:tcW w:w="1350" w:type="dxa"/>
            <w:tcBorders>
              <w:top w:val="nil"/>
              <w:left w:val="nil"/>
              <w:bottom w:val="nil"/>
              <w:right w:val="nil"/>
            </w:tcBorders>
            <w:shd w:val="clear" w:color="auto" w:fill="auto"/>
            <w:noWrap/>
            <w:vAlign w:val="bottom"/>
            <w:hideMark/>
          </w:tcPr>
          <w:p w14:paraId="18E1FA3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230370</w:t>
            </w:r>
          </w:p>
        </w:tc>
      </w:tr>
      <w:tr w:rsidR="00150844" w:rsidRPr="0008210A" w14:paraId="2ED9CB93" w14:textId="77777777" w:rsidTr="00D50418">
        <w:trPr>
          <w:trHeight w:val="290"/>
        </w:trPr>
        <w:tc>
          <w:tcPr>
            <w:tcW w:w="1174" w:type="dxa"/>
            <w:tcBorders>
              <w:top w:val="nil"/>
              <w:left w:val="nil"/>
              <w:bottom w:val="nil"/>
              <w:right w:val="nil"/>
            </w:tcBorders>
            <w:shd w:val="clear" w:color="auto" w:fill="auto"/>
            <w:noWrap/>
            <w:vAlign w:val="bottom"/>
            <w:hideMark/>
          </w:tcPr>
          <w:p w14:paraId="7A1EF95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255</w:t>
            </w:r>
          </w:p>
        </w:tc>
        <w:tc>
          <w:tcPr>
            <w:tcW w:w="1160" w:type="dxa"/>
            <w:tcBorders>
              <w:top w:val="nil"/>
              <w:left w:val="double" w:sz="6" w:space="0" w:color="auto"/>
              <w:bottom w:val="nil"/>
              <w:right w:val="nil"/>
            </w:tcBorders>
            <w:shd w:val="clear" w:color="auto" w:fill="auto"/>
            <w:noWrap/>
            <w:vAlign w:val="bottom"/>
            <w:hideMark/>
          </w:tcPr>
          <w:p w14:paraId="11514080"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75242E9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Research Laboratory Service (Granted)</w:t>
            </w:r>
          </w:p>
        </w:tc>
        <w:tc>
          <w:tcPr>
            <w:tcW w:w="900" w:type="dxa"/>
            <w:tcBorders>
              <w:top w:val="nil"/>
              <w:left w:val="nil"/>
              <w:bottom w:val="nil"/>
              <w:right w:val="nil"/>
            </w:tcBorders>
            <w:shd w:val="clear" w:color="auto" w:fill="auto"/>
            <w:noWrap/>
            <w:vAlign w:val="bottom"/>
            <w:hideMark/>
          </w:tcPr>
          <w:p w14:paraId="081B2FC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380</w:t>
            </w:r>
          </w:p>
        </w:tc>
        <w:tc>
          <w:tcPr>
            <w:tcW w:w="1440" w:type="dxa"/>
            <w:tcBorders>
              <w:top w:val="nil"/>
              <w:left w:val="nil"/>
              <w:bottom w:val="nil"/>
              <w:right w:val="nil"/>
            </w:tcBorders>
            <w:shd w:val="clear" w:color="auto" w:fill="auto"/>
            <w:noWrap/>
            <w:vAlign w:val="bottom"/>
            <w:hideMark/>
          </w:tcPr>
          <w:p w14:paraId="160449F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214</w:t>
            </w:r>
          </w:p>
        </w:tc>
        <w:tc>
          <w:tcPr>
            <w:tcW w:w="1350" w:type="dxa"/>
            <w:tcBorders>
              <w:top w:val="nil"/>
              <w:left w:val="nil"/>
              <w:bottom w:val="nil"/>
              <w:right w:val="nil"/>
            </w:tcBorders>
            <w:shd w:val="clear" w:color="auto" w:fill="auto"/>
            <w:noWrap/>
            <w:vAlign w:val="bottom"/>
            <w:hideMark/>
          </w:tcPr>
          <w:p w14:paraId="3D95974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81371</w:t>
            </w:r>
          </w:p>
        </w:tc>
      </w:tr>
      <w:tr w:rsidR="00150844" w:rsidRPr="0008210A" w14:paraId="323A4C09" w14:textId="77777777" w:rsidTr="00D50418">
        <w:trPr>
          <w:trHeight w:val="290"/>
        </w:trPr>
        <w:tc>
          <w:tcPr>
            <w:tcW w:w="1174" w:type="dxa"/>
            <w:tcBorders>
              <w:top w:val="nil"/>
              <w:left w:val="nil"/>
              <w:bottom w:val="nil"/>
              <w:right w:val="nil"/>
            </w:tcBorders>
            <w:shd w:val="clear" w:color="auto" w:fill="auto"/>
            <w:noWrap/>
            <w:vAlign w:val="bottom"/>
            <w:hideMark/>
          </w:tcPr>
          <w:p w14:paraId="74638A2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260</w:t>
            </w:r>
          </w:p>
        </w:tc>
        <w:tc>
          <w:tcPr>
            <w:tcW w:w="1160" w:type="dxa"/>
            <w:tcBorders>
              <w:top w:val="nil"/>
              <w:left w:val="double" w:sz="6" w:space="0" w:color="auto"/>
              <w:bottom w:val="nil"/>
              <w:right w:val="nil"/>
            </w:tcBorders>
            <w:shd w:val="clear" w:color="auto" w:fill="auto"/>
            <w:noWrap/>
            <w:vAlign w:val="bottom"/>
            <w:hideMark/>
          </w:tcPr>
          <w:p w14:paraId="29B7425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76791DE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Research Laboratory (Non-granted)</w:t>
            </w:r>
          </w:p>
        </w:tc>
        <w:tc>
          <w:tcPr>
            <w:tcW w:w="900" w:type="dxa"/>
            <w:tcBorders>
              <w:top w:val="nil"/>
              <w:left w:val="nil"/>
              <w:bottom w:val="nil"/>
              <w:right w:val="nil"/>
            </w:tcBorders>
            <w:shd w:val="clear" w:color="auto" w:fill="auto"/>
            <w:noWrap/>
            <w:vAlign w:val="bottom"/>
            <w:hideMark/>
          </w:tcPr>
          <w:p w14:paraId="1F7C40D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w:t>
            </w:r>
          </w:p>
        </w:tc>
        <w:tc>
          <w:tcPr>
            <w:tcW w:w="1440" w:type="dxa"/>
            <w:tcBorders>
              <w:top w:val="nil"/>
              <w:left w:val="nil"/>
              <w:bottom w:val="nil"/>
              <w:right w:val="nil"/>
            </w:tcBorders>
            <w:shd w:val="clear" w:color="auto" w:fill="auto"/>
            <w:noWrap/>
            <w:vAlign w:val="bottom"/>
            <w:hideMark/>
          </w:tcPr>
          <w:p w14:paraId="7CD14F8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645</w:t>
            </w:r>
          </w:p>
        </w:tc>
        <w:tc>
          <w:tcPr>
            <w:tcW w:w="1350" w:type="dxa"/>
            <w:tcBorders>
              <w:top w:val="nil"/>
              <w:left w:val="nil"/>
              <w:bottom w:val="nil"/>
              <w:right w:val="nil"/>
            </w:tcBorders>
            <w:shd w:val="clear" w:color="auto" w:fill="auto"/>
            <w:noWrap/>
            <w:vAlign w:val="bottom"/>
            <w:hideMark/>
          </w:tcPr>
          <w:p w14:paraId="04E3CCF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1289</w:t>
            </w:r>
          </w:p>
        </w:tc>
      </w:tr>
      <w:tr w:rsidR="00150844" w:rsidRPr="0008210A" w14:paraId="3D963980" w14:textId="77777777" w:rsidTr="00D50418">
        <w:trPr>
          <w:trHeight w:val="290"/>
        </w:trPr>
        <w:tc>
          <w:tcPr>
            <w:tcW w:w="1174" w:type="dxa"/>
            <w:tcBorders>
              <w:top w:val="nil"/>
              <w:left w:val="nil"/>
              <w:bottom w:val="nil"/>
              <w:right w:val="nil"/>
            </w:tcBorders>
            <w:shd w:val="clear" w:color="auto" w:fill="auto"/>
            <w:noWrap/>
            <w:vAlign w:val="bottom"/>
            <w:hideMark/>
          </w:tcPr>
          <w:p w14:paraId="0183D33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lastRenderedPageBreak/>
              <w:t>265</w:t>
            </w:r>
          </w:p>
        </w:tc>
        <w:tc>
          <w:tcPr>
            <w:tcW w:w="1160" w:type="dxa"/>
            <w:tcBorders>
              <w:top w:val="nil"/>
              <w:left w:val="double" w:sz="6" w:space="0" w:color="auto"/>
              <w:bottom w:val="nil"/>
              <w:right w:val="nil"/>
            </w:tcBorders>
            <w:shd w:val="clear" w:color="auto" w:fill="auto"/>
            <w:noWrap/>
            <w:vAlign w:val="bottom"/>
            <w:hideMark/>
          </w:tcPr>
          <w:p w14:paraId="394B4FBB"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876" w:type="dxa"/>
            <w:tcBorders>
              <w:top w:val="nil"/>
              <w:left w:val="nil"/>
              <w:bottom w:val="nil"/>
              <w:right w:val="nil"/>
            </w:tcBorders>
            <w:shd w:val="clear" w:color="auto" w:fill="auto"/>
            <w:noWrap/>
            <w:vAlign w:val="bottom"/>
            <w:hideMark/>
          </w:tcPr>
          <w:p w14:paraId="193E95D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Research Laboratory Service (Non-granted)</w:t>
            </w:r>
          </w:p>
        </w:tc>
        <w:tc>
          <w:tcPr>
            <w:tcW w:w="900" w:type="dxa"/>
            <w:tcBorders>
              <w:top w:val="nil"/>
              <w:left w:val="nil"/>
              <w:bottom w:val="nil"/>
              <w:right w:val="nil"/>
            </w:tcBorders>
            <w:shd w:val="clear" w:color="auto" w:fill="auto"/>
            <w:noWrap/>
            <w:vAlign w:val="bottom"/>
            <w:hideMark/>
          </w:tcPr>
          <w:p w14:paraId="11076DC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650ABA1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6790EB0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26AF7466" w14:textId="77777777" w:rsidTr="00D50418">
        <w:trPr>
          <w:trHeight w:val="290"/>
        </w:trPr>
        <w:tc>
          <w:tcPr>
            <w:tcW w:w="1174" w:type="dxa"/>
            <w:tcBorders>
              <w:top w:val="nil"/>
              <w:left w:val="nil"/>
              <w:bottom w:val="nil"/>
              <w:right w:val="nil"/>
            </w:tcBorders>
            <w:shd w:val="clear" w:color="auto" w:fill="auto"/>
            <w:noWrap/>
            <w:vAlign w:val="bottom"/>
            <w:hideMark/>
          </w:tcPr>
          <w:p w14:paraId="4728ACE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310</w:t>
            </w:r>
          </w:p>
        </w:tc>
        <w:tc>
          <w:tcPr>
            <w:tcW w:w="1160" w:type="dxa"/>
            <w:tcBorders>
              <w:top w:val="nil"/>
              <w:left w:val="double" w:sz="6" w:space="0" w:color="auto"/>
              <w:bottom w:val="nil"/>
              <w:right w:val="nil"/>
            </w:tcBorders>
            <w:shd w:val="clear" w:color="auto" w:fill="auto"/>
            <w:noWrap/>
            <w:vAlign w:val="bottom"/>
            <w:hideMark/>
          </w:tcPr>
          <w:p w14:paraId="7E7F009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6946DB2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Administrative Office</w:t>
            </w:r>
          </w:p>
        </w:tc>
        <w:tc>
          <w:tcPr>
            <w:tcW w:w="900" w:type="dxa"/>
            <w:tcBorders>
              <w:top w:val="nil"/>
              <w:left w:val="nil"/>
              <w:bottom w:val="nil"/>
              <w:right w:val="nil"/>
            </w:tcBorders>
            <w:shd w:val="clear" w:color="auto" w:fill="auto"/>
            <w:noWrap/>
            <w:vAlign w:val="bottom"/>
            <w:hideMark/>
          </w:tcPr>
          <w:p w14:paraId="5E514A0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1157</w:t>
            </w:r>
          </w:p>
        </w:tc>
        <w:tc>
          <w:tcPr>
            <w:tcW w:w="1440" w:type="dxa"/>
            <w:tcBorders>
              <w:top w:val="nil"/>
              <w:left w:val="nil"/>
              <w:bottom w:val="nil"/>
              <w:right w:val="nil"/>
            </w:tcBorders>
            <w:shd w:val="clear" w:color="auto" w:fill="auto"/>
            <w:noWrap/>
            <w:vAlign w:val="bottom"/>
            <w:hideMark/>
          </w:tcPr>
          <w:p w14:paraId="6F9265A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188</w:t>
            </w:r>
          </w:p>
        </w:tc>
        <w:tc>
          <w:tcPr>
            <w:tcW w:w="1350" w:type="dxa"/>
            <w:tcBorders>
              <w:top w:val="nil"/>
              <w:left w:val="nil"/>
              <w:bottom w:val="nil"/>
              <w:right w:val="nil"/>
            </w:tcBorders>
            <w:shd w:val="clear" w:color="auto" w:fill="auto"/>
            <w:noWrap/>
            <w:vAlign w:val="bottom"/>
            <w:hideMark/>
          </w:tcPr>
          <w:p w14:paraId="5E52B9D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217140</w:t>
            </w:r>
          </w:p>
        </w:tc>
      </w:tr>
      <w:tr w:rsidR="00150844" w:rsidRPr="0008210A" w14:paraId="2B80FD3B" w14:textId="77777777" w:rsidTr="00D50418">
        <w:trPr>
          <w:trHeight w:val="290"/>
        </w:trPr>
        <w:tc>
          <w:tcPr>
            <w:tcW w:w="1174" w:type="dxa"/>
            <w:tcBorders>
              <w:top w:val="nil"/>
              <w:left w:val="nil"/>
              <w:bottom w:val="nil"/>
              <w:right w:val="nil"/>
            </w:tcBorders>
            <w:shd w:val="clear" w:color="auto" w:fill="auto"/>
            <w:noWrap/>
            <w:vAlign w:val="bottom"/>
            <w:hideMark/>
          </w:tcPr>
          <w:p w14:paraId="34112EF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315</w:t>
            </w:r>
          </w:p>
        </w:tc>
        <w:tc>
          <w:tcPr>
            <w:tcW w:w="1160" w:type="dxa"/>
            <w:tcBorders>
              <w:top w:val="nil"/>
              <w:left w:val="double" w:sz="6" w:space="0" w:color="auto"/>
              <w:bottom w:val="nil"/>
              <w:right w:val="nil"/>
            </w:tcBorders>
            <w:shd w:val="clear" w:color="auto" w:fill="auto"/>
            <w:noWrap/>
            <w:vAlign w:val="bottom"/>
            <w:hideMark/>
          </w:tcPr>
          <w:p w14:paraId="12449A1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6CD9548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Administrative Office Service</w:t>
            </w:r>
          </w:p>
        </w:tc>
        <w:tc>
          <w:tcPr>
            <w:tcW w:w="900" w:type="dxa"/>
            <w:tcBorders>
              <w:top w:val="nil"/>
              <w:left w:val="nil"/>
              <w:bottom w:val="nil"/>
              <w:right w:val="nil"/>
            </w:tcBorders>
            <w:shd w:val="clear" w:color="auto" w:fill="auto"/>
            <w:noWrap/>
            <w:vAlign w:val="bottom"/>
            <w:hideMark/>
          </w:tcPr>
          <w:p w14:paraId="688D956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624</w:t>
            </w:r>
          </w:p>
        </w:tc>
        <w:tc>
          <w:tcPr>
            <w:tcW w:w="1440" w:type="dxa"/>
            <w:tcBorders>
              <w:top w:val="nil"/>
              <w:left w:val="nil"/>
              <w:bottom w:val="nil"/>
              <w:right w:val="nil"/>
            </w:tcBorders>
            <w:shd w:val="clear" w:color="auto" w:fill="auto"/>
            <w:noWrap/>
            <w:vAlign w:val="bottom"/>
            <w:hideMark/>
          </w:tcPr>
          <w:p w14:paraId="1AA8F40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157</w:t>
            </w:r>
          </w:p>
        </w:tc>
        <w:tc>
          <w:tcPr>
            <w:tcW w:w="1350" w:type="dxa"/>
            <w:tcBorders>
              <w:top w:val="nil"/>
              <w:left w:val="nil"/>
              <w:bottom w:val="nil"/>
              <w:right w:val="nil"/>
            </w:tcBorders>
            <w:shd w:val="clear" w:color="auto" w:fill="auto"/>
            <w:noWrap/>
            <w:vAlign w:val="bottom"/>
            <w:hideMark/>
          </w:tcPr>
          <w:p w14:paraId="5EA643B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97888</w:t>
            </w:r>
          </w:p>
        </w:tc>
      </w:tr>
      <w:tr w:rsidR="00150844" w:rsidRPr="0008210A" w14:paraId="356A00B5" w14:textId="77777777" w:rsidTr="00D50418">
        <w:trPr>
          <w:trHeight w:val="290"/>
        </w:trPr>
        <w:tc>
          <w:tcPr>
            <w:tcW w:w="1174" w:type="dxa"/>
            <w:tcBorders>
              <w:top w:val="nil"/>
              <w:left w:val="nil"/>
              <w:bottom w:val="nil"/>
              <w:right w:val="nil"/>
            </w:tcBorders>
            <w:shd w:val="clear" w:color="auto" w:fill="auto"/>
            <w:noWrap/>
            <w:vAlign w:val="bottom"/>
            <w:hideMark/>
          </w:tcPr>
          <w:p w14:paraId="0E7F7EE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320</w:t>
            </w:r>
          </w:p>
        </w:tc>
        <w:tc>
          <w:tcPr>
            <w:tcW w:w="1160" w:type="dxa"/>
            <w:tcBorders>
              <w:top w:val="nil"/>
              <w:left w:val="double" w:sz="6" w:space="0" w:color="auto"/>
              <w:bottom w:val="nil"/>
              <w:right w:val="nil"/>
            </w:tcBorders>
            <w:shd w:val="clear" w:color="auto" w:fill="auto"/>
            <w:noWrap/>
            <w:vAlign w:val="bottom"/>
            <w:hideMark/>
          </w:tcPr>
          <w:p w14:paraId="4C35104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2ABF61B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Faculty Office</w:t>
            </w:r>
          </w:p>
        </w:tc>
        <w:tc>
          <w:tcPr>
            <w:tcW w:w="900" w:type="dxa"/>
            <w:tcBorders>
              <w:top w:val="nil"/>
              <w:left w:val="nil"/>
              <w:bottom w:val="nil"/>
              <w:right w:val="nil"/>
            </w:tcBorders>
            <w:shd w:val="clear" w:color="auto" w:fill="auto"/>
            <w:noWrap/>
            <w:vAlign w:val="bottom"/>
            <w:hideMark/>
          </w:tcPr>
          <w:p w14:paraId="0B1594F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512</w:t>
            </w:r>
          </w:p>
        </w:tc>
        <w:tc>
          <w:tcPr>
            <w:tcW w:w="1440" w:type="dxa"/>
            <w:tcBorders>
              <w:top w:val="nil"/>
              <w:left w:val="nil"/>
              <w:bottom w:val="nil"/>
              <w:right w:val="nil"/>
            </w:tcBorders>
            <w:shd w:val="clear" w:color="auto" w:fill="auto"/>
            <w:noWrap/>
            <w:vAlign w:val="bottom"/>
            <w:hideMark/>
          </w:tcPr>
          <w:p w14:paraId="56005A2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132</w:t>
            </w:r>
          </w:p>
        </w:tc>
        <w:tc>
          <w:tcPr>
            <w:tcW w:w="1350" w:type="dxa"/>
            <w:tcBorders>
              <w:top w:val="nil"/>
              <w:left w:val="nil"/>
              <w:bottom w:val="nil"/>
              <w:right w:val="nil"/>
            </w:tcBorders>
            <w:shd w:val="clear" w:color="auto" w:fill="auto"/>
            <w:noWrap/>
            <w:vAlign w:val="bottom"/>
            <w:hideMark/>
          </w:tcPr>
          <w:p w14:paraId="668FCAF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67402</w:t>
            </w:r>
          </w:p>
        </w:tc>
      </w:tr>
      <w:tr w:rsidR="00150844" w:rsidRPr="0008210A" w14:paraId="2FE5B7E6" w14:textId="77777777" w:rsidTr="00D50418">
        <w:trPr>
          <w:trHeight w:val="290"/>
        </w:trPr>
        <w:tc>
          <w:tcPr>
            <w:tcW w:w="1174" w:type="dxa"/>
            <w:tcBorders>
              <w:top w:val="nil"/>
              <w:left w:val="nil"/>
              <w:bottom w:val="nil"/>
              <w:right w:val="nil"/>
            </w:tcBorders>
            <w:shd w:val="clear" w:color="auto" w:fill="auto"/>
            <w:noWrap/>
            <w:vAlign w:val="bottom"/>
            <w:hideMark/>
          </w:tcPr>
          <w:p w14:paraId="3EA9E23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325</w:t>
            </w:r>
          </w:p>
        </w:tc>
        <w:tc>
          <w:tcPr>
            <w:tcW w:w="1160" w:type="dxa"/>
            <w:tcBorders>
              <w:top w:val="nil"/>
              <w:left w:val="double" w:sz="6" w:space="0" w:color="auto"/>
              <w:bottom w:val="nil"/>
              <w:right w:val="nil"/>
            </w:tcBorders>
            <w:shd w:val="clear" w:color="auto" w:fill="auto"/>
            <w:noWrap/>
            <w:vAlign w:val="bottom"/>
            <w:hideMark/>
          </w:tcPr>
          <w:p w14:paraId="1658363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5125AF5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Faculty Office Service</w:t>
            </w:r>
          </w:p>
        </w:tc>
        <w:tc>
          <w:tcPr>
            <w:tcW w:w="900" w:type="dxa"/>
            <w:tcBorders>
              <w:top w:val="nil"/>
              <w:left w:val="nil"/>
              <w:bottom w:val="nil"/>
              <w:right w:val="nil"/>
            </w:tcBorders>
            <w:shd w:val="clear" w:color="auto" w:fill="auto"/>
            <w:noWrap/>
            <w:vAlign w:val="bottom"/>
            <w:hideMark/>
          </w:tcPr>
          <w:p w14:paraId="2DC41C4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88</w:t>
            </w:r>
          </w:p>
        </w:tc>
        <w:tc>
          <w:tcPr>
            <w:tcW w:w="1440" w:type="dxa"/>
            <w:tcBorders>
              <w:top w:val="nil"/>
              <w:left w:val="nil"/>
              <w:bottom w:val="nil"/>
              <w:right w:val="nil"/>
            </w:tcBorders>
            <w:shd w:val="clear" w:color="auto" w:fill="auto"/>
            <w:noWrap/>
            <w:vAlign w:val="bottom"/>
            <w:hideMark/>
          </w:tcPr>
          <w:p w14:paraId="577EC0A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114</w:t>
            </w:r>
          </w:p>
        </w:tc>
        <w:tc>
          <w:tcPr>
            <w:tcW w:w="1350" w:type="dxa"/>
            <w:tcBorders>
              <w:top w:val="nil"/>
              <w:left w:val="nil"/>
              <w:bottom w:val="nil"/>
              <w:right w:val="nil"/>
            </w:tcBorders>
            <w:shd w:val="clear" w:color="auto" w:fill="auto"/>
            <w:noWrap/>
            <w:vAlign w:val="bottom"/>
            <w:hideMark/>
          </w:tcPr>
          <w:p w14:paraId="34B21BE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10056</w:t>
            </w:r>
          </w:p>
        </w:tc>
      </w:tr>
      <w:tr w:rsidR="00150844" w:rsidRPr="0008210A" w14:paraId="3A0AD348" w14:textId="77777777" w:rsidTr="00D50418">
        <w:trPr>
          <w:trHeight w:val="290"/>
        </w:trPr>
        <w:tc>
          <w:tcPr>
            <w:tcW w:w="1174" w:type="dxa"/>
            <w:tcBorders>
              <w:top w:val="nil"/>
              <w:left w:val="nil"/>
              <w:bottom w:val="nil"/>
              <w:right w:val="nil"/>
            </w:tcBorders>
            <w:shd w:val="clear" w:color="auto" w:fill="auto"/>
            <w:noWrap/>
            <w:vAlign w:val="bottom"/>
            <w:hideMark/>
          </w:tcPr>
          <w:p w14:paraId="1ACCCED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330</w:t>
            </w:r>
          </w:p>
        </w:tc>
        <w:tc>
          <w:tcPr>
            <w:tcW w:w="1160" w:type="dxa"/>
            <w:tcBorders>
              <w:top w:val="nil"/>
              <w:left w:val="double" w:sz="6" w:space="0" w:color="auto"/>
              <w:bottom w:val="nil"/>
              <w:right w:val="nil"/>
            </w:tcBorders>
            <w:shd w:val="clear" w:color="auto" w:fill="auto"/>
            <w:noWrap/>
            <w:vAlign w:val="bottom"/>
            <w:hideMark/>
          </w:tcPr>
          <w:p w14:paraId="3E28EC1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42F63F9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Adjunct Faculty Office</w:t>
            </w:r>
          </w:p>
        </w:tc>
        <w:tc>
          <w:tcPr>
            <w:tcW w:w="900" w:type="dxa"/>
            <w:tcBorders>
              <w:top w:val="nil"/>
              <w:left w:val="nil"/>
              <w:bottom w:val="nil"/>
              <w:right w:val="nil"/>
            </w:tcBorders>
            <w:shd w:val="clear" w:color="auto" w:fill="auto"/>
            <w:noWrap/>
            <w:vAlign w:val="bottom"/>
            <w:hideMark/>
          </w:tcPr>
          <w:p w14:paraId="7BF1784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87</w:t>
            </w:r>
          </w:p>
        </w:tc>
        <w:tc>
          <w:tcPr>
            <w:tcW w:w="1440" w:type="dxa"/>
            <w:tcBorders>
              <w:top w:val="nil"/>
              <w:left w:val="nil"/>
              <w:bottom w:val="nil"/>
              <w:right w:val="nil"/>
            </w:tcBorders>
            <w:shd w:val="clear" w:color="auto" w:fill="auto"/>
            <w:noWrap/>
            <w:vAlign w:val="bottom"/>
            <w:hideMark/>
          </w:tcPr>
          <w:p w14:paraId="799F935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125</w:t>
            </w:r>
          </w:p>
        </w:tc>
        <w:tc>
          <w:tcPr>
            <w:tcW w:w="1350" w:type="dxa"/>
            <w:tcBorders>
              <w:top w:val="nil"/>
              <w:left w:val="nil"/>
              <w:bottom w:val="nil"/>
              <w:right w:val="nil"/>
            </w:tcBorders>
            <w:shd w:val="clear" w:color="auto" w:fill="auto"/>
            <w:noWrap/>
            <w:vAlign w:val="bottom"/>
            <w:hideMark/>
          </w:tcPr>
          <w:p w14:paraId="79E3FA6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10838</w:t>
            </w:r>
          </w:p>
        </w:tc>
      </w:tr>
      <w:tr w:rsidR="00150844" w:rsidRPr="0008210A" w14:paraId="79383D35" w14:textId="77777777" w:rsidTr="00D50418">
        <w:trPr>
          <w:trHeight w:val="290"/>
        </w:trPr>
        <w:tc>
          <w:tcPr>
            <w:tcW w:w="1174" w:type="dxa"/>
            <w:tcBorders>
              <w:top w:val="nil"/>
              <w:left w:val="nil"/>
              <w:bottom w:val="nil"/>
              <w:right w:val="nil"/>
            </w:tcBorders>
            <w:shd w:val="clear" w:color="auto" w:fill="auto"/>
            <w:noWrap/>
            <w:vAlign w:val="bottom"/>
            <w:hideMark/>
          </w:tcPr>
          <w:p w14:paraId="4C58471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335</w:t>
            </w:r>
          </w:p>
        </w:tc>
        <w:tc>
          <w:tcPr>
            <w:tcW w:w="1160" w:type="dxa"/>
            <w:tcBorders>
              <w:top w:val="nil"/>
              <w:left w:val="double" w:sz="6" w:space="0" w:color="auto"/>
              <w:bottom w:val="nil"/>
              <w:right w:val="nil"/>
            </w:tcBorders>
            <w:shd w:val="clear" w:color="auto" w:fill="auto"/>
            <w:noWrap/>
            <w:vAlign w:val="bottom"/>
            <w:hideMark/>
          </w:tcPr>
          <w:p w14:paraId="71AC710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7F792FC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Adjunct Faculty Office Service</w:t>
            </w:r>
          </w:p>
        </w:tc>
        <w:tc>
          <w:tcPr>
            <w:tcW w:w="900" w:type="dxa"/>
            <w:tcBorders>
              <w:top w:val="nil"/>
              <w:left w:val="nil"/>
              <w:bottom w:val="nil"/>
              <w:right w:val="nil"/>
            </w:tcBorders>
            <w:shd w:val="clear" w:color="auto" w:fill="auto"/>
            <w:noWrap/>
            <w:vAlign w:val="bottom"/>
            <w:hideMark/>
          </w:tcPr>
          <w:p w14:paraId="672AA01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w:t>
            </w:r>
          </w:p>
        </w:tc>
        <w:tc>
          <w:tcPr>
            <w:tcW w:w="1440" w:type="dxa"/>
            <w:tcBorders>
              <w:top w:val="nil"/>
              <w:left w:val="nil"/>
              <w:bottom w:val="nil"/>
              <w:right w:val="nil"/>
            </w:tcBorders>
            <w:shd w:val="clear" w:color="auto" w:fill="auto"/>
            <w:noWrap/>
            <w:vAlign w:val="bottom"/>
            <w:hideMark/>
          </w:tcPr>
          <w:p w14:paraId="694D42A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121</w:t>
            </w:r>
          </w:p>
        </w:tc>
        <w:tc>
          <w:tcPr>
            <w:tcW w:w="1350" w:type="dxa"/>
            <w:tcBorders>
              <w:top w:val="nil"/>
              <w:left w:val="nil"/>
              <w:bottom w:val="nil"/>
              <w:right w:val="nil"/>
            </w:tcBorders>
            <w:shd w:val="clear" w:color="auto" w:fill="auto"/>
            <w:noWrap/>
            <w:vAlign w:val="bottom"/>
            <w:hideMark/>
          </w:tcPr>
          <w:p w14:paraId="540259B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727</w:t>
            </w:r>
          </w:p>
        </w:tc>
      </w:tr>
      <w:tr w:rsidR="00150844" w:rsidRPr="0008210A" w14:paraId="610B0EC4" w14:textId="77777777" w:rsidTr="00D50418">
        <w:trPr>
          <w:trHeight w:val="290"/>
        </w:trPr>
        <w:tc>
          <w:tcPr>
            <w:tcW w:w="1174" w:type="dxa"/>
            <w:tcBorders>
              <w:top w:val="nil"/>
              <w:left w:val="nil"/>
              <w:bottom w:val="nil"/>
              <w:right w:val="nil"/>
            </w:tcBorders>
            <w:shd w:val="clear" w:color="auto" w:fill="auto"/>
            <w:noWrap/>
            <w:vAlign w:val="bottom"/>
            <w:hideMark/>
          </w:tcPr>
          <w:p w14:paraId="7D910CE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340</w:t>
            </w:r>
          </w:p>
        </w:tc>
        <w:tc>
          <w:tcPr>
            <w:tcW w:w="1160" w:type="dxa"/>
            <w:tcBorders>
              <w:top w:val="nil"/>
              <w:left w:val="double" w:sz="6" w:space="0" w:color="auto"/>
              <w:bottom w:val="nil"/>
              <w:right w:val="nil"/>
            </w:tcBorders>
            <w:shd w:val="clear" w:color="auto" w:fill="auto"/>
            <w:noWrap/>
            <w:vAlign w:val="bottom"/>
            <w:hideMark/>
          </w:tcPr>
          <w:p w14:paraId="40A883BC"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1BD2955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Student Office (Activity or Academic)</w:t>
            </w:r>
          </w:p>
        </w:tc>
        <w:tc>
          <w:tcPr>
            <w:tcW w:w="900" w:type="dxa"/>
            <w:tcBorders>
              <w:top w:val="nil"/>
              <w:left w:val="nil"/>
              <w:bottom w:val="nil"/>
              <w:right w:val="nil"/>
            </w:tcBorders>
            <w:shd w:val="clear" w:color="auto" w:fill="auto"/>
            <w:noWrap/>
            <w:vAlign w:val="bottom"/>
            <w:hideMark/>
          </w:tcPr>
          <w:p w14:paraId="78B826D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56</w:t>
            </w:r>
          </w:p>
        </w:tc>
        <w:tc>
          <w:tcPr>
            <w:tcW w:w="1440" w:type="dxa"/>
            <w:tcBorders>
              <w:top w:val="nil"/>
              <w:left w:val="nil"/>
              <w:bottom w:val="nil"/>
              <w:right w:val="nil"/>
            </w:tcBorders>
            <w:shd w:val="clear" w:color="auto" w:fill="auto"/>
            <w:noWrap/>
            <w:vAlign w:val="bottom"/>
            <w:hideMark/>
          </w:tcPr>
          <w:p w14:paraId="4BB6BFB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174</w:t>
            </w:r>
          </w:p>
        </w:tc>
        <w:tc>
          <w:tcPr>
            <w:tcW w:w="1350" w:type="dxa"/>
            <w:tcBorders>
              <w:top w:val="nil"/>
              <w:left w:val="nil"/>
              <w:bottom w:val="nil"/>
              <w:right w:val="nil"/>
            </w:tcBorders>
            <w:shd w:val="clear" w:color="auto" w:fill="auto"/>
            <w:noWrap/>
            <w:vAlign w:val="bottom"/>
            <w:hideMark/>
          </w:tcPr>
          <w:p w14:paraId="3CE6104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9739</w:t>
            </w:r>
          </w:p>
        </w:tc>
      </w:tr>
      <w:tr w:rsidR="00150844" w:rsidRPr="0008210A" w14:paraId="0EEB0469" w14:textId="77777777" w:rsidTr="00D50418">
        <w:trPr>
          <w:trHeight w:val="290"/>
        </w:trPr>
        <w:tc>
          <w:tcPr>
            <w:tcW w:w="1174" w:type="dxa"/>
            <w:tcBorders>
              <w:top w:val="nil"/>
              <w:left w:val="nil"/>
              <w:bottom w:val="nil"/>
              <w:right w:val="nil"/>
            </w:tcBorders>
            <w:shd w:val="clear" w:color="auto" w:fill="auto"/>
            <w:noWrap/>
            <w:vAlign w:val="bottom"/>
            <w:hideMark/>
          </w:tcPr>
          <w:p w14:paraId="00425E0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345</w:t>
            </w:r>
          </w:p>
        </w:tc>
        <w:tc>
          <w:tcPr>
            <w:tcW w:w="1160" w:type="dxa"/>
            <w:tcBorders>
              <w:top w:val="nil"/>
              <w:left w:val="double" w:sz="6" w:space="0" w:color="auto"/>
              <w:bottom w:val="nil"/>
              <w:right w:val="nil"/>
            </w:tcBorders>
            <w:shd w:val="clear" w:color="auto" w:fill="auto"/>
            <w:noWrap/>
            <w:vAlign w:val="bottom"/>
            <w:hideMark/>
          </w:tcPr>
          <w:p w14:paraId="0D1E10C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557775A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Student Office Service (Activity or Academic)</w:t>
            </w:r>
          </w:p>
        </w:tc>
        <w:tc>
          <w:tcPr>
            <w:tcW w:w="900" w:type="dxa"/>
            <w:tcBorders>
              <w:top w:val="nil"/>
              <w:left w:val="nil"/>
              <w:bottom w:val="nil"/>
              <w:right w:val="nil"/>
            </w:tcBorders>
            <w:shd w:val="clear" w:color="auto" w:fill="auto"/>
            <w:noWrap/>
            <w:vAlign w:val="bottom"/>
            <w:hideMark/>
          </w:tcPr>
          <w:p w14:paraId="62E915B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10</w:t>
            </w:r>
          </w:p>
        </w:tc>
        <w:tc>
          <w:tcPr>
            <w:tcW w:w="1440" w:type="dxa"/>
            <w:tcBorders>
              <w:top w:val="nil"/>
              <w:left w:val="nil"/>
              <w:bottom w:val="nil"/>
              <w:right w:val="nil"/>
            </w:tcBorders>
            <w:shd w:val="clear" w:color="auto" w:fill="auto"/>
            <w:noWrap/>
            <w:vAlign w:val="bottom"/>
            <w:hideMark/>
          </w:tcPr>
          <w:p w14:paraId="22F410A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205</w:t>
            </w:r>
          </w:p>
        </w:tc>
        <w:tc>
          <w:tcPr>
            <w:tcW w:w="1350" w:type="dxa"/>
            <w:tcBorders>
              <w:top w:val="nil"/>
              <w:left w:val="nil"/>
              <w:bottom w:val="nil"/>
              <w:right w:val="nil"/>
            </w:tcBorders>
            <w:shd w:val="clear" w:color="auto" w:fill="auto"/>
            <w:noWrap/>
            <w:vAlign w:val="bottom"/>
            <w:hideMark/>
          </w:tcPr>
          <w:p w14:paraId="082F054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2048</w:t>
            </w:r>
          </w:p>
        </w:tc>
      </w:tr>
      <w:tr w:rsidR="00150844" w:rsidRPr="0008210A" w14:paraId="76F95637" w14:textId="77777777" w:rsidTr="00D50418">
        <w:trPr>
          <w:trHeight w:val="290"/>
        </w:trPr>
        <w:tc>
          <w:tcPr>
            <w:tcW w:w="1174" w:type="dxa"/>
            <w:tcBorders>
              <w:top w:val="nil"/>
              <w:left w:val="nil"/>
              <w:bottom w:val="nil"/>
              <w:right w:val="nil"/>
            </w:tcBorders>
            <w:shd w:val="clear" w:color="auto" w:fill="auto"/>
            <w:noWrap/>
            <w:vAlign w:val="bottom"/>
            <w:hideMark/>
          </w:tcPr>
          <w:p w14:paraId="6914F4C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350</w:t>
            </w:r>
          </w:p>
        </w:tc>
        <w:tc>
          <w:tcPr>
            <w:tcW w:w="1160" w:type="dxa"/>
            <w:tcBorders>
              <w:top w:val="nil"/>
              <w:left w:val="double" w:sz="6" w:space="0" w:color="auto"/>
              <w:bottom w:val="nil"/>
              <w:right w:val="nil"/>
            </w:tcBorders>
            <w:shd w:val="clear" w:color="auto" w:fill="auto"/>
            <w:noWrap/>
            <w:vAlign w:val="bottom"/>
            <w:hideMark/>
          </w:tcPr>
          <w:p w14:paraId="63FF5ED1"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56E560A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Conference Room</w:t>
            </w:r>
          </w:p>
        </w:tc>
        <w:tc>
          <w:tcPr>
            <w:tcW w:w="900" w:type="dxa"/>
            <w:tcBorders>
              <w:top w:val="nil"/>
              <w:left w:val="nil"/>
              <w:bottom w:val="nil"/>
              <w:right w:val="nil"/>
            </w:tcBorders>
            <w:shd w:val="clear" w:color="auto" w:fill="auto"/>
            <w:noWrap/>
            <w:vAlign w:val="bottom"/>
            <w:hideMark/>
          </w:tcPr>
          <w:p w14:paraId="38BAA42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126</w:t>
            </w:r>
          </w:p>
        </w:tc>
        <w:tc>
          <w:tcPr>
            <w:tcW w:w="1440" w:type="dxa"/>
            <w:tcBorders>
              <w:top w:val="nil"/>
              <w:left w:val="nil"/>
              <w:bottom w:val="nil"/>
              <w:right w:val="nil"/>
            </w:tcBorders>
            <w:shd w:val="clear" w:color="auto" w:fill="auto"/>
            <w:noWrap/>
            <w:vAlign w:val="bottom"/>
            <w:hideMark/>
          </w:tcPr>
          <w:p w14:paraId="6B37C40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311</w:t>
            </w:r>
          </w:p>
        </w:tc>
        <w:tc>
          <w:tcPr>
            <w:tcW w:w="1350" w:type="dxa"/>
            <w:tcBorders>
              <w:top w:val="nil"/>
              <w:left w:val="nil"/>
              <w:bottom w:val="nil"/>
              <w:right w:val="nil"/>
            </w:tcBorders>
            <w:shd w:val="clear" w:color="auto" w:fill="auto"/>
            <w:noWrap/>
            <w:vAlign w:val="bottom"/>
            <w:hideMark/>
          </w:tcPr>
          <w:p w14:paraId="55674CC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39248</w:t>
            </w:r>
          </w:p>
        </w:tc>
      </w:tr>
      <w:tr w:rsidR="00150844" w:rsidRPr="0008210A" w14:paraId="3CF519A0" w14:textId="77777777" w:rsidTr="00D50418">
        <w:trPr>
          <w:trHeight w:val="290"/>
        </w:trPr>
        <w:tc>
          <w:tcPr>
            <w:tcW w:w="1174" w:type="dxa"/>
            <w:tcBorders>
              <w:top w:val="nil"/>
              <w:left w:val="nil"/>
              <w:bottom w:val="nil"/>
              <w:right w:val="nil"/>
            </w:tcBorders>
            <w:shd w:val="clear" w:color="auto" w:fill="auto"/>
            <w:noWrap/>
            <w:vAlign w:val="bottom"/>
            <w:hideMark/>
          </w:tcPr>
          <w:p w14:paraId="566D79B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355</w:t>
            </w:r>
          </w:p>
        </w:tc>
        <w:tc>
          <w:tcPr>
            <w:tcW w:w="1160" w:type="dxa"/>
            <w:tcBorders>
              <w:top w:val="nil"/>
              <w:left w:val="double" w:sz="6" w:space="0" w:color="auto"/>
              <w:bottom w:val="nil"/>
              <w:right w:val="nil"/>
            </w:tcBorders>
            <w:shd w:val="clear" w:color="auto" w:fill="auto"/>
            <w:noWrap/>
            <w:vAlign w:val="bottom"/>
            <w:hideMark/>
          </w:tcPr>
          <w:p w14:paraId="40E30D2A"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617CDA2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Conference Room Service</w:t>
            </w:r>
          </w:p>
        </w:tc>
        <w:tc>
          <w:tcPr>
            <w:tcW w:w="900" w:type="dxa"/>
            <w:tcBorders>
              <w:top w:val="nil"/>
              <w:left w:val="nil"/>
              <w:bottom w:val="nil"/>
              <w:right w:val="nil"/>
            </w:tcBorders>
            <w:shd w:val="clear" w:color="auto" w:fill="auto"/>
            <w:noWrap/>
            <w:vAlign w:val="bottom"/>
            <w:hideMark/>
          </w:tcPr>
          <w:p w14:paraId="0DC8DD9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33</w:t>
            </w:r>
          </w:p>
        </w:tc>
        <w:tc>
          <w:tcPr>
            <w:tcW w:w="1440" w:type="dxa"/>
            <w:tcBorders>
              <w:top w:val="nil"/>
              <w:left w:val="nil"/>
              <w:bottom w:val="nil"/>
              <w:right w:val="nil"/>
            </w:tcBorders>
            <w:shd w:val="clear" w:color="auto" w:fill="auto"/>
            <w:noWrap/>
            <w:vAlign w:val="bottom"/>
            <w:hideMark/>
          </w:tcPr>
          <w:p w14:paraId="6DEA774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35</w:t>
            </w:r>
          </w:p>
        </w:tc>
        <w:tc>
          <w:tcPr>
            <w:tcW w:w="1350" w:type="dxa"/>
            <w:tcBorders>
              <w:top w:val="nil"/>
              <w:left w:val="nil"/>
              <w:bottom w:val="nil"/>
              <w:right w:val="nil"/>
            </w:tcBorders>
            <w:shd w:val="clear" w:color="auto" w:fill="auto"/>
            <w:noWrap/>
            <w:vAlign w:val="bottom"/>
            <w:hideMark/>
          </w:tcPr>
          <w:p w14:paraId="56EF7F5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1170</w:t>
            </w:r>
          </w:p>
        </w:tc>
      </w:tr>
      <w:tr w:rsidR="00150844" w:rsidRPr="0008210A" w14:paraId="01B3CF27" w14:textId="77777777" w:rsidTr="00D50418">
        <w:trPr>
          <w:trHeight w:val="290"/>
        </w:trPr>
        <w:tc>
          <w:tcPr>
            <w:tcW w:w="1174" w:type="dxa"/>
            <w:tcBorders>
              <w:top w:val="nil"/>
              <w:left w:val="nil"/>
              <w:bottom w:val="nil"/>
              <w:right w:val="nil"/>
            </w:tcBorders>
            <w:shd w:val="clear" w:color="auto" w:fill="auto"/>
            <w:noWrap/>
            <w:vAlign w:val="bottom"/>
            <w:hideMark/>
          </w:tcPr>
          <w:p w14:paraId="21E4F3F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360</w:t>
            </w:r>
          </w:p>
        </w:tc>
        <w:tc>
          <w:tcPr>
            <w:tcW w:w="1160" w:type="dxa"/>
            <w:tcBorders>
              <w:top w:val="nil"/>
              <w:left w:val="double" w:sz="6" w:space="0" w:color="auto"/>
              <w:bottom w:val="nil"/>
              <w:right w:val="nil"/>
            </w:tcBorders>
            <w:shd w:val="clear" w:color="auto" w:fill="auto"/>
            <w:noWrap/>
            <w:vAlign w:val="bottom"/>
            <w:hideMark/>
          </w:tcPr>
          <w:p w14:paraId="6770AA64"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68459FB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Research Office</w:t>
            </w:r>
          </w:p>
        </w:tc>
        <w:tc>
          <w:tcPr>
            <w:tcW w:w="900" w:type="dxa"/>
            <w:tcBorders>
              <w:top w:val="nil"/>
              <w:left w:val="nil"/>
              <w:bottom w:val="nil"/>
              <w:right w:val="nil"/>
            </w:tcBorders>
            <w:shd w:val="clear" w:color="auto" w:fill="auto"/>
            <w:noWrap/>
            <w:vAlign w:val="bottom"/>
            <w:hideMark/>
          </w:tcPr>
          <w:p w14:paraId="520DCE3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195</w:t>
            </w:r>
          </w:p>
        </w:tc>
        <w:tc>
          <w:tcPr>
            <w:tcW w:w="1440" w:type="dxa"/>
            <w:tcBorders>
              <w:top w:val="nil"/>
              <w:left w:val="nil"/>
              <w:bottom w:val="nil"/>
              <w:right w:val="nil"/>
            </w:tcBorders>
            <w:shd w:val="clear" w:color="auto" w:fill="auto"/>
            <w:noWrap/>
            <w:vAlign w:val="bottom"/>
            <w:hideMark/>
          </w:tcPr>
          <w:p w14:paraId="76AD8C9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234</w:t>
            </w:r>
          </w:p>
        </w:tc>
        <w:tc>
          <w:tcPr>
            <w:tcW w:w="1350" w:type="dxa"/>
            <w:tcBorders>
              <w:top w:val="nil"/>
              <w:left w:val="nil"/>
              <w:bottom w:val="nil"/>
              <w:right w:val="nil"/>
            </w:tcBorders>
            <w:shd w:val="clear" w:color="auto" w:fill="auto"/>
            <w:noWrap/>
            <w:vAlign w:val="bottom"/>
            <w:hideMark/>
          </w:tcPr>
          <w:p w14:paraId="7AF770E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45654</w:t>
            </w:r>
          </w:p>
        </w:tc>
      </w:tr>
      <w:tr w:rsidR="00150844" w:rsidRPr="0008210A" w14:paraId="2EA9695B" w14:textId="77777777" w:rsidTr="00D50418">
        <w:trPr>
          <w:trHeight w:val="290"/>
        </w:trPr>
        <w:tc>
          <w:tcPr>
            <w:tcW w:w="1174" w:type="dxa"/>
            <w:tcBorders>
              <w:top w:val="nil"/>
              <w:left w:val="nil"/>
              <w:bottom w:val="nil"/>
              <w:right w:val="nil"/>
            </w:tcBorders>
            <w:shd w:val="clear" w:color="auto" w:fill="auto"/>
            <w:noWrap/>
            <w:vAlign w:val="bottom"/>
            <w:hideMark/>
          </w:tcPr>
          <w:p w14:paraId="6A1EAE4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365</w:t>
            </w:r>
          </w:p>
        </w:tc>
        <w:tc>
          <w:tcPr>
            <w:tcW w:w="1160" w:type="dxa"/>
            <w:tcBorders>
              <w:top w:val="nil"/>
              <w:left w:val="double" w:sz="6" w:space="0" w:color="auto"/>
              <w:bottom w:val="nil"/>
              <w:right w:val="nil"/>
            </w:tcBorders>
            <w:shd w:val="clear" w:color="auto" w:fill="auto"/>
            <w:noWrap/>
            <w:vAlign w:val="bottom"/>
            <w:hideMark/>
          </w:tcPr>
          <w:p w14:paraId="3611EDC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68DCF84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Research Office Service</w:t>
            </w:r>
          </w:p>
        </w:tc>
        <w:tc>
          <w:tcPr>
            <w:tcW w:w="900" w:type="dxa"/>
            <w:tcBorders>
              <w:top w:val="nil"/>
              <w:left w:val="nil"/>
              <w:bottom w:val="nil"/>
              <w:right w:val="nil"/>
            </w:tcBorders>
            <w:shd w:val="clear" w:color="auto" w:fill="auto"/>
            <w:noWrap/>
            <w:vAlign w:val="bottom"/>
            <w:hideMark/>
          </w:tcPr>
          <w:p w14:paraId="002D08E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43</w:t>
            </w:r>
          </w:p>
        </w:tc>
        <w:tc>
          <w:tcPr>
            <w:tcW w:w="1440" w:type="dxa"/>
            <w:tcBorders>
              <w:top w:val="nil"/>
              <w:left w:val="nil"/>
              <w:bottom w:val="nil"/>
              <w:right w:val="nil"/>
            </w:tcBorders>
            <w:shd w:val="clear" w:color="auto" w:fill="auto"/>
            <w:noWrap/>
            <w:vAlign w:val="bottom"/>
            <w:hideMark/>
          </w:tcPr>
          <w:p w14:paraId="5ABBEC6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111</w:t>
            </w:r>
          </w:p>
        </w:tc>
        <w:tc>
          <w:tcPr>
            <w:tcW w:w="1350" w:type="dxa"/>
            <w:tcBorders>
              <w:top w:val="nil"/>
              <w:left w:val="nil"/>
              <w:bottom w:val="nil"/>
              <w:right w:val="nil"/>
            </w:tcBorders>
            <w:shd w:val="clear" w:color="auto" w:fill="auto"/>
            <w:noWrap/>
            <w:vAlign w:val="bottom"/>
            <w:hideMark/>
          </w:tcPr>
          <w:p w14:paraId="7668D46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4757</w:t>
            </w:r>
          </w:p>
        </w:tc>
      </w:tr>
      <w:tr w:rsidR="00150844" w:rsidRPr="0008210A" w14:paraId="7B5D6A62" w14:textId="77777777" w:rsidTr="00D50418">
        <w:trPr>
          <w:trHeight w:val="290"/>
        </w:trPr>
        <w:tc>
          <w:tcPr>
            <w:tcW w:w="1174" w:type="dxa"/>
            <w:tcBorders>
              <w:top w:val="nil"/>
              <w:left w:val="nil"/>
              <w:bottom w:val="nil"/>
              <w:right w:val="nil"/>
            </w:tcBorders>
            <w:shd w:val="clear" w:color="auto" w:fill="auto"/>
            <w:noWrap/>
            <w:vAlign w:val="bottom"/>
            <w:hideMark/>
          </w:tcPr>
          <w:p w14:paraId="343B9E4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370</w:t>
            </w:r>
          </w:p>
        </w:tc>
        <w:tc>
          <w:tcPr>
            <w:tcW w:w="1160" w:type="dxa"/>
            <w:tcBorders>
              <w:top w:val="nil"/>
              <w:left w:val="double" w:sz="6" w:space="0" w:color="auto"/>
              <w:bottom w:val="nil"/>
              <w:right w:val="nil"/>
            </w:tcBorders>
            <w:shd w:val="clear" w:color="auto" w:fill="auto"/>
            <w:noWrap/>
            <w:vAlign w:val="bottom"/>
            <w:hideMark/>
          </w:tcPr>
          <w:p w14:paraId="6E34CC6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7A939DB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Telecommunication Conference Room</w:t>
            </w:r>
          </w:p>
        </w:tc>
        <w:tc>
          <w:tcPr>
            <w:tcW w:w="900" w:type="dxa"/>
            <w:tcBorders>
              <w:top w:val="nil"/>
              <w:left w:val="nil"/>
              <w:bottom w:val="nil"/>
              <w:right w:val="nil"/>
            </w:tcBorders>
            <w:shd w:val="clear" w:color="auto" w:fill="auto"/>
            <w:noWrap/>
            <w:vAlign w:val="bottom"/>
            <w:hideMark/>
          </w:tcPr>
          <w:p w14:paraId="0C160B7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44C183B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4EE67D3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354C9CAD" w14:textId="77777777" w:rsidTr="00D50418">
        <w:trPr>
          <w:trHeight w:val="290"/>
        </w:trPr>
        <w:tc>
          <w:tcPr>
            <w:tcW w:w="1174" w:type="dxa"/>
            <w:tcBorders>
              <w:top w:val="nil"/>
              <w:left w:val="nil"/>
              <w:bottom w:val="nil"/>
              <w:right w:val="nil"/>
            </w:tcBorders>
            <w:shd w:val="clear" w:color="auto" w:fill="auto"/>
            <w:noWrap/>
            <w:vAlign w:val="bottom"/>
            <w:hideMark/>
          </w:tcPr>
          <w:p w14:paraId="49C72A8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375</w:t>
            </w:r>
          </w:p>
        </w:tc>
        <w:tc>
          <w:tcPr>
            <w:tcW w:w="1160" w:type="dxa"/>
            <w:tcBorders>
              <w:top w:val="nil"/>
              <w:left w:val="double" w:sz="6" w:space="0" w:color="auto"/>
              <w:bottom w:val="nil"/>
              <w:right w:val="nil"/>
            </w:tcBorders>
            <w:shd w:val="clear" w:color="auto" w:fill="auto"/>
            <w:noWrap/>
            <w:vAlign w:val="bottom"/>
            <w:hideMark/>
          </w:tcPr>
          <w:p w14:paraId="78B7AA33"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300</w:t>
            </w:r>
          </w:p>
        </w:tc>
        <w:tc>
          <w:tcPr>
            <w:tcW w:w="3876" w:type="dxa"/>
            <w:tcBorders>
              <w:top w:val="nil"/>
              <w:left w:val="nil"/>
              <w:bottom w:val="nil"/>
              <w:right w:val="nil"/>
            </w:tcBorders>
            <w:shd w:val="clear" w:color="auto" w:fill="auto"/>
            <w:noWrap/>
            <w:vAlign w:val="bottom"/>
            <w:hideMark/>
          </w:tcPr>
          <w:p w14:paraId="39095DF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Telecommunication Conference Room Service</w:t>
            </w:r>
          </w:p>
        </w:tc>
        <w:tc>
          <w:tcPr>
            <w:tcW w:w="900" w:type="dxa"/>
            <w:tcBorders>
              <w:top w:val="nil"/>
              <w:left w:val="nil"/>
              <w:bottom w:val="nil"/>
              <w:right w:val="nil"/>
            </w:tcBorders>
            <w:shd w:val="clear" w:color="auto" w:fill="auto"/>
            <w:noWrap/>
            <w:vAlign w:val="bottom"/>
            <w:hideMark/>
          </w:tcPr>
          <w:p w14:paraId="376694E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756A9F3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166B815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30B4CEA1" w14:textId="77777777" w:rsidTr="00D50418">
        <w:trPr>
          <w:trHeight w:val="290"/>
        </w:trPr>
        <w:tc>
          <w:tcPr>
            <w:tcW w:w="1174" w:type="dxa"/>
            <w:tcBorders>
              <w:top w:val="nil"/>
              <w:left w:val="nil"/>
              <w:bottom w:val="nil"/>
              <w:right w:val="nil"/>
            </w:tcBorders>
            <w:shd w:val="clear" w:color="auto" w:fill="auto"/>
            <w:noWrap/>
            <w:vAlign w:val="bottom"/>
            <w:hideMark/>
          </w:tcPr>
          <w:p w14:paraId="57235EA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410</w:t>
            </w:r>
          </w:p>
        </w:tc>
        <w:tc>
          <w:tcPr>
            <w:tcW w:w="1160" w:type="dxa"/>
            <w:tcBorders>
              <w:top w:val="nil"/>
              <w:left w:val="double" w:sz="6" w:space="0" w:color="auto"/>
              <w:bottom w:val="nil"/>
              <w:right w:val="nil"/>
            </w:tcBorders>
            <w:shd w:val="clear" w:color="auto" w:fill="auto"/>
            <w:noWrap/>
            <w:vAlign w:val="bottom"/>
            <w:hideMark/>
          </w:tcPr>
          <w:p w14:paraId="02F41E25"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400</w:t>
            </w:r>
          </w:p>
        </w:tc>
        <w:tc>
          <w:tcPr>
            <w:tcW w:w="3876" w:type="dxa"/>
            <w:tcBorders>
              <w:top w:val="nil"/>
              <w:left w:val="nil"/>
              <w:bottom w:val="nil"/>
              <w:right w:val="nil"/>
            </w:tcBorders>
            <w:shd w:val="clear" w:color="auto" w:fill="auto"/>
            <w:noWrap/>
            <w:vAlign w:val="bottom"/>
            <w:hideMark/>
          </w:tcPr>
          <w:p w14:paraId="6A35184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Study Space</w:t>
            </w:r>
          </w:p>
        </w:tc>
        <w:tc>
          <w:tcPr>
            <w:tcW w:w="900" w:type="dxa"/>
            <w:tcBorders>
              <w:top w:val="nil"/>
              <w:left w:val="nil"/>
              <w:bottom w:val="nil"/>
              <w:right w:val="nil"/>
            </w:tcBorders>
            <w:shd w:val="clear" w:color="auto" w:fill="auto"/>
            <w:noWrap/>
            <w:vAlign w:val="bottom"/>
            <w:hideMark/>
          </w:tcPr>
          <w:p w14:paraId="11F052E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157</w:t>
            </w:r>
          </w:p>
        </w:tc>
        <w:tc>
          <w:tcPr>
            <w:tcW w:w="1440" w:type="dxa"/>
            <w:tcBorders>
              <w:top w:val="nil"/>
              <w:left w:val="nil"/>
              <w:bottom w:val="nil"/>
              <w:right w:val="nil"/>
            </w:tcBorders>
            <w:shd w:val="clear" w:color="auto" w:fill="auto"/>
            <w:noWrap/>
            <w:vAlign w:val="bottom"/>
            <w:hideMark/>
          </w:tcPr>
          <w:p w14:paraId="4BA937D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175</w:t>
            </w:r>
          </w:p>
        </w:tc>
        <w:tc>
          <w:tcPr>
            <w:tcW w:w="1350" w:type="dxa"/>
            <w:tcBorders>
              <w:top w:val="nil"/>
              <w:left w:val="nil"/>
              <w:bottom w:val="nil"/>
              <w:right w:val="nil"/>
            </w:tcBorders>
            <w:shd w:val="clear" w:color="auto" w:fill="auto"/>
            <w:noWrap/>
            <w:vAlign w:val="bottom"/>
            <w:hideMark/>
          </w:tcPr>
          <w:p w14:paraId="35D1123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27497</w:t>
            </w:r>
          </w:p>
        </w:tc>
      </w:tr>
      <w:tr w:rsidR="00150844" w:rsidRPr="0008210A" w14:paraId="784F31A5" w14:textId="77777777" w:rsidTr="00D50418">
        <w:trPr>
          <w:trHeight w:val="290"/>
        </w:trPr>
        <w:tc>
          <w:tcPr>
            <w:tcW w:w="1174" w:type="dxa"/>
            <w:tcBorders>
              <w:top w:val="nil"/>
              <w:left w:val="nil"/>
              <w:bottom w:val="nil"/>
              <w:right w:val="nil"/>
            </w:tcBorders>
            <w:shd w:val="clear" w:color="auto" w:fill="auto"/>
            <w:noWrap/>
            <w:vAlign w:val="bottom"/>
            <w:hideMark/>
          </w:tcPr>
          <w:p w14:paraId="2367B9A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420</w:t>
            </w:r>
          </w:p>
        </w:tc>
        <w:tc>
          <w:tcPr>
            <w:tcW w:w="1160" w:type="dxa"/>
            <w:tcBorders>
              <w:top w:val="nil"/>
              <w:left w:val="double" w:sz="6" w:space="0" w:color="auto"/>
              <w:bottom w:val="nil"/>
              <w:right w:val="nil"/>
            </w:tcBorders>
            <w:shd w:val="clear" w:color="auto" w:fill="auto"/>
            <w:noWrap/>
            <w:vAlign w:val="bottom"/>
            <w:hideMark/>
          </w:tcPr>
          <w:p w14:paraId="5D48FF5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400</w:t>
            </w:r>
          </w:p>
        </w:tc>
        <w:tc>
          <w:tcPr>
            <w:tcW w:w="3876" w:type="dxa"/>
            <w:tcBorders>
              <w:top w:val="nil"/>
              <w:left w:val="nil"/>
              <w:bottom w:val="nil"/>
              <w:right w:val="nil"/>
            </w:tcBorders>
            <w:shd w:val="clear" w:color="auto" w:fill="auto"/>
            <w:noWrap/>
            <w:vAlign w:val="bottom"/>
            <w:hideMark/>
          </w:tcPr>
          <w:p w14:paraId="5479CDF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Stack</w:t>
            </w:r>
          </w:p>
        </w:tc>
        <w:tc>
          <w:tcPr>
            <w:tcW w:w="900" w:type="dxa"/>
            <w:tcBorders>
              <w:top w:val="nil"/>
              <w:left w:val="nil"/>
              <w:bottom w:val="nil"/>
              <w:right w:val="nil"/>
            </w:tcBorders>
            <w:shd w:val="clear" w:color="auto" w:fill="auto"/>
            <w:noWrap/>
            <w:vAlign w:val="bottom"/>
            <w:hideMark/>
          </w:tcPr>
          <w:p w14:paraId="5FDEFFC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w:t>
            </w:r>
          </w:p>
        </w:tc>
        <w:tc>
          <w:tcPr>
            <w:tcW w:w="1440" w:type="dxa"/>
            <w:tcBorders>
              <w:top w:val="nil"/>
              <w:left w:val="nil"/>
              <w:bottom w:val="nil"/>
              <w:right w:val="nil"/>
            </w:tcBorders>
            <w:shd w:val="clear" w:color="auto" w:fill="auto"/>
            <w:noWrap/>
            <w:vAlign w:val="bottom"/>
            <w:hideMark/>
          </w:tcPr>
          <w:p w14:paraId="0908467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5410</w:t>
            </w:r>
          </w:p>
        </w:tc>
        <w:tc>
          <w:tcPr>
            <w:tcW w:w="1350" w:type="dxa"/>
            <w:tcBorders>
              <w:top w:val="nil"/>
              <w:left w:val="nil"/>
              <w:bottom w:val="nil"/>
              <w:right w:val="nil"/>
            </w:tcBorders>
            <w:shd w:val="clear" w:color="auto" w:fill="auto"/>
            <w:noWrap/>
            <w:vAlign w:val="bottom"/>
            <w:hideMark/>
          </w:tcPr>
          <w:p w14:paraId="1D84521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70327</w:t>
            </w:r>
          </w:p>
        </w:tc>
      </w:tr>
      <w:tr w:rsidR="00150844" w:rsidRPr="0008210A" w14:paraId="693C0883" w14:textId="77777777" w:rsidTr="00D50418">
        <w:trPr>
          <w:trHeight w:val="290"/>
        </w:trPr>
        <w:tc>
          <w:tcPr>
            <w:tcW w:w="1174" w:type="dxa"/>
            <w:tcBorders>
              <w:top w:val="nil"/>
              <w:left w:val="nil"/>
              <w:bottom w:val="nil"/>
              <w:right w:val="nil"/>
            </w:tcBorders>
            <w:shd w:val="clear" w:color="auto" w:fill="auto"/>
            <w:noWrap/>
            <w:vAlign w:val="bottom"/>
            <w:hideMark/>
          </w:tcPr>
          <w:p w14:paraId="1130849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430</w:t>
            </w:r>
          </w:p>
        </w:tc>
        <w:tc>
          <w:tcPr>
            <w:tcW w:w="1160" w:type="dxa"/>
            <w:tcBorders>
              <w:top w:val="nil"/>
              <w:left w:val="double" w:sz="6" w:space="0" w:color="auto"/>
              <w:bottom w:val="nil"/>
              <w:right w:val="nil"/>
            </w:tcBorders>
            <w:shd w:val="clear" w:color="auto" w:fill="auto"/>
            <w:noWrap/>
            <w:vAlign w:val="bottom"/>
            <w:hideMark/>
          </w:tcPr>
          <w:p w14:paraId="0D5BAC97"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400</w:t>
            </w:r>
          </w:p>
        </w:tc>
        <w:tc>
          <w:tcPr>
            <w:tcW w:w="3876" w:type="dxa"/>
            <w:tcBorders>
              <w:top w:val="nil"/>
              <w:left w:val="nil"/>
              <w:bottom w:val="nil"/>
              <w:right w:val="nil"/>
            </w:tcBorders>
            <w:shd w:val="clear" w:color="auto" w:fill="auto"/>
            <w:noWrap/>
            <w:vAlign w:val="bottom"/>
            <w:hideMark/>
          </w:tcPr>
          <w:p w14:paraId="10F8C98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Open-Stack Study Room</w:t>
            </w:r>
          </w:p>
        </w:tc>
        <w:tc>
          <w:tcPr>
            <w:tcW w:w="900" w:type="dxa"/>
            <w:tcBorders>
              <w:top w:val="nil"/>
              <w:left w:val="nil"/>
              <w:bottom w:val="nil"/>
              <w:right w:val="nil"/>
            </w:tcBorders>
            <w:shd w:val="clear" w:color="auto" w:fill="auto"/>
            <w:noWrap/>
            <w:vAlign w:val="bottom"/>
            <w:hideMark/>
          </w:tcPr>
          <w:p w14:paraId="33578A5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25</w:t>
            </w:r>
          </w:p>
        </w:tc>
        <w:tc>
          <w:tcPr>
            <w:tcW w:w="1440" w:type="dxa"/>
            <w:tcBorders>
              <w:top w:val="nil"/>
              <w:left w:val="nil"/>
              <w:bottom w:val="nil"/>
              <w:right w:val="nil"/>
            </w:tcBorders>
            <w:shd w:val="clear" w:color="auto" w:fill="auto"/>
            <w:noWrap/>
            <w:vAlign w:val="bottom"/>
            <w:hideMark/>
          </w:tcPr>
          <w:p w14:paraId="40623C9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1465</w:t>
            </w:r>
          </w:p>
        </w:tc>
        <w:tc>
          <w:tcPr>
            <w:tcW w:w="1350" w:type="dxa"/>
            <w:tcBorders>
              <w:top w:val="nil"/>
              <w:left w:val="nil"/>
              <w:bottom w:val="nil"/>
              <w:right w:val="nil"/>
            </w:tcBorders>
            <w:shd w:val="clear" w:color="auto" w:fill="auto"/>
            <w:noWrap/>
            <w:vAlign w:val="bottom"/>
            <w:hideMark/>
          </w:tcPr>
          <w:p w14:paraId="13BA32D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36622</w:t>
            </w:r>
          </w:p>
        </w:tc>
      </w:tr>
      <w:tr w:rsidR="00150844" w:rsidRPr="0008210A" w14:paraId="143946C4" w14:textId="77777777" w:rsidTr="00D50418">
        <w:trPr>
          <w:trHeight w:val="290"/>
        </w:trPr>
        <w:tc>
          <w:tcPr>
            <w:tcW w:w="1174" w:type="dxa"/>
            <w:tcBorders>
              <w:top w:val="nil"/>
              <w:left w:val="nil"/>
              <w:bottom w:val="nil"/>
              <w:right w:val="nil"/>
            </w:tcBorders>
            <w:shd w:val="clear" w:color="auto" w:fill="auto"/>
            <w:noWrap/>
            <w:vAlign w:val="bottom"/>
            <w:hideMark/>
          </w:tcPr>
          <w:p w14:paraId="3F1F773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440</w:t>
            </w:r>
          </w:p>
        </w:tc>
        <w:tc>
          <w:tcPr>
            <w:tcW w:w="1160" w:type="dxa"/>
            <w:tcBorders>
              <w:top w:val="nil"/>
              <w:left w:val="double" w:sz="6" w:space="0" w:color="auto"/>
              <w:bottom w:val="nil"/>
              <w:right w:val="nil"/>
            </w:tcBorders>
            <w:shd w:val="clear" w:color="auto" w:fill="auto"/>
            <w:noWrap/>
            <w:vAlign w:val="bottom"/>
            <w:hideMark/>
          </w:tcPr>
          <w:p w14:paraId="352D227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400</w:t>
            </w:r>
          </w:p>
        </w:tc>
        <w:tc>
          <w:tcPr>
            <w:tcW w:w="3876" w:type="dxa"/>
            <w:tcBorders>
              <w:top w:val="nil"/>
              <w:left w:val="nil"/>
              <w:bottom w:val="nil"/>
              <w:right w:val="nil"/>
            </w:tcBorders>
            <w:shd w:val="clear" w:color="auto" w:fill="auto"/>
            <w:noWrap/>
            <w:vAlign w:val="bottom"/>
            <w:hideMark/>
          </w:tcPr>
          <w:p w14:paraId="1F91076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Processing Room</w:t>
            </w:r>
          </w:p>
        </w:tc>
        <w:tc>
          <w:tcPr>
            <w:tcW w:w="900" w:type="dxa"/>
            <w:tcBorders>
              <w:top w:val="nil"/>
              <w:left w:val="nil"/>
              <w:bottom w:val="nil"/>
              <w:right w:val="nil"/>
            </w:tcBorders>
            <w:shd w:val="clear" w:color="auto" w:fill="auto"/>
            <w:noWrap/>
            <w:vAlign w:val="bottom"/>
            <w:hideMark/>
          </w:tcPr>
          <w:p w14:paraId="19D4D24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w:t>
            </w:r>
          </w:p>
        </w:tc>
        <w:tc>
          <w:tcPr>
            <w:tcW w:w="1440" w:type="dxa"/>
            <w:tcBorders>
              <w:top w:val="nil"/>
              <w:left w:val="nil"/>
              <w:bottom w:val="nil"/>
              <w:right w:val="nil"/>
            </w:tcBorders>
            <w:shd w:val="clear" w:color="auto" w:fill="auto"/>
            <w:noWrap/>
            <w:vAlign w:val="bottom"/>
            <w:hideMark/>
          </w:tcPr>
          <w:p w14:paraId="1493D6E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1473</w:t>
            </w:r>
          </w:p>
        </w:tc>
        <w:tc>
          <w:tcPr>
            <w:tcW w:w="1350" w:type="dxa"/>
            <w:tcBorders>
              <w:top w:val="nil"/>
              <w:left w:val="nil"/>
              <w:bottom w:val="nil"/>
              <w:right w:val="nil"/>
            </w:tcBorders>
            <w:shd w:val="clear" w:color="auto" w:fill="auto"/>
            <w:noWrap/>
            <w:vAlign w:val="bottom"/>
            <w:hideMark/>
          </w:tcPr>
          <w:p w14:paraId="06A8C92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16206</w:t>
            </w:r>
          </w:p>
        </w:tc>
      </w:tr>
      <w:tr w:rsidR="00150844" w:rsidRPr="0008210A" w14:paraId="4E999AE9" w14:textId="77777777" w:rsidTr="00D50418">
        <w:trPr>
          <w:trHeight w:val="290"/>
        </w:trPr>
        <w:tc>
          <w:tcPr>
            <w:tcW w:w="1174" w:type="dxa"/>
            <w:tcBorders>
              <w:top w:val="nil"/>
              <w:left w:val="nil"/>
              <w:bottom w:val="nil"/>
              <w:right w:val="nil"/>
            </w:tcBorders>
            <w:shd w:val="clear" w:color="auto" w:fill="auto"/>
            <w:noWrap/>
            <w:vAlign w:val="bottom"/>
            <w:hideMark/>
          </w:tcPr>
          <w:p w14:paraId="745C9B2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455</w:t>
            </w:r>
          </w:p>
        </w:tc>
        <w:tc>
          <w:tcPr>
            <w:tcW w:w="1160" w:type="dxa"/>
            <w:tcBorders>
              <w:top w:val="nil"/>
              <w:left w:val="double" w:sz="6" w:space="0" w:color="auto"/>
              <w:bottom w:val="nil"/>
              <w:right w:val="nil"/>
            </w:tcBorders>
            <w:shd w:val="clear" w:color="auto" w:fill="auto"/>
            <w:noWrap/>
            <w:vAlign w:val="bottom"/>
            <w:hideMark/>
          </w:tcPr>
          <w:p w14:paraId="1FB8173C"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400</w:t>
            </w:r>
          </w:p>
        </w:tc>
        <w:tc>
          <w:tcPr>
            <w:tcW w:w="3876" w:type="dxa"/>
            <w:tcBorders>
              <w:top w:val="nil"/>
              <w:left w:val="nil"/>
              <w:bottom w:val="nil"/>
              <w:right w:val="nil"/>
            </w:tcBorders>
            <w:shd w:val="clear" w:color="auto" w:fill="auto"/>
            <w:noWrap/>
            <w:vAlign w:val="bottom"/>
            <w:hideMark/>
          </w:tcPr>
          <w:p w14:paraId="74600EF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Study Service</w:t>
            </w:r>
          </w:p>
        </w:tc>
        <w:tc>
          <w:tcPr>
            <w:tcW w:w="900" w:type="dxa"/>
            <w:tcBorders>
              <w:top w:val="nil"/>
              <w:left w:val="nil"/>
              <w:bottom w:val="nil"/>
              <w:right w:val="nil"/>
            </w:tcBorders>
            <w:shd w:val="clear" w:color="auto" w:fill="auto"/>
            <w:noWrap/>
            <w:vAlign w:val="bottom"/>
            <w:hideMark/>
          </w:tcPr>
          <w:p w14:paraId="242B267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43</w:t>
            </w:r>
          </w:p>
        </w:tc>
        <w:tc>
          <w:tcPr>
            <w:tcW w:w="1440" w:type="dxa"/>
            <w:tcBorders>
              <w:top w:val="nil"/>
              <w:left w:val="nil"/>
              <w:bottom w:val="nil"/>
              <w:right w:val="nil"/>
            </w:tcBorders>
            <w:shd w:val="clear" w:color="auto" w:fill="auto"/>
            <w:noWrap/>
            <w:vAlign w:val="bottom"/>
            <w:hideMark/>
          </w:tcPr>
          <w:p w14:paraId="266EC20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455</w:t>
            </w:r>
          </w:p>
        </w:tc>
        <w:tc>
          <w:tcPr>
            <w:tcW w:w="1350" w:type="dxa"/>
            <w:tcBorders>
              <w:top w:val="nil"/>
              <w:left w:val="nil"/>
              <w:bottom w:val="nil"/>
              <w:right w:val="nil"/>
            </w:tcBorders>
            <w:shd w:val="clear" w:color="auto" w:fill="auto"/>
            <w:noWrap/>
            <w:vAlign w:val="bottom"/>
            <w:hideMark/>
          </w:tcPr>
          <w:p w14:paraId="0217300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19579</w:t>
            </w:r>
          </w:p>
        </w:tc>
      </w:tr>
      <w:tr w:rsidR="00150844" w:rsidRPr="0008210A" w14:paraId="14F15EDC" w14:textId="77777777" w:rsidTr="00D50418">
        <w:trPr>
          <w:trHeight w:val="290"/>
        </w:trPr>
        <w:tc>
          <w:tcPr>
            <w:tcW w:w="1174" w:type="dxa"/>
            <w:tcBorders>
              <w:top w:val="nil"/>
              <w:left w:val="nil"/>
              <w:bottom w:val="nil"/>
              <w:right w:val="nil"/>
            </w:tcBorders>
            <w:shd w:val="clear" w:color="auto" w:fill="auto"/>
            <w:noWrap/>
            <w:vAlign w:val="bottom"/>
            <w:hideMark/>
          </w:tcPr>
          <w:p w14:paraId="75D8C2D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510</w:t>
            </w:r>
          </w:p>
        </w:tc>
        <w:tc>
          <w:tcPr>
            <w:tcW w:w="1160" w:type="dxa"/>
            <w:tcBorders>
              <w:top w:val="nil"/>
              <w:left w:val="double" w:sz="6" w:space="0" w:color="auto"/>
              <w:bottom w:val="nil"/>
              <w:right w:val="nil"/>
            </w:tcBorders>
            <w:shd w:val="clear" w:color="auto" w:fill="auto"/>
            <w:noWrap/>
            <w:vAlign w:val="bottom"/>
            <w:hideMark/>
          </w:tcPr>
          <w:p w14:paraId="17B7E663"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050E18A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Armory</w:t>
            </w:r>
          </w:p>
        </w:tc>
        <w:tc>
          <w:tcPr>
            <w:tcW w:w="900" w:type="dxa"/>
            <w:tcBorders>
              <w:top w:val="nil"/>
              <w:left w:val="nil"/>
              <w:bottom w:val="nil"/>
              <w:right w:val="nil"/>
            </w:tcBorders>
            <w:shd w:val="clear" w:color="auto" w:fill="auto"/>
            <w:noWrap/>
            <w:vAlign w:val="bottom"/>
            <w:hideMark/>
          </w:tcPr>
          <w:p w14:paraId="08D419A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4BE8FFD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44ABFC0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05359EC4" w14:textId="77777777" w:rsidTr="00D50418">
        <w:trPr>
          <w:trHeight w:val="290"/>
        </w:trPr>
        <w:tc>
          <w:tcPr>
            <w:tcW w:w="1174" w:type="dxa"/>
            <w:tcBorders>
              <w:top w:val="nil"/>
              <w:left w:val="nil"/>
              <w:bottom w:val="nil"/>
              <w:right w:val="nil"/>
            </w:tcBorders>
            <w:shd w:val="clear" w:color="auto" w:fill="auto"/>
            <w:noWrap/>
            <w:vAlign w:val="bottom"/>
            <w:hideMark/>
          </w:tcPr>
          <w:p w14:paraId="0AD0D32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515</w:t>
            </w:r>
          </w:p>
        </w:tc>
        <w:tc>
          <w:tcPr>
            <w:tcW w:w="1160" w:type="dxa"/>
            <w:tcBorders>
              <w:top w:val="nil"/>
              <w:left w:val="double" w:sz="6" w:space="0" w:color="auto"/>
              <w:bottom w:val="nil"/>
              <w:right w:val="nil"/>
            </w:tcBorders>
            <w:shd w:val="clear" w:color="auto" w:fill="auto"/>
            <w:noWrap/>
            <w:vAlign w:val="bottom"/>
            <w:hideMark/>
          </w:tcPr>
          <w:p w14:paraId="084024C1"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1FCEC77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Armory Service</w:t>
            </w:r>
          </w:p>
        </w:tc>
        <w:tc>
          <w:tcPr>
            <w:tcW w:w="900" w:type="dxa"/>
            <w:tcBorders>
              <w:top w:val="nil"/>
              <w:left w:val="nil"/>
              <w:bottom w:val="nil"/>
              <w:right w:val="nil"/>
            </w:tcBorders>
            <w:shd w:val="clear" w:color="auto" w:fill="auto"/>
            <w:noWrap/>
            <w:vAlign w:val="bottom"/>
            <w:hideMark/>
          </w:tcPr>
          <w:p w14:paraId="5AC6374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0142A67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74F8BB4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394A920A" w14:textId="77777777" w:rsidTr="00D50418">
        <w:trPr>
          <w:trHeight w:val="290"/>
        </w:trPr>
        <w:tc>
          <w:tcPr>
            <w:tcW w:w="1174" w:type="dxa"/>
            <w:tcBorders>
              <w:top w:val="nil"/>
              <w:left w:val="nil"/>
              <w:bottom w:val="nil"/>
              <w:right w:val="nil"/>
            </w:tcBorders>
            <w:shd w:val="clear" w:color="auto" w:fill="auto"/>
            <w:noWrap/>
            <w:vAlign w:val="bottom"/>
            <w:hideMark/>
          </w:tcPr>
          <w:p w14:paraId="7518698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520</w:t>
            </w:r>
          </w:p>
        </w:tc>
        <w:tc>
          <w:tcPr>
            <w:tcW w:w="1160" w:type="dxa"/>
            <w:tcBorders>
              <w:top w:val="nil"/>
              <w:left w:val="double" w:sz="6" w:space="0" w:color="auto"/>
              <w:bottom w:val="nil"/>
              <w:right w:val="nil"/>
            </w:tcBorders>
            <w:shd w:val="clear" w:color="auto" w:fill="auto"/>
            <w:noWrap/>
            <w:vAlign w:val="bottom"/>
            <w:hideMark/>
          </w:tcPr>
          <w:p w14:paraId="4495D70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4366359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Athletic / Physical Education</w:t>
            </w:r>
          </w:p>
        </w:tc>
        <w:tc>
          <w:tcPr>
            <w:tcW w:w="900" w:type="dxa"/>
            <w:tcBorders>
              <w:top w:val="nil"/>
              <w:left w:val="nil"/>
              <w:bottom w:val="nil"/>
              <w:right w:val="nil"/>
            </w:tcBorders>
            <w:shd w:val="clear" w:color="auto" w:fill="auto"/>
            <w:noWrap/>
            <w:vAlign w:val="bottom"/>
            <w:hideMark/>
          </w:tcPr>
          <w:p w14:paraId="43223E0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w:t>
            </w:r>
          </w:p>
        </w:tc>
        <w:tc>
          <w:tcPr>
            <w:tcW w:w="1440" w:type="dxa"/>
            <w:tcBorders>
              <w:top w:val="nil"/>
              <w:left w:val="nil"/>
              <w:bottom w:val="nil"/>
              <w:right w:val="nil"/>
            </w:tcBorders>
            <w:shd w:val="clear" w:color="auto" w:fill="auto"/>
            <w:noWrap/>
            <w:vAlign w:val="bottom"/>
            <w:hideMark/>
          </w:tcPr>
          <w:p w14:paraId="13B2E63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6412</w:t>
            </w:r>
          </w:p>
        </w:tc>
        <w:tc>
          <w:tcPr>
            <w:tcW w:w="1350" w:type="dxa"/>
            <w:tcBorders>
              <w:top w:val="nil"/>
              <w:left w:val="nil"/>
              <w:bottom w:val="nil"/>
              <w:right w:val="nil"/>
            </w:tcBorders>
            <w:shd w:val="clear" w:color="auto" w:fill="auto"/>
            <w:noWrap/>
            <w:vAlign w:val="bottom"/>
            <w:hideMark/>
          </w:tcPr>
          <w:p w14:paraId="5136AAF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51292</w:t>
            </w:r>
          </w:p>
        </w:tc>
      </w:tr>
      <w:tr w:rsidR="00150844" w:rsidRPr="0008210A" w14:paraId="48FF04EA" w14:textId="77777777" w:rsidTr="00D50418">
        <w:trPr>
          <w:trHeight w:val="290"/>
        </w:trPr>
        <w:tc>
          <w:tcPr>
            <w:tcW w:w="1174" w:type="dxa"/>
            <w:tcBorders>
              <w:top w:val="nil"/>
              <w:left w:val="nil"/>
              <w:bottom w:val="nil"/>
              <w:right w:val="nil"/>
            </w:tcBorders>
            <w:shd w:val="clear" w:color="auto" w:fill="auto"/>
            <w:noWrap/>
            <w:vAlign w:val="bottom"/>
            <w:hideMark/>
          </w:tcPr>
          <w:p w14:paraId="7CD1533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523</w:t>
            </w:r>
          </w:p>
        </w:tc>
        <w:tc>
          <w:tcPr>
            <w:tcW w:w="1160" w:type="dxa"/>
            <w:tcBorders>
              <w:top w:val="nil"/>
              <w:left w:val="double" w:sz="6" w:space="0" w:color="auto"/>
              <w:bottom w:val="nil"/>
              <w:right w:val="nil"/>
            </w:tcBorders>
            <w:shd w:val="clear" w:color="auto" w:fill="auto"/>
            <w:noWrap/>
            <w:vAlign w:val="bottom"/>
            <w:hideMark/>
          </w:tcPr>
          <w:p w14:paraId="057226B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074339A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Athletic / Physical Education Spectator Seating</w:t>
            </w:r>
          </w:p>
        </w:tc>
        <w:tc>
          <w:tcPr>
            <w:tcW w:w="900" w:type="dxa"/>
            <w:tcBorders>
              <w:top w:val="nil"/>
              <w:left w:val="nil"/>
              <w:bottom w:val="nil"/>
              <w:right w:val="nil"/>
            </w:tcBorders>
            <w:shd w:val="clear" w:color="auto" w:fill="auto"/>
            <w:noWrap/>
            <w:vAlign w:val="bottom"/>
            <w:hideMark/>
          </w:tcPr>
          <w:p w14:paraId="390898D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w:t>
            </w:r>
          </w:p>
        </w:tc>
        <w:tc>
          <w:tcPr>
            <w:tcW w:w="1440" w:type="dxa"/>
            <w:tcBorders>
              <w:top w:val="nil"/>
              <w:left w:val="nil"/>
              <w:bottom w:val="nil"/>
              <w:right w:val="nil"/>
            </w:tcBorders>
            <w:shd w:val="clear" w:color="auto" w:fill="auto"/>
            <w:noWrap/>
            <w:vAlign w:val="bottom"/>
            <w:hideMark/>
          </w:tcPr>
          <w:p w14:paraId="19DC0E4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811</w:t>
            </w:r>
          </w:p>
        </w:tc>
        <w:tc>
          <w:tcPr>
            <w:tcW w:w="1350" w:type="dxa"/>
            <w:tcBorders>
              <w:top w:val="nil"/>
              <w:left w:val="nil"/>
              <w:bottom w:val="nil"/>
              <w:right w:val="nil"/>
            </w:tcBorders>
            <w:shd w:val="clear" w:color="auto" w:fill="auto"/>
            <w:noWrap/>
            <w:vAlign w:val="bottom"/>
            <w:hideMark/>
          </w:tcPr>
          <w:p w14:paraId="2A1D818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811</w:t>
            </w:r>
          </w:p>
        </w:tc>
      </w:tr>
      <w:tr w:rsidR="00150844" w:rsidRPr="0008210A" w14:paraId="26AD2CC9" w14:textId="77777777" w:rsidTr="00D50418">
        <w:trPr>
          <w:trHeight w:val="290"/>
        </w:trPr>
        <w:tc>
          <w:tcPr>
            <w:tcW w:w="1174" w:type="dxa"/>
            <w:tcBorders>
              <w:top w:val="nil"/>
              <w:left w:val="nil"/>
              <w:bottom w:val="nil"/>
              <w:right w:val="nil"/>
            </w:tcBorders>
            <w:shd w:val="clear" w:color="auto" w:fill="auto"/>
            <w:noWrap/>
            <w:vAlign w:val="bottom"/>
            <w:hideMark/>
          </w:tcPr>
          <w:p w14:paraId="7A6C5BE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525</w:t>
            </w:r>
          </w:p>
        </w:tc>
        <w:tc>
          <w:tcPr>
            <w:tcW w:w="1160" w:type="dxa"/>
            <w:tcBorders>
              <w:top w:val="nil"/>
              <w:left w:val="double" w:sz="6" w:space="0" w:color="auto"/>
              <w:bottom w:val="nil"/>
              <w:right w:val="nil"/>
            </w:tcBorders>
            <w:shd w:val="clear" w:color="auto" w:fill="auto"/>
            <w:noWrap/>
            <w:vAlign w:val="bottom"/>
            <w:hideMark/>
          </w:tcPr>
          <w:p w14:paraId="2A0F618D"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2B1E189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Athletic / Physical Education Service</w:t>
            </w:r>
          </w:p>
        </w:tc>
        <w:tc>
          <w:tcPr>
            <w:tcW w:w="900" w:type="dxa"/>
            <w:tcBorders>
              <w:top w:val="nil"/>
              <w:left w:val="nil"/>
              <w:bottom w:val="nil"/>
              <w:right w:val="nil"/>
            </w:tcBorders>
            <w:shd w:val="clear" w:color="auto" w:fill="auto"/>
            <w:noWrap/>
            <w:vAlign w:val="bottom"/>
            <w:hideMark/>
          </w:tcPr>
          <w:p w14:paraId="3CA245C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52</w:t>
            </w:r>
          </w:p>
        </w:tc>
        <w:tc>
          <w:tcPr>
            <w:tcW w:w="1440" w:type="dxa"/>
            <w:tcBorders>
              <w:top w:val="nil"/>
              <w:left w:val="nil"/>
              <w:bottom w:val="nil"/>
              <w:right w:val="nil"/>
            </w:tcBorders>
            <w:shd w:val="clear" w:color="auto" w:fill="auto"/>
            <w:noWrap/>
            <w:vAlign w:val="bottom"/>
            <w:hideMark/>
          </w:tcPr>
          <w:p w14:paraId="385CA75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271</w:t>
            </w:r>
          </w:p>
        </w:tc>
        <w:tc>
          <w:tcPr>
            <w:tcW w:w="1350" w:type="dxa"/>
            <w:tcBorders>
              <w:top w:val="nil"/>
              <w:left w:val="nil"/>
              <w:bottom w:val="nil"/>
              <w:right w:val="nil"/>
            </w:tcBorders>
            <w:shd w:val="clear" w:color="auto" w:fill="auto"/>
            <w:noWrap/>
            <w:vAlign w:val="bottom"/>
            <w:hideMark/>
          </w:tcPr>
          <w:p w14:paraId="558D3EC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14101</w:t>
            </w:r>
          </w:p>
        </w:tc>
      </w:tr>
      <w:tr w:rsidR="00150844" w:rsidRPr="0008210A" w14:paraId="151EBFE1" w14:textId="77777777" w:rsidTr="00D50418">
        <w:trPr>
          <w:trHeight w:val="290"/>
        </w:trPr>
        <w:tc>
          <w:tcPr>
            <w:tcW w:w="1174" w:type="dxa"/>
            <w:tcBorders>
              <w:top w:val="nil"/>
              <w:left w:val="nil"/>
              <w:bottom w:val="nil"/>
              <w:right w:val="nil"/>
            </w:tcBorders>
            <w:shd w:val="clear" w:color="auto" w:fill="auto"/>
            <w:noWrap/>
            <w:vAlign w:val="bottom"/>
            <w:hideMark/>
          </w:tcPr>
          <w:p w14:paraId="5C9BD71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530</w:t>
            </w:r>
          </w:p>
        </w:tc>
        <w:tc>
          <w:tcPr>
            <w:tcW w:w="1160" w:type="dxa"/>
            <w:tcBorders>
              <w:top w:val="nil"/>
              <w:left w:val="double" w:sz="6" w:space="0" w:color="auto"/>
              <w:bottom w:val="nil"/>
              <w:right w:val="nil"/>
            </w:tcBorders>
            <w:shd w:val="clear" w:color="auto" w:fill="auto"/>
            <w:noWrap/>
            <w:vAlign w:val="bottom"/>
            <w:hideMark/>
          </w:tcPr>
          <w:p w14:paraId="619840E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2900030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Media Production</w:t>
            </w:r>
          </w:p>
        </w:tc>
        <w:tc>
          <w:tcPr>
            <w:tcW w:w="900" w:type="dxa"/>
            <w:tcBorders>
              <w:top w:val="nil"/>
              <w:left w:val="nil"/>
              <w:bottom w:val="nil"/>
              <w:right w:val="nil"/>
            </w:tcBorders>
            <w:shd w:val="clear" w:color="auto" w:fill="auto"/>
            <w:noWrap/>
            <w:vAlign w:val="bottom"/>
            <w:hideMark/>
          </w:tcPr>
          <w:p w14:paraId="0080836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w:t>
            </w:r>
          </w:p>
        </w:tc>
        <w:tc>
          <w:tcPr>
            <w:tcW w:w="1440" w:type="dxa"/>
            <w:tcBorders>
              <w:top w:val="nil"/>
              <w:left w:val="nil"/>
              <w:bottom w:val="nil"/>
              <w:right w:val="nil"/>
            </w:tcBorders>
            <w:shd w:val="clear" w:color="auto" w:fill="auto"/>
            <w:noWrap/>
            <w:vAlign w:val="bottom"/>
            <w:hideMark/>
          </w:tcPr>
          <w:p w14:paraId="5D3DBCD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243</w:t>
            </w:r>
          </w:p>
        </w:tc>
        <w:tc>
          <w:tcPr>
            <w:tcW w:w="1350" w:type="dxa"/>
            <w:tcBorders>
              <w:top w:val="nil"/>
              <w:left w:val="nil"/>
              <w:bottom w:val="nil"/>
              <w:right w:val="nil"/>
            </w:tcBorders>
            <w:shd w:val="clear" w:color="auto" w:fill="auto"/>
            <w:noWrap/>
            <w:vAlign w:val="bottom"/>
            <w:hideMark/>
          </w:tcPr>
          <w:p w14:paraId="248172D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1456</w:t>
            </w:r>
          </w:p>
        </w:tc>
      </w:tr>
      <w:tr w:rsidR="00150844" w:rsidRPr="0008210A" w14:paraId="17860991" w14:textId="77777777" w:rsidTr="00D50418">
        <w:trPr>
          <w:trHeight w:val="290"/>
        </w:trPr>
        <w:tc>
          <w:tcPr>
            <w:tcW w:w="1174" w:type="dxa"/>
            <w:tcBorders>
              <w:top w:val="nil"/>
              <w:left w:val="nil"/>
              <w:bottom w:val="nil"/>
              <w:right w:val="nil"/>
            </w:tcBorders>
            <w:shd w:val="clear" w:color="auto" w:fill="auto"/>
            <w:noWrap/>
            <w:vAlign w:val="bottom"/>
            <w:hideMark/>
          </w:tcPr>
          <w:p w14:paraId="57B3C93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535</w:t>
            </w:r>
          </w:p>
        </w:tc>
        <w:tc>
          <w:tcPr>
            <w:tcW w:w="1160" w:type="dxa"/>
            <w:tcBorders>
              <w:top w:val="nil"/>
              <w:left w:val="double" w:sz="6" w:space="0" w:color="auto"/>
              <w:bottom w:val="nil"/>
              <w:right w:val="nil"/>
            </w:tcBorders>
            <w:shd w:val="clear" w:color="auto" w:fill="auto"/>
            <w:noWrap/>
            <w:vAlign w:val="bottom"/>
            <w:hideMark/>
          </w:tcPr>
          <w:p w14:paraId="273A4E5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02DB5A6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Media Production Service</w:t>
            </w:r>
          </w:p>
        </w:tc>
        <w:tc>
          <w:tcPr>
            <w:tcW w:w="900" w:type="dxa"/>
            <w:tcBorders>
              <w:top w:val="nil"/>
              <w:left w:val="nil"/>
              <w:bottom w:val="nil"/>
              <w:right w:val="nil"/>
            </w:tcBorders>
            <w:shd w:val="clear" w:color="auto" w:fill="auto"/>
            <w:noWrap/>
            <w:vAlign w:val="bottom"/>
            <w:hideMark/>
          </w:tcPr>
          <w:p w14:paraId="34273D1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w:t>
            </w:r>
          </w:p>
        </w:tc>
        <w:tc>
          <w:tcPr>
            <w:tcW w:w="1440" w:type="dxa"/>
            <w:tcBorders>
              <w:top w:val="nil"/>
              <w:left w:val="nil"/>
              <w:bottom w:val="nil"/>
              <w:right w:val="nil"/>
            </w:tcBorders>
            <w:shd w:val="clear" w:color="auto" w:fill="auto"/>
            <w:noWrap/>
            <w:vAlign w:val="bottom"/>
            <w:hideMark/>
          </w:tcPr>
          <w:p w14:paraId="605F6CE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92</w:t>
            </w:r>
          </w:p>
        </w:tc>
        <w:tc>
          <w:tcPr>
            <w:tcW w:w="1350" w:type="dxa"/>
            <w:tcBorders>
              <w:top w:val="nil"/>
              <w:left w:val="nil"/>
              <w:bottom w:val="nil"/>
              <w:right w:val="nil"/>
            </w:tcBorders>
            <w:shd w:val="clear" w:color="auto" w:fill="auto"/>
            <w:noWrap/>
            <w:vAlign w:val="bottom"/>
            <w:hideMark/>
          </w:tcPr>
          <w:p w14:paraId="47E0D63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1016</w:t>
            </w:r>
          </w:p>
        </w:tc>
      </w:tr>
      <w:tr w:rsidR="00150844" w:rsidRPr="0008210A" w14:paraId="26102941" w14:textId="77777777" w:rsidTr="00D50418">
        <w:trPr>
          <w:trHeight w:val="290"/>
        </w:trPr>
        <w:tc>
          <w:tcPr>
            <w:tcW w:w="1174" w:type="dxa"/>
            <w:tcBorders>
              <w:top w:val="nil"/>
              <w:left w:val="nil"/>
              <w:bottom w:val="nil"/>
              <w:right w:val="nil"/>
            </w:tcBorders>
            <w:shd w:val="clear" w:color="auto" w:fill="auto"/>
            <w:noWrap/>
            <w:vAlign w:val="bottom"/>
            <w:hideMark/>
          </w:tcPr>
          <w:p w14:paraId="0C29CB8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540</w:t>
            </w:r>
          </w:p>
        </w:tc>
        <w:tc>
          <w:tcPr>
            <w:tcW w:w="1160" w:type="dxa"/>
            <w:tcBorders>
              <w:top w:val="nil"/>
              <w:left w:val="double" w:sz="6" w:space="0" w:color="auto"/>
              <w:bottom w:val="nil"/>
              <w:right w:val="nil"/>
            </w:tcBorders>
            <w:shd w:val="clear" w:color="auto" w:fill="auto"/>
            <w:noWrap/>
            <w:vAlign w:val="bottom"/>
            <w:hideMark/>
          </w:tcPr>
          <w:p w14:paraId="3A70E6C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18536FF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Clinic</w:t>
            </w:r>
          </w:p>
        </w:tc>
        <w:tc>
          <w:tcPr>
            <w:tcW w:w="900" w:type="dxa"/>
            <w:tcBorders>
              <w:top w:val="nil"/>
              <w:left w:val="nil"/>
              <w:bottom w:val="nil"/>
              <w:right w:val="nil"/>
            </w:tcBorders>
            <w:shd w:val="clear" w:color="auto" w:fill="auto"/>
            <w:noWrap/>
            <w:vAlign w:val="bottom"/>
            <w:hideMark/>
          </w:tcPr>
          <w:p w14:paraId="53FB054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w:t>
            </w:r>
          </w:p>
        </w:tc>
        <w:tc>
          <w:tcPr>
            <w:tcW w:w="1440" w:type="dxa"/>
            <w:tcBorders>
              <w:top w:val="nil"/>
              <w:left w:val="nil"/>
              <w:bottom w:val="nil"/>
              <w:right w:val="nil"/>
            </w:tcBorders>
            <w:shd w:val="clear" w:color="auto" w:fill="auto"/>
            <w:noWrap/>
            <w:vAlign w:val="bottom"/>
            <w:hideMark/>
          </w:tcPr>
          <w:p w14:paraId="6005AD7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140</w:t>
            </w:r>
          </w:p>
        </w:tc>
        <w:tc>
          <w:tcPr>
            <w:tcW w:w="1350" w:type="dxa"/>
            <w:tcBorders>
              <w:top w:val="nil"/>
              <w:left w:val="nil"/>
              <w:bottom w:val="nil"/>
              <w:right w:val="nil"/>
            </w:tcBorders>
            <w:shd w:val="clear" w:color="auto" w:fill="auto"/>
            <w:noWrap/>
            <w:vAlign w:val="bottom"/>
            <w:hideMark/>
          </w:tcPr>
          <w:p w14:paraId="54DC64B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1120</w:t>
            </w:r>
          </w:p>
        </w:tc>
      </w:tr>
      <w:tr w:rsidR="00150844" w:rsidRPr="0008210A" w14:paraId="7088B70A" w14:textId="77777777" w:rsidTr="00D50418">
        <w:trPr>
          <w:trHeight w:val="290"/>
        </w:trPr>
        <w:tc>
          <w:tcPr>
            <w:tcW w:w="1174" w:type="dxa"/>
            <w:tcBorders>
              <w:top w:val="nil"/>
              <w:left w:val="nil"/>
              <w:bottom w:val="nil"/>
              <w:right w:val="nil"/>
            </w:tcBorders>
            <w:shd w:val="clear" w:color="auto" w:fill="auto"/>
            <w:noWrap/>
            <w:vAlign w:val="bottom"/>
            <w:hideMark/>
          </w:tcPr>
          <w:p w14:paraId="550B709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545</w:t>
            </w:r>
          </w:p>
        </w:tc>
        <w:tc>
          <w:tcPr>
            <w:tcW w:w="1160" w:type="dxa"/>
            <w:tcBorders>
              <w:top w:val="nil"/>
              <w:left w:val="double" w:sz="6" w:space="0" w:color="auto"/>
              <w:bottom w:val="nil"/>
              <w:right w:val="nil"/>
            </w:tcBorders>
            <w:shd w:val="clear" w:color="auto" w:fill="auto"/>
            <w:noWrap/>
            <w:vAlign w:val="bottom"/>
            <w:hideMark/>
          </w:tcPr>
          <w:p w14:paraId="32EC143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25D18D3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Clinic Service</w:t>
            </w:r>
          </w:p>
        </w:tc>
        <w:tc>
          <w:tcPr>
            <w:tcW w:w="900" w:type="dxa"/>
            <w:tcBorders>
              <w:top w:val="nil"/>
              <w:left w:val="nil"/>
              <w:bottom w:val="nil"/>
              <w:right w:val="nil"/>
            </w:tcBorders>
            <w:shd w:val="clear" w:color="auto" w:fill="auto"/>
            <w:noWrap/>
            <w:vAlign w:val="bottom"/>
            <w:hideMark/>
          </w:tcPr>
          <w:p w14:paraId="7323C9D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w:t>
            </w:r>
          </w:p>
        </w:tc>
        <w:tc>
          <w:tcPr>
            <w:tcW w:w="1440" w:type="dxa"/>
            <w:tcBorders>
              <w:top w:val="nil"/>
              <w:left w:val="nil"/>
              <w:bottom w:val="nil"/>
              <w:right w:val="nil"/>
            </w:tcBorders>
            <w:shd w:val="clear" w:color="auto" w:fill="auto"/>
            <w:noWrap/>
            <w:vAlign w:val="bottom"/>
            <w:hideMark/>
          </w:tcPr>
          <w:p w14:paraId="3F02A91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133</w:t>
            </w:r>
          </w:p>
        </w:tc>
        <w:tc>
          <w:tcPr>
            <w:tcW w:w="1350" w:type="dxa"/>
            <w:tcBorders>
              <w:top w:val="nil"/>
              <w:left w:val="nil"/>
              <w:bottom w:val="nil"/>
              <w:right w:val="nil"/>
            </w:tcBorders>
            <w:shd w:val="clear" w:color="auto" w:fill="auto"/>
            <w:noWrap/>
            <w:vAlign w:val="bottom"/>
            <w:hideMark/>
          </w:tcPr>
          <w:p w14:paraId="641E114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133</w:t>
            </w:r>
          </w:p>
        </w:tc>
      </w:tr>
      <w:tr w:rsidR="00150844" w:rsidRPr="0008210A" w14:paraId="5281BA5A" w14:textId="77777777" w:rsidTr="00D50418">
        <w:trPr>
          <w:trHeight w:val="290"/>
        </w:trPr>
        <w:tc>
          <w:tcPr>
            <w:tcW w:w="1174" w:type="dxa"/>
            <w:tcBorders>
              <w:top w:val="nil"/>
              <w:left w:val="nil"/>
              <w:bottom w:val="nil"/>
              <w:right w:val="nil"/>
            </w:tcBorders>
            <w:shd w:val="clear" w:color="auto" w:fill="auto"/>
            <w:noWrap/>
            <w:vAlign w:val="bottom"/>
            <w:hideMark/>
          </w:tcPr>
          <w:p w14:paraId="47E2DEF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550</w:t>
            </w:r>
          </w:p>
        </w:tc>
        <w:tc>
          <w:tcPr>
            <w:tcW w:w="1160" w:type="dxa"/>
            <w:tcBorders>
              <w:top w:val="nil"/>
              <w:left w:val="double" w:sz="6" w:space="0" w:color="auto"/>
              <w:bottom w:val="nil"/>
              <w:right w:val="nil"/>
            </w:tcBorders>
            <w:shd w:val="clear" w:color="auto" w:fill="auto"/>
            <w:noWrap/>
            <w:vAlign w:val="bottom"/>
            <w:hideMark/>
          </w:tcPr>
          <w:p w14:paraId="6590659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6F967D7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Demonstration</w:t>
            </w:r>
          </w:p>
        </w:tc>
        <w:tc>
          <w:tcPr>
            <w:tcW w:w="900" w:type="dxa"/>
            <w:tcBorders>
              <w:top w:val="nil"/>
              <w:left w:val="nil"/>
              <w:bottom w:val="nil"/>
              <w:right w:val="nil"/>
            </w:tcBorders>
            <w:shd w:val="clear" w:color="auto" w:fill="auto"/>
            <w:noWrap/>
            <w:vAlign w:val="bottom"/>
            <w:hideMark/>
          </w:tcPr>
          <w:p w14:paraId="7B57303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w:t>
            </w:r>
          </w:p>
        </w:tc>
        <w:tc>
          <w:tcPr>
            <w:tcW w:w="1440" w:type="dxa"/>
            <w:tcBorders>
              <w:top w:val="nil"/>
              <w:left w:val="nil"/>
              <w:bottom w:val="nil"/>
              <w:right w:val="nil"/>
            </w:tcBorders>
            <w:shd w:val="clear" w:color="auto" w:fill="auto"/>
            <w:noWrap/>
            <w:vAlign w:val="bottom"/>
            <w:hideMark/>
          </w:tcPr>
          <w:p w14:paraId="5AE28C6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518</w:t>
            </w:r>
          </w:p>
        </w:tc>
        <w:tc>
          <w:tcPr>
            <w:tcW w:w="1350" w:type="dxa"/>
            <w:tcBorders>
              <w:top w:val="nil"/>
              <w:left w:val="nil"/>
              <w:bottom w:val="nil"/>
              <w:right w:val="nil"/>
            </w:tcBorders>
            <w:shd w:val="clear" w:color="auto" w:fill="auto"/>
            <w:noWrap/>
            <w:vAlign w:val="bottom"/>
            <w:hideMark/>
          </w:tcPr>
          <w:p w14:paraId="4031D33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518</w:t>
            </w:r>
          </w:p>
        </w:tc>
      </w:tr>
      <w:tr w:rsidR="00150844" w:rsidRPr="0008210A" w14:paraId="30F1397E" w14:textId="77777777" w:rsidTr="00D50418">
        <w:trPr>
          <w:trHeight w:val="290"/>
        </w:trPr>
        <w:tc>
          <w:tcPr>
            <w:tcW w:w="1174" w:type="dxa"/>
            <w:tcBorders>
              <w:top w:val="nil"/>
              <w:left w:val="nil"/>
              <w:bottom w:val="nil"/>
              <w:right w:val="nil"/>
            </w:tcBorders>
            <w:shd w:val="clear" w:color="auto" w:fill="auto"/>
            <w:noWrap/>
            <w:vAlign w:val="bottom"/>
            <w:hideMark/>
          </w:tcPr>
          <w:p w14:paraId="55D6FDD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555</w:t>
            </w:r>
          </w:p>
        </w:tc>
        <w:tc>
          <w:tcPr>
            <w:tcW w:w="1160" w:type="dxa"/>
            <w:tcBorders>
              <w:top w:val="nil"/>
              <w:left w:val="double" w:sz="6" w:space="0" w:color="auto"/>
              <w:bottom w:val="nil"/>
              <w:right w:val="nil"/>
            </w:tcBorders>
            <w:shd w:val="clear" w:color="auto" w:fill="auto"/>
            <w:noWrap/>
            <w:vAlign w:val="bottom"/>
            <w:hideMark/>
          </w:tcPr>
          <w:p w14:paraId="33D3FCB7"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6692BE6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Demonstration Service</w:t>
            </w:r>
          </w:p>
        </w:tc>
        <w:tc>
          <w:tcPr>
            <w:tcW w:w="900" w:type="dxa"/>
            <w:tcBorders>
              <w:top w:val="nil"/>
              <w:left w:val="nil"/>
              <w:bottom w:val="nil"/>
              <w:right w:val="nil"/>
            </w:tcBorders>
            <w:shd w:val="clear" w:color="auto" w:fill="auto"/>
            <w:noWrap/>
            <w:vAlign w:val="bottom"/>
            <w:hideMark/>
          </w:tcPr>
          <w:p w14:paraId="269EC7D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3466325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4FA6114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75F530CE" w14:textId="77777777" w:rsidTr="00D50418">
        <w:trPr>
          <w:trHeight w:val="290"/>
        </w:trPr>
        <w:tc>
          <w:tcPr>
            <w:tcW w:w="1174" w:type="dxa"/>
            <w:tcBorders>
              <w:top w:val="nil"/>
              <w:left w:val="nil"/>
              <w:bottom w:val="nil"/>
              <w:right w:val="nil"/>
            </w:tcBorders>
            <w:shd w:val="clear" w:color="auto" w:fill="auto"/>
            <w:noWrap/>
            <w:vAlign w:val="bottom"/>
            <w:hideMark/>
          </w:tcPr>
          <w:p w14:paraId="31375DC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570</w:t>
            </w:r>
          </w:p>
        </w:tc>
        <w:tc>
          <w:tcPr>
            <w:tcW w:w="1160" w:type="dxa"/>
            <w:tcBorders>
              <w:top w:val="nil"/>
              <w:left w:val="double" w:sz="6" w:space="0" w:color="auto"/>
              <w:bottom w:val="nil"/>
              <w:right w:val="nil"/>
            </w:tcBorders>
            <w:shd w:val="clear" w:color="auto" w:fill="auto"/>
            <w:noWrap/>
            <w:vAlign w:val="bottom"/>
            <w:hideMark/>
          </w:tcPr>
          <w:p w14:paraId="3416892B"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5F990E9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Animal Facilities</w:t>
            </w:r>
          </w:p>
        </w:tc>
        <w:tc>
          <w:tcPr>
            <w:tcW w:w="900" w:type="dxa"/>
            <w:tcBorders>
              <w:top w:val="nil"/>
              <w:left w:val="nil"/>
              <w:bottom w:val="nil"/>
              <w:right w:val="nil"/>
            </w:tcBorders>
            <w:shd w:val="clear" w:color="auto" w:fill="auto"/>
            <w:noWrap/>
            <w:vAlign w:val="bottom"/>
            <w:hideMark/>
          </w:tcPr>
          <w:p w14:paraId="0DD173C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39</w:t>
            </w:r>
          </w:p>
        </w:tc>
        <w:tc>
          <w:tcPr>
            <w:tcW w:w="1440" w:type="dxa"/>
            <w:tcBorders>
              <w:top w:val="nil"/>
              <w:left w:val="nil"/>
              <w:bottom w:val="nil"/>
              <w:right w:val="nil"/>
            </w:tcBorders>
            <w:shd w:val="clear" w:color="auto" w:fill="auto"/>
            <w:noWrap/>
            <w:vAlign w:val="bottom"/>
            <w:hideMark/>
          </w:tcPr>
          <w:p w14:paraId="3753404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135</w:t>
            </w:r>
          </w:p>
        </w:tc>
        <w:tc>
          <w:tcPr>
            <w:tcW w:w="1350" w:type="dxa"/>
            <w:tcBorders>
              <w:top w:val="nil"/>
              <w:left w:val="nil"/>
              <w:bottom w:val="nil"/>
              <w:right w:val="nil"/>
            </w:tcBorders>
            <w:shd w:val="clear" w:color="auto" w:fill="auto"/>
            <w:noWrap/>
            <w:vAlign w:val="bottom"/>
            <w:hideMark/>
          </w:tcPr>
          <w:p w14:paraId="0FD4E8D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5246</w:t>
            </w:r>
          </w:p>
        </w:tc>
      </w:tr>
      <w:tr w:rsidR="00150844" w:rsidRPr="0008210A" w14:paraId="489AA861" w14:textId="77777777" w:rsidTr="00D50418">
        <w:trPr>
          <w:trHeight w:val="290"/>
        </w:trPr>
        <w:tc>
          <w:tcPr>
            <w:tcW w:w="1174" w:type="dxa"/>
            <w:tcBorders>
              <w:top w:val="nil"/>
              <w:left w:val="nil"/>
              <w:bottom w:val="nil"/>
              <w:right w:val="nil"/>
            </w:tcBorders>
            <w:shd w:val="clear" w:color="auto" w:fill="auto"/>
            <w:noWrap/>
            <w:vAlign w:val="bottom"/>
            <w:hideMark/>
          </w:tcPr>
          <w:p w14:paraId="5A5E519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575</w:t>
            </w:r>
          </w:p>
        </w:tc>
        <w:tc>
          <w:tcPr>
            <w:tcW w:w="1160" w:type="dxa"/>
            <w:tcBorders>
              <w:top w:val="nil"/>
              <w:left w:val="double" w:sz="6" w:space="0" w:color="auto"/>
              <w:bottom w:val="nil"/>
              <w:right w:val="nil"/>
            </w:tcBorders>
            <w:shd w:val="clear" w:color="auto" w:fill="auto"/>
            <w:noWrap/>
            <w:vAlign w:val="bottom"/>
            <w:hideMark/>
          </w:tcPr>
          <w:p w14:paraId="6F6CBFFB"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3A0DEDE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Animal Facilities Service</w:t>
            </w:r>
          </w:p>
        </w:tc>
        <w:tc>
          <w:tcPr>
            <w:tcW w:w="900" w:type="dxa"/>
            <w:tcBorders>
              <w:top w:val="nil"/>
              <w:left w:val="nil"/>
              <w:bottom w:val="nil"/>
              <w:right w:val="nil"/>
            </w:tcBorders>
            <w:shd w:val="clear" w:color="auto" w:fill="auto"/>
            <w:noWrap/>
            <w:vAlign w:val="bottom"/>
            <w:hideMark/>
          </w:tcPr>
          <w:p w14:paraId="436BA79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75</w:t>
            </w:r>
          </w:p>
        </w:tc>
        <w:tc>
          <w:tcPr>
            <w:tcW w:w="1440" w:type="dxa"/>
            <w:tcBorders>
              <w:top w:val="nil"/>
              <w:left w:val="nil"/>
              <w:bottom w:val="nil"/>
              <w:right w:val="nil"/>
            </w:tcBorders>
            <w:shd w:val="clear" w:color="auto" w:fill="auto"/>
            <w:noWrap/>
            <w:vAlign w:val="bottom"/>
            <w:hideMark/>
          </w:tcPr>
          <w:p w14:paraId="1408C69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216</w:t>
            </w:r>
          </w:p>
        </w:tc>
        <w:tc>
          <w:tcPr>
            <w:tcW w:w="1350" w:type="dxa"/>
            <w:tcBorders>
              <w:top w:val="nil"/>
              <w:left w:val="nil"/>
              <w:bottom w:val="nil"/>
              <w:right w:val="nil"/>
            </w:tcBorders>
            <w:shd w:val="clear" w:color="auto" w:fill="auto"/>
            <w:noWrap/>
            <w:vAlign w:val="bottom"/>
            <w:hideMark/>
          </w:tcPr>
          <w:p w14:paraId="2FB8337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16171</w:t>
            </w:r>
          </w:p>
        </w:tc>
      </w:tr>
      <w:tr w:rsidR="00150844" w:rsidRPr="0008210A" w14:paraId="37D28408" w14:textId="77777777" w:rsidTr="00D50418">
        <w:trPr>
          <w:trHeight w:val="290"/>
        </w:trPr>
        <w:tc>
          <w:tcPr>
            <w:tcW w:w="1174" w:type="dxa"/>
            <w:tcBorders>
              <w:top w:val="nil"/>
              <w:left w:val="nil"/>
              <w:bottom w:val="nil"/>
              <w:right w:val="nil"/>
            </w:tcBorders>
            <w:shd w:val="clear" w:color="auto" w:fill="auto"/>
            <w:noWrap/>
            <w:vAlign w:val="bottom"/>
            <w:hideMark/>
          </w:tcPr>
          <w:p w14:paraId="703A76C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580</w:t>
            </w:r>
          </w:p>
        </w:tc>
        <w:tc>
          <w:tcPr>
            <w:tcW w:w="1160" w:type="dxa"/>
            <w:tcBorders>
              <w:top w:val="nil"/>
              <w:left w:val="double" w:sz="6" w:space="0" w:color="auto"/>
              <w:bottom w:val="nil"/>
              <w:right w:val="nil"/>
            </w:tcBorders>
            <w:shd w:val="clear" w:color="auto" w:fill="auto"/>
            <w:noWrap/>
            <w:vAlign w:val="bottom"/>
            <w:hideMark/>
          </w:tcPr>
          <w:p w14:paraId="0DEB1BC4"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0F94EAA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Greenhouse</w:t>
            </w:r>
          </w:p>
        </w:tc>
        <w:tc>
          <w:tcPr>
            <w:tcW w:w="900" w:type="dxa"/>
            <w:tcBorders>
              <w:top w:val="nil"/>
              <w:left w:val="nil"/>
              <w:bottom w:val="nil"/>
              <w:right w:val="nil"/>
            </w:tcBorders>
            <w:shd w:val="clear" w:color="auto" w:fill="auto"/>
            <w:noWrap/>
            <w:vAlign w:val="bottom"/>
            <w:hideMark/>
          </w:tcPr>
          <w:p w14:paraId="5EFB925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742AD75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2A952C5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33C30377" w14:textId="77777777" w:rsidTr="00D50418">
        <w:trPr>
          <w:trHeight w:val="290"/>
        </w:trPr>
        <w:tc>
          <w:tcPr>
            <w:tcW w:w="1174" w:type="dxa"/>
            <w:tcBorders>
              <w:top w:val="nil"/>
              <w:left w:val="nil"/>
              <w:bottom w:val="nil"/>
              <w:right w:val="nil"/>
            </w:tcBorders>
            <w:shd w:val="clear" w:color="auto" w:fill="auto"/>
            <w:noWrap/>
            <w:vAlign w:val="bottom"/>
            <w:hideMark/>
          </w:tcPr>
          <w:p w14:paraId="222007D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585</w:t>
            </w:r>
          </w:p>
        </w:tc>
        <w:tc>
          <w:tcPr>
            <w:tcW w:w="1160" w:type="dxa"/>
            <w:tcBorders>
              <w:top w:val="nil"/>
              <w:left w:val="double" w:sz="6" w:space="0" w:color="auto"/>
              <w:bottom w:val="nil"/>
              <w:right w:val="nil"/>
            </w:tcBorders>
            <w:shd w:val="clear" w:color="auto" w:fill="auto"/>
            <w:noWrap/>
            <w:vAlign w:val="bottom"/>
            <w:hideMark/>
          </w:tcPr>
          <w:p w14:paraId="41DA84C6"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7724717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Greenhouse Service</w:t>
            </w:r>
          </w:p>
        </w:tc>
        <w:tc>
          <w:tcPr>
            <w:tcW w:w="900" w:type="dxa"/>
            <w:tcBorders>
              <w:top w:val="nil"/>
              <w:left w:val="nil"/>
              <w:bottom w:val="nil"/>
              <w:right w:val="nil"/>
            </w:tcBorders>
            <w:shd w:val="clear" w:color="auto" w:fill="auto"/>
            <w:noWrap/>
            <w:vAlign w:val="bottom"/>
            <w:hideMark/>
          </w:tcPr>
          <w:p w14:paraId="4C213A9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31D1AFC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54509DC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2DF18615" w14:textId="77777777" w:rsidTr="00D50418">
        <w:trPr>
          <w:trHeight w:val="290"/>
        </w:trPr>
        <w:tc>
          <w:tcPr>
            <w:tcW w:w="1174" w:type="dxa"/>
            <w:tcBorders>
              <w:top w:val="nil"/>
              <w:left w:val="nil"/>
              <w:bottom w:val="nil"/>
              <w:right w:val="nil"/>
            </w:tcBorders>
            <w:shd w:val="clear" w:color="auto" w:fill="auto"/>
            <w:noWrap/>
            <w:vAlign w:val="bottom"/>
            <w:hideMark/>
          </w:tcPr>
          <w:p w14:paraId="5B68A9F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590</w:t>
            </w:r>
          </w:p>
        </w:tc>
        <w:tc>
          <w:tcPr>
            <w:tcW w:w="1160" w:type="dxa"/>
            <w:tcBorders>
              <w:top w:val="nil"/>
              <w:left w:val="double" w:sz="6" w:space="0" w:color="auto"/>
              <w:bottom w:val="nil"/>
              <w:right w:val="nil"/>
            </w:tcBorders>
            <w:shd w:val="clear" w:color="auto" w:fill="auto"/>
            <w:noWrap/>
            <w:vAlign w:val="bottom"/>
            <w:hideMark/>
          </w:tcPr>
          <w:p w14:paraId="594D82B5"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0D9C3E0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Other Special-Use</w:t>
            </w:r>
          </w:p>
        </w:tc>
        <w:tc>
          <w:tcPr>
            <w:tcW w:w="900" w:type="dxa"/>
            <w:tcBorders>
              <w:top w:val="nil"/>
              <w:left w:val="nil"/>
              <w:bottom w:val="nil"/>
              <w:right w:val="nil"/>
            </w:tcBorders>
            <w:shd w:val="clear" w:color="auto" w:fill="auto"/>
            <w:noWrap/>
            <w:vAlign w:val="bottom"/>
            <w:hideMark/>
          </w:tcPr>
          <w:p w14:paraId="3E03ADE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E33C60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134089C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27A6F76C" w14:textId="77777777" w:rsidTr="00D50418">
        <w:trPr>
          <w:trHeight w:val="290"/>
        </w:trPr>
        <w:tc>
          <w:tcPr>
            <w:tcW w:w="1174" w:type="dxa"/>
            <w:tcBorders>
              <w:top w:val="nil"/>
              <w:left w:val="nil"/>
              <w:bottom w:val="nil"/>
              <w:right w:val="nil"/>
            </w:tcBorders>
            <w:shd w:val="clear" w:color="auto" w:fill="auto"/>
            <w:noWrap/>
            <w:vAlign w:val="bottom"/>
            <w:hideMark/>
          </w:tcPr>
          <w:p w14:paraId="25B1ACB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595</w:t>
            </w:r>
          </w:p>
        </w:tc>
        <w:tc>
          <w:tcPr>
            <w:tcW w:w="1160" w:type="dxa"/>
            <w:tcBorders>
              <w:top w:val="nil"/>
              <w:left w:val="double" w:sz="6" w:space="0" w:color="auto"/>
              <w:bottom w:val="nil"/>
              <w:right w:val="nil"/>
            </w:tcBorders>
            <w:shd w:val="clear" w:color="auto" w:fill="auto"/>
            <w:noWrap/>
            <w:vAlign w:val="bottom"/>
            <w:hideMark/>
          </w:tcPr>
          <w:p w14:paraId="2C3BE78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876" w:type="dxa"/>
            <w:tcBorders>
              <w:top w:val="nil"/>
              <w:left w:val="nil"/>
              <w:bottom w:val="nil"/>
              <w:right w:val="nil"/>
            </w:tcBorders>
            <w:shd w:val="clear" w:color="auto" w:fill="auto"/>
            <w:noWrap/>
            <w:vAlign w:val="bottom"/>
            <w:hideMark/>
          </w:tcPr>
          <w:p w14:paraId="112F353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Other Special-Use Service</w:t>
            </w:r>
          </w:p>
        </w:tc>
        <w:tc>
          <w:tcPr>
            <w:tcW w:w="900" w:type="dxa"/>
            <w:tcBorders>
              <w:top w:val="nil"/>
              <w:left w:val="nil"/>
              <w:bottom w:val="nil"/>
              <w:right w:val="nil"/>
            </w:tcBorders>
            <w:shd w:val="clear" w:color="auto" w:fill="auto"/>
            <w:noWrap/>
            <w:vAlign w:val="bottom"/>
            <w:hideMark/>
          </w:tcPr>
          <w:p w14:paraId="5B183CE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4BE5CBF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49CF100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5F521C96" w14:textId="77777777" w:rsidTr="00D50418">
        <w:trPr>
          <w:trHeight w:val="290"/>
        </w:trPr>
        <w:tc>
          <w:tcPr>
            <w:tcW w:w="1174" w:type="dxa"/>
            <w:tcBorders>
              <w:top w:val="nil"/>
              <w:left w:val="nil"/>
              <w:bottom w:val="nil"/>
              <w:right w:val="nil"/>
            </w:tcBorders>
            <w:shd w:val="clear" w:color="auto" w:fill="auto"/>
            <w:noWrap/>
            <w:vAlign w:val="bottom"/>
            <w:hideMark/>
          </w:tcPr>
          <w:p w14:paraId="4B6EAF0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610</w:t>
            </w:r>
          </w:p>
        </w:tc>
        <w:tc>
          <w:tcPr>
            <w:tcW w:w="1160" w:type="dxa"/>
            <w:tcBorders>
              <w:top w:val="nil"/>
              <w:left w:val="double" w:sz="6" w:space="0" w:color="auto"/>
              <w:bottom w:val="nil"/>
              <w:right w:val="nil"/>
            </w:tcBorders>
            <w:shd w:val="clear" w:color="auto" w:fill="auto"/>
            <w:noWrap/>
            <w:vAlign w:val="bottom"/>
            <w:hideMark/>
          </w:tcPr>
          <w:p w14:paraId="703D22EA"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74714B8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Assembly</w:t>
            </w:r>
          </w:p>
        </w:tc>
        <w:tc>
          <w:tcPr>
            <w:tcW w:w="900" w:type="dxa"/>
            <w:tcBorders>
              <w:top w:val="nil"/>
              <w:left w:val="nil"/>
              <w:bottom w:val="nil"/>
              <w:right w:val="nil"/>
            </w:tcBorders>
            <w:shd w:val="clear" w:color="auto" w:fill="auto"/>
            <w:noWrap/>
            <w:vAlign w:val="bottom"/>
            <w:hideMark/>
          </w:tcPr>
          <w:p w14:paraId="396ADEF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w:t>
            </w:r>
          </w:p>
        </w:tc>
        <w:tc>
          <w:tcPr>
            <w:tcW w:w="1440" w:type="dxa"/>
            <w:tcBorders>
              <w:top w:val="nil"/>
              <w:left w:val="nil"/>
              <w:bottom w:val="nil"/>
              <w:right w:val="nil"/>
            </w:tcBorders>
            <w:shd w:val="clear" w:color="auto" w:fill="auto"/>
            <w:noWrap/>
            <w:vAlign w:val="bottom"/>
            <w:hideMark/>
          </w:tcPr>
          <w:p w14:paraId="53F9A09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3350</w:t>
            </w:r>
          </w:p>
        </w:tc>
        <w:tc>
          <w:tcPr>
            <w:tcW w:w="1350" w:type="dxa"/>
            <w:tcBorders>
              <w:top w:val="nil"/>
              <w:left w:val="nil"/>
              <w:bottom w:val="nil"/>
              <w:right w:val="nil"/>
            </w:tcBorders>
            <w:shd w:val="clear" w:color="auto" w:fill="auto"/>
            <w:noWrap/>
            <w:vAlign w:val="bottom"/>
            <w:hideMark/>
          </w:tcPr>
          <w:p w14:paraId="2A92DDC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43556</w:t>
            </w:r>
          </w:p>
        </w:tc>
      </w:tr>
      <w:tr w:rsidR="00150844" w:rsidRPr="0008210A" w14:paraId="700E7ACB" w14:textId="77777777" w:rsidTr="00D50418">
        <w:trPr>
          <w:trHeight w:val="290"/>
        </w:trPr>
        <w:tc>
          <w:tcPr>
            <w:tcW w:w="1174" w:type="dxa"/>
            <w:tcBorders>
              <w:top w:val="nil"/>
              <w:left w:val="nil"/>
              <w:bottom w:val="nil"/>
              <w:right w:val="nil"/>
            </w:tcBorders>
            <w:shd w:val="clear" w:color="auto" w:fill="auto"/>
            <w:noWrap/>
            <w:vAlign w:val="bottom"/>
            <w:hideMark/>
          </w:tcPr>
          <w:p w14:paraId="6C1FA0C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615</w:t>
            </w:r>
          </w:p>
        </w:tc>
        <w:tc>
          <w:tcPr>
            <w:tcW w:w="1160" w:type="dxa"/>
            <w:tcBorders>
              <w:top w:val="nil"/>
              <w:left w:val="double" w:sz="6" w:space="0" w:color="auto"/>
              <w:bottom w:val="nil"/>
              <w:right w:val="nil"/>
            </w:tcBorders>
            <w:shd w:val="clear" w:color="auto" w:fill="auto"/>
            <w:noWrap/>
            <w:vAlign w:val="bottom"/>
            <w:hideMark/>
          </w:tcPr>
          <w:p w14:paraId="1467B68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69D32B5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Assembly Service</w:t>
            </w:r>
          </w:p>
        </w:tc>
        <w:tc>
          <w:tcPr>
            <w:tcW w:w="900" w:type="dxa"/>
            <w:tcBorders>
              <w:top w:val="nil"/>
              <w:left w:val="nil"/>
              <w:bottom w:val="nil"/>
              <w:right w:val="nil"/>
            </w:tcBorders>
            <w:shd w:val="clear" w:color="auto" w:fill="auto"/>
            <w:noWrap/>
            <w:vAlign w:val="bottom"/>
            <w:hideMark/>
          </w:tcPr>
          <w:p w14:paraId="6532ACE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97</w:t>
            </w:r>
          </w:p>
        </w:tc>
        <w:tc>
          <w:tcPr>
            <w:tcW w:w="1440" w:type="dxa"/>
            <w:tcBorders>
              <w:top w:val="nil"/>
              <w:left w:val="nil"/>
              <w:bottom w:val="nil"/>
              <w:right w:val="nil"/>
            </w:tcBorders>
            <w:shd w:val="clear" w:color="auto" w:fill="auto"/>
            <w:noWrap/>
            <w:vAlign w:val="bottom"/>
            <w:hideMark/>
          </w:tcPr>
          <w:p w14:paraId="6420F7C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237</w:t>
            </w:r>
          </w:p>
        </w:tc>
        <w:tc>
          <w:tcPr>
            <w:tcW w:w="1350" w:type="dxa"/>
            <w:tcBorders>
              <w:top w:val="nil"/>
              <w:left w:val="nil"/>
              <w:bottom w:val="nil"/>
              <w:right w:val="nil"/>
            </w:tcBorders>
            <w:shd w:val="clear" w:color="auto" w:fill="auto"/>
            <w:noWrap/>
            <w:vAlign w:val="bottom"/>
            <w:hideMark/>
          </w:tcPr>
          <w:p w14:paraId="5FCDAA6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22993</w:t>
            </w:r>
          </w:p>
        </w:tc>
      </w:tr>
      <w:tr w:rsidR="00150844" w:rsidRPr="0008210A" w14:paraId="2C048143" w14:textId="77777777" w:rsidTr="00D50418">
        <w:trPr>
          <w:trHeight w:val="290"/>
        </w:trPr>
        <w:tc>
          <w:tcPr>
            <w:tcW w:w="1174" w:type="dxa"/>
            <w:tcBorders>
              <w:top w:val="nil"/>
              <w:left w:val="nil"/>
              <w:bottom w:val="nil"/>
              <w:right w:val="nil"/>
            </w:tcBorders>
            <w:shd w:val="clear" w:color="auto" w:fill="auto"/>
            <w:noWrap/>
            <w:vAlign w:val="bottom"/>
            <w:hideMark/>
          </w:tcPr>
          <w:p w14:paraId="7689ADF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620</w:t>
            </w:r>
          </w:p>
        </w:tc>
        <w:tc>
          <w:tcPr>
            <w:tcW w:w="1160" w:type="dxa"/>
            <w:tcBorders>
              <w:top w:val="nil"/>
              <w:left w:val="double" w:sz="6" w:space="0" w:color="auto"/>
              <w:bottom w:val="nil"/>
              <w:right w:val="nil"/>
            </w:tcBorders>
            <w:shd w:val="clear" w:color="auto" w:fill="auto"/>
            <w:noWrap/>
            <w:vAlign w:val="bottom"/>
            <w:hideMark/>
          </w:tcPr>
          <w:p w14:paraId="1AE4A0A6"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4FF3BCC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Exhibition</w:t>
            </w:r>
          </w:p>
        </w:tc>
        <w:tc>
          <w:tcPr>
            <w:tcW w:w="900" w:type="dxa"/>
            <w:tcBorders>
              <w:top w:val="nil"/>
              <w:left w:val="nil"/>
              <w:bottom w:val="nil"/>
              <w:right w:val="nil"/>
            </w:tcBorders>
            <w:shd w:val="clear" w:color="auto" w:fill="auto"/>
            <w:noWrap/>
            <w:vAlign w:val="bottom"/>
            <w:hideMark/>
          </w:tcPr>
          <w:p w14:paraId="549DC1C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w:t>
            </w:r>
          </w:p>
        </w:tc>
        <w:tc>
          <w:tcPr>
            <w:tcW w:w="1440" w:type="dxa"/>
            <w:tcBorders>
              <w:top w:val="nil"/>
              <w:left w:val="nil"/>
              <w:bottom w:val="nil"/>
              <w:right w:val="nil"/>
            </w:tcBorders>
            <w:shd w:val="clear" w:color="auto" w:fill="auto"/>
            <w:noWrap/>
            <w:vAlign w:val="bottom"/>
            <w:hideMark/>
          </w:tcPr>
          <w:p w14:paraId="4320FFC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1699</w:t>
            </w:r>
          </w:p>
        </w:tc>
        <w:tc>
          <w:tcPr>
            <w:tcW w:w="1350" w:type="dxa"/>
            <w:tcBorders>
              <w:top w:val="nil"/>
              <w:left w:val="nil"/>
              <w:bottom w:val="nil"/>
              <w:right w:val="nil"/>
            </w:tcBorders>
            <w:shd w:val="clear" w:color="auto" w:fill="auto"/>
            <w:noWrap/>
            <w:vAlign w:val="bottom"/>
            <w:hideMark/>
          </w:tcPr>
          <w:p w14:paraId="640196D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5096</w:t>
            </w:r>
          </w:p>
        </w:tc>
      </w:tr>
      <w:tr w:rsidR="00150844" w:rsidRPr="0008210A" w14:paraId="21C10513" w14:textId="77777777" w:rsidTr="00D50418">
        <w:trPr>
          <w:trHeight w:val="290"/>
        </w:trPr>
        <w:tc>
          <w:tcPr>
            <w:tcW w:w="1174" w:type="dxa"/>
            <w:tcBorders>
              <w:top w:val="nil"/>
              <w:left w:val="nil"/>
              <w:bottom w:val="nil"/>
              <w:right w:val="nil"/>
            </w:tcBorders>
            <w:shd w:val="clear" w:color="auto" w:fill="auto"/>
            <w:noWrap/>
            <w:vAlign w:val="bottom"/>
            <w:hideMark/>
          </w:tcPr>
          <w:p w14:paraId="43DFA1E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625</w:t>
            </w:r>
          </w:p>
        </w:tc>
        <w:tc>
          <w:tcPr>
            <w:tcW w:w="1160" w:type="dxa"/>
            <w:tcBorders>
              <w:top w:val="nil"/>
              <w:left w:val="double" w:sz="6" w:space="0" w:color="auto"/>
              <w:bottom w:val="nil"/>
              <w:right w:val="nil"/>
            </w:tcBorders>
            <w:shd w:val="clear" w:color="auto" w:fill="auto"/>
            <w:noWrap/>
            <w:vAlign w:val="bottom"/>
            <w:hideMark/>
          </w:tcPr>
          <w:p w14:paraId="7554294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38C1B39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Exhibition Service</w:t>
            </w:r>
          </w:p>
        </w:tc>
        <w:tc>
          <w:tcPr>
            <w:tcW w:w="900" w:type="dxa"/>
            <w:tcBorders>
              <w:top w:val="nil"/>
              <w:left w:val="nil"/>
              <w:bottom w:val="nil"/>
              <w:right w:val="nil"/>
            </w:tcBorders>
            <w:shd w:val="clear" w:color="auto" w:fill="auto"/>
            <w:noWrap/>
            <w:vAlign w:val="bottom"/>
            <w:hideMark/>
          </w:tcPr>
          <w:p w14:paraId="7A134CF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w:t>
            </w:r>
          </w:p>
        </w:tc>
        <w:tc>
          <w:tcPr>
            <w:tcW w:w="1440" w:type="dxa"/>
            <w:tcBorders>
              <w:top w:val="nil"/>
              <w:left w:val="nil"/>
              <w:bottom w:val="nil"/>
              <w:right w:val="nil"/>
            </w:tcBorders>
            <w:shd w:val="clear" w:color="auto" w:fill="auto"/>
            <w:noWrap/>
            <w:vAlign w:val="bottom"/>
            <w:hideMark/>
          </w:tcPr>
          <w:p w14:paraId="517BB66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381</w:t>
            </w:r>
          </w:p>
        </w:tc>
        <w:tc>
          <w:tcPr>
            <w:tcW w:w="1350" w:type="dxa"/>
            <w:tcBorders>
              <w:top w:val="nil"/>
              <w:left w:val="nil"/>
              <w:bottom w:val="nil"/>
              <w:right w:val="nil"/>
            </w:tcBorders>
            <w:shd w:val="clear" w:color="auto" w:fill="auto"/>
            <w:noWrap/>
            <w:vAlign w:val="bottom"/>
            <w:hideMark/>
          </w:tcPr>
          <w:p w14:paraId="121098C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381</w:t>
            </w:r>
          </w:p>
        </w:tc>
      </w:tr>
      <w:tr w:rsidR="00150844" w:rsidRPr="0008210A" w14:paraId="1940CA52" w14:textId="77777777" w:rsidTr="00D50418">
        <w:trPr>
          <w:trHeight w:val="290"/>
        </w:trPr>
        <w:tc>
          <w:tcPr>
            <w:tcW w:w="1174" w:type="dxa"/>
            <w:tcBorders>
              <w:top w:val="nil"/>
              <w:left w:val="nil"/>
              <w:bottom w:val="nil"/>
              <w:right w:val="nil"/>
            </w:tcBorders>
            <w:shd w:val="clear" w:color="auto" w:fill="auto"/>
            <w:noWrap/>
            <w:vAlign w:val="bottom"/>
            <w:hideMark/>
          </w:tcPr>
          <w:p w14:paraId="04EC5F0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630</w:t>
            </w:r>
          </w:p>
        </w:tc>
        <w:tc>
          <w:tcPr>
            <w:tcW w:w="1160" w:type="dxa"/>
            <w:tcBorders>
              <w:top w:val="nil"/>
              <w:left w:val="double" w:sz="6" w:space="0" w:color="auto"/>
              <w:bottom w:val="nil"/>
              <w:right w:val="nil"/>
            </w:tcBorders>
            <w:shd w:val="clear" w:color="auto" w:fill="auto"/>
            <w:noWrap/>
            <w:vAlign w:val="bottom"/>
            <w:hideMark/>
          </w:tcPr>
          <w:p w14:paraId="7B066110"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3EC694A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Food Facility</w:t>
            </w:r>
          </w:p>
        </w:tc>
        <w:tc>
          <w:tcPr>
            <w:tcW w:w="900" w:type="dxa"/>
            <w:tcBorders>
              <w:top w:val="nil"/>
              <w:left w:val="nil"/>
              <w:bottom w:val="nil"/>
              <w:right w:val="nil"/>
            </w:tcBorders>
            <w:shd w:val="clear" w:color="auto" w:fill="auto"/>
            <w:noWrap/>
            <w:vAlign w:val="bottom"/>
            <w:hideMark/>
          </w:tcPr>
          <w:p w14:paraId="6340BB0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16</w:t>
            </w:r>
          </w:p>
        </w:tc>
        <w:tc>
          <w:tcPr>
            <w:tcW w:w="1440" w:type="dxa"/>
            <w:tcBorders>
              <w:top w:val="nil"/>
              <w:left w:val="nil"/>
              <w:bottom w:val="nil"/>
              <w:right w:val="nil"/>
            </w:tcBorders>
            <w:shd w:val="clear" w:color="auto" w:fill="auto"/>
            <w:noWrap/>
            <w:vAlign w:val="bottom"/>
            <w:hideMark/>
          </w:tcPr>
          <w:p w14:paraId="4553F3E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1682</w:t>
            </w:r>
          </w:p>
        </w:tc>
        <w:tc>
          <w:tcPr>
            <w:tcW w:w="1350" w:type="dxa"/>
            <w:tcBorders>
              <w:top w:val="nil"/>
              <w:left w:val="nil"/>
              <w:bottom w:val="nil"/>
              <w:right w:val="nil"/>
            </w:tcBorders>
            <w:shd w:val="clear" w:color="auto" w:fill="auto"/>
            <w:noWrap/>
            <w:vAlign w:val="bottom"/>
            <w:hideMark/>
          </w:tcPr>
          <w:p w14:paraId="40BFCDA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26905</w:t>
            </w:r>
          </w:p>
        </w:tc>
      </w:tr>
      <w:tr w:rsidR="00150844" w:rsidRPr="0008210A" w14:paraId="57E7CB05" w14:textId="77777777" w:rsidTr="00D50418">
        <w:trPr>
          <w:trHeight w:val="290"/>
        </w:trPr>
        <w:tc>
          <w:tcPr>
            <w:tcW w:w="1174" w:type="dxa"/>
            <w:tcBorders>
              <w:top w:val="nil"/>
              <w:left w:val="nil"/>
              <w:bottom w:val="nil"/>
              <w:right w:val="nil"/>
            </w:tcBorders>
            <w:shd w:val="clear" w:color="auto" w:fill="auto"/>
            <w:noWrap/>
            <w:vAlign w:val="bottom"/>
            <w:hideMark/>
          </w:tcPr>
          <w:p w14:paraId="659E790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635</w:t>
            </w:r>
          </w:p>
        </w:tc>
        <w:tc>
          <w:tcPr>
            <w:tcW w:w="1160" w:type="dxa"/>
            <w:tcBorders>
              <w:top w:val="nil"/>
              <w:left w:val="double" w:sz="6" w:space="0" w:color="auto"/>
              <w:bottom w:val="nil"/>
              <w:right w:val="nil"/>
            </w:tcBorders>
            <w:shd w:val="clear" w:color="auto" w:fill="auto"/>
            <w:noWrap/>
            <w:vAlign w:val="bottom"/>
            <w:hideMark/>
          </w:tcPr>
          <w:p w14:paraId="0B9658E4"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21DCD7A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Food Facility Service</w:t>
            </w:r>
          </w:p>
        </w:tc>
        <w:tc>
          <w:tcPr>
            <w:tcW w:w="900" w:type="dxa"/>
            <w:tcBorders>
              <w:top w:val="nil"/>
              <w:left w:val="nil"/>
              <w:bottom w:val="nil"/>
              <w:right w:val="nil"/>
            </w:tcBorders>
            <w:shd w:val="clear" w:color="auto" w:fill="auto"/>
            <w:noWrap/>
            <w:vAlign w:val="bottom"/>
            <w:hideMark/>
          </w:tcPr>
          <w:p w14:paraId="3049FDA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28</w:t>
            </w:r>
          </w:p>
        </w:tc>
        <w:tc>
          <w:tcPr>
            <w:tcW w:w="1440" w:type="dxa"/>
            <w:tcBorders>
              <w:top w:val="nil"/>
              <w:left w:val="nil"/>
              <w:bottom w:val="nil"/>
              <w:right w:val="nil"/>
            </w:tcBorders>
            <w:shd w:val="clear" w:color="auto" w:fill="auto"/>
            <w:noWrap/>
            <w:vAlign w:val="bottom"/>
            <w:hideMark/>
          </w:tcPr>
          <w:p w14:paraId="2195D82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496</w:t>
            </w:r>
          </w:p>
        </w:tc>
        <w:tc>
          <w:tcPr>
            <w:tcW w:w="1350" w:type="dxa"/>
            <w:tcBorders>
              <w:top w:val="nil"/>
              <w:left w:val="nil"/>
              <w:bottom w:val="nil"/>
              <w:right w:val="nil"/>
            </w:tcBorders>
            <w:shd w:val="clear" w:color="auto" w:fill="auto"/>
            <w:noWrap/>
            <w:vAlign w:val="bottom"/>
            <w:hideMark/>
          </w:tcPr>
          <w:p w14:paraId="0C91FEC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13897</w:t>
            </w:r>
          </w:p>
        </w:tc>
      </w:tr>
      <w:tr w:rsidR="00150844" w:rsidRPr="0008210A" w14:paraId="1F59C5B5" w14:textId="77777777" w:rsidTr="00D50418">
        <w:trPr>
          <w:trHeight w:val="290"/>
        </w:trPr>
        <w:tc>
          <w:tcPr>
            <w:tcW w:w="1174" w:type="dxa"/>
            <w:tcBorders>
              <w:top w:val="nil"/>
              <w:left w:val="nil"/>
              <w:bottom w:val="nil"/>
              <w:right w:val="nil"/>
            </w:tcBorders>
            <w:shd w:val="clear" w:color="auto" w:fill="auto"/>
            <w:noWrap/>
            <w:vAlign w:val="bottom"/>
            <w:hideMark/>
          </w:tcPr>
          <w:p w14:paraId="7264578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lastRenderedPageBreak/>
              <w:t>640</w:t>
            </w:r>
          </w:p>
        </w:tc>
        <w:tc>
          <w:tcPr>
            <w:tcW w:w="1160" w:type="dxa"/>
            <w:tcBorders>
              <w:top w:val="nil"/>
              <w:left w:val="double" w:sz="6" w:space="0" w:color="auto"/>
              <w:bottom w:val="nil"/>
              <w:right w:val="nil"/>
            </w:tcBorders>
            <w:shd w:val="clear" w:color="auto" w:fill="auto"/>
            <w:noWrap/>
            <w:vAlign w:val="bottom"/>
            <w:hideMark/>
          </w:tcPr>
          <w:p w14:paraId="0E7ED8A5"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3349FC7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Day Care</w:t>
            </w:r>
          </w:p>
        </w:tc>
        <w:tc>
          <w:tcPr>
            <w:tcW w:w="900" w:type="dxa"/>
            <w:tcBorders>
              <w:top w:val="nil"/>
              <w:left w:val="nil"/>
              <w:bottom w:val="nil"/>
              <w:right w:val="nil"/>
            </w:tcBorders>
            <w:shd w:val="clear" w:color="auto" w:fill="auto"/>
            <w:noWrap/>
            <w:vAlign w:val="bottom"/>
            <w:hideMark/>
          </w:tcPr>
          <w:p w14:paraId="386863B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w:t>
            </w:r>
          </w:p>
        </w:tc>
        <w:tc>
          <w:tcPr>
            <w:tcW w:w="1440" w:type="dxa"/>
            <w:tcBorders>
              <w:top w:val="nil"/>
              <w:left w:val="nil"/>
              <w:bottom w:val="nil"/>
              <w:right w:val="nil"/>
            </w:tcBorders>
            <w:shd w:val="clear" w:color="auto" w:fill="auto"/>
            <w:noWrap/>
            <w:vAlign w:val="bottom"/>
            <w:hideMark/>
          </w:tcPr>
          <w:p w14:paraId="17C6133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395</w:t>
            </w:r>
          </w:p>
        </w:tc>
        <w:tc>
          <w:tcPr>
            <w:tcW w:w="1350" w:type="dxa"/>
            <w:tcBorders>
              <w:top w:val="nil"/>
              <w:left w:val="nil"/>
              <w:bottom w:val="nil"/>
              <w:right w:val="nil"/>
            </w:tcBorders>
            <w:shd w:val="clear" w:color="auto" w:fill="auto"/>
            <w:noWrap/>
            <w:vAlign w:val="bottom"/>
            <w:hideMark/>
          </w:tcPr>
          <w:p w14:paraId="24DBCD2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1581</w:t>
            </w:r>
          </w:p>
        </w:tc>
      </w:tr>
      <w:tr w:rsidR="00150844" w:rsidRPr="0008210A" w14:paraId="27D2129C" w14:textId="77777777" w:rsidTr="00D50418">
        <w:trPr>
          <w:trHeight w:val="290"/>
        </w:trPr>
        <w:tc>
          <w:tcPr>
            <w:tcW w:w="1174" w:type="dxa"/>
            <w:tcBorders>
              <w:top w:val="nil"/>
              <w:left w:val="nil"/>
              <w:bottom w:val="nil"/>
              <w:right w:val="nil"/>
            </w:tcBorders>
            <w:shd w:val="clear" w:color="auto" w:fill="auto"/>
            <w:noWrap/>
            <w:vAlign w:val="bottom"/>
            <w:hideMark/>
          </w:tcPr>
          <w:p w14:paraId="52026C3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645</w:t>
            </w:r>
          </w:p>
        </w:tc>
        <w:tc>
          <w:tcPr>
            <w:tcW w:w="1160" w:type="dxa"/>
            <w:tcBorders>
              <w:top w:val="nil"/>
              <w:left w:val="double" w:sz="6" w:space="0" w:color="auto"/>
              <w:bottom w:val="nil"/>
              <w:right w:val="nil"/>
            </w:tcBorders>
            <w:shd w:val="clear" w:color="auto" w:fill="auto"/>
            <w:noWrap/>
            <w:vAlign w:val="bottom"/>
            <w:hideMark/>
          </w:tcPr>
          <w:p w14:paraId="41FF8F45"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0428108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Day Care Service</w:t>
            </w:r>
          </w:p>
        </w:tc>
        <w:tc>
          <w:tcPr>
            <w:tcW w:w="900" w:type="dxa"/>
            <w:tcBorders>
              <w:top w:val="nil"/>
              <w:left w:val="nil"/>
              <w:bottom w:val="nil"/>
              <w:right w:val="nil"/>
            </w:tcBorders>
            <w:shd w:val="clear" w:color="auto" w:fill="auto"/>
            <w:noWrap/>
            <w:vAlign w:val="bottom"/>
            <w:hideMark/>
          </w:tcPr>
          <w:p w14:paraId="100DCE7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w:t>
            </w:r>
          </w:p>
        </w:tc>
        <w:tc>
          <w:tcPr>
            <w:tcW w:w="1440" w:type="dxa"/>
            <w:tcBorders>
              <w:top w:val="nil"/>
              <w:left w:val="nil"/>
              <w:bottom w:val="nil"/>
              <w:right w:val="nil"/>
            </w:tcBorders>
            <w:shd w:val="clear" w:color="auto" w:fill="auto"/>
            <w:noWrap/>
            <w:vAlign w:val="bottom"/>
            <w:hideMark/>
          </w:tcPr>
          <w:p w14:paraId="7CB5E45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54</w:t>
            </w:r>
          </w:p>
        </w:tc>
        <w:tc>
          <w:tcPr>
            <w:tcW w:w="1350" w:type="dxa"/>
            <w:tcBorders>
              <w:top w:val="nil"/>
              <w:left w:val="nil"/>
              <w:bottom w:val="nil"/>
              <w:right w:val="nil"/>
            </w:tcBorders>
            <w:shd w:val="clear" w:color="auto" w:fill="auto"/>
            <w:noWrap/>
            <w:vAlign w:val="bottom"/>
            <w:hideMark/>
          </w:tcPr>
          <w:p w14:paraId="69060A9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599</w:t>
            </w:r>
          </w:p>
        </w:tc>
      </w:tr>
      <w:tr w:rsidR="00150844" w:rsidRPr="0008210A" w14:paraId="4FE963A2" w14:textId="77777777" w:rsidTr="00D50418">
        <w:trPr>
          <w:trHeight w:val="290"/>
        </w:trPr>
        <w:tc>
          <w:tcPr>
            <w:tcW w:w="1174" w:type="dxa"/>
            <w:tcBorders>
              <w:top w:val="nil"/>
              <w:left w:val="nil"/>
              <w:bottom w:val="nil"/>
              <w:right w:val="nil"/>
            </w:tcBorders>
            <w:shd w:val="clear" w:color="auto" w:fill="auto"/>
            <w:noWrap/>
            <w:vAlign w:val="bottom"/>
            <w:hideMark/>
          </w:tcPr>
          <w:p w14:paraId="4120C1E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650</w:t>
            </w:r>
          </w:p>
        </w:tc>
        <w:tc>
          <w:tcPr>
            <w:tcW w:w="1160" w:type="dxa"/>
            <w:tcBorders>
              <w:top w:val="nil"/>
              <w:left w:val="double" w:sz="6" w:space="0" w:color="auto"/>
              <w:bottom w:val="nil"/>
              <w:right w:val="nil"/>
            </w:tcBorders>
            <w:shd w:val="clear" w:color="auto" w:fill="auto"/>
            <w:noWrap/>
            <w:vAlign w:val="bottom"/>
            <w:hideMark/>
          </w:tcPr>
          <w:p w14:paraId="20BB0BCA"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42C0148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Lounge</w:t>
            </w:r>
          </w:p>
        </w:tc>
        <w:tc>
          <w:tcPr>
            <w:tcW w:w="900" w:type="dxa"/>
            <w:tcBorders>
              <w:top w:val="nil"/>
              <w:left w:val="nil"/>
              <w:bottom w:val="nil"/>
              <w:right w:val="nil"/>
            </w:tcBorders>
            <w:shd w:val="clear" w:color="auto" w:fill="auto"/>
            <w:noWrap/>
            <w:vAlign w:val="bottom"/>
            <w:hideMark/>
          </w:tcPr>
          <w:p w14:paraId="5DE1730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w:t>
            </w:r>
          </w:p>
        </w:tc>
        <w:tc>
          <w:tcPr>
            <w:tcW w:w="1440" w:type="dxa"/>
            <w:tcBorders>
              <w:top w:val="nil"/>
              <w:left w:val="nil"/>
              <w:bottom w:val="nil"/>
              <w:right w:val="nil"/>
            </w:tcBorders>
            <w:shd w:val="clear" w:color="auto" w:fill="auto"/>
            <w:noWrap/>
            <w:vAlign w:val="bottom"/>
            <w:hideMark/>
          </w:tcPr>
          <w:p w14:paraId="2D0800B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966</w:t>
            </w:r>
          </w:p>
        </w:tc>
        <w:tc>
          <w:tcPr>
            <w:tcW w:w="1350" w:type="dxa"/>
            <w:tcBorders>
              <w:top w:val="nil"/>
              <w:left w:val="nil"/>
              <w:bottom w:val="nil"/>
              <w:right w:val="nil"/>
            </w:tcBorders>
            <w:shd w:val="clear" w:color="auto" w:fill="auto"/>
            <w:noWrap/>
            <w:vAlign w:val="bottom"/>
            <w:hideMark/>
          </w:tcPr>
          <w:p w14:paraId="2710F08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12564</w:t>
            </w:r>
          </w:p>
        </w:tc>
      </w:tr>
      <w:tr w:rsidR="00150844" w:rsidRPr="0008210A" w14:paraId="5395A2A9" w14:textId="77777777" w:rsidTr="00D50418">
        <w:trPr>
          <w:trHeight w:val="290"/>
        </w:trPr>
        <w:tc>
          <w:tcPr>
            <w:tcW w:w="1174" w:type="dxa"/>
            <w:tcBorders>
              <w:top w:val="nil"/>
              <w:left w:val="nil"/>
              <w:bottom w:val="nil"/>
              <w:right w:val="nil"/>
            </w:tcBorders>
            <w:shd w:val="clear" w:color="auto" w:fill="auto"/>
            <w:noWrap/>
            <w:vAlign w:val="bottom"/>
            <w:hideMark/>
          </w:tcPr>
          <w:p w14:paraId="47A014D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655</w:t>
            </w:r>
          </w:p>
        </w:tc>
        <w:tc>
          <w:tcPr>
            <w:tcW w:w="1160" w:type="dxa"/>
            <w:tcBorders>
              <w:top w:val="nil"/>
              <w:left w:val="double" w:sz="6" w:space="0" w:color="auto"/>
              <w:bottom w:val="nil"/>
              <w:right w:val="nil"/>
            </w:tcBorders>
            <w:shd w:val="clear" w:color="auto" w:fill="auto"/>
            <w:noWrap/>
            <w:vAlign w:val="bottom"/>
            <w:hideMark/>
          </w:tcPr>
          <w:p w14:paraId="634C77E3"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07A01C0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Lounge Service</w:t>
            </w:r>
          </w:p>
        </w:tc>
        <w:tc>
          <w:tcPr>
            <w:tcW w:w="900" w:type="dxa"/>
            <w:tcBorders>
              <w:top w:val="nil"/>
              <w:left w:val="nil"/>
              <w:bottom w:val="nil"/>
              <w:right w:val="nil"/>
            </w:tcBorders>
            <w:shd w:val="clear" w:color="auto" w:fill="auto"/>
            <w:noWrap/>
            <w:vAlign w:val="bottom"/>
            <w:hideMark/>
          </w:tcPr>
          <w:p w14:paraId="245F125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w:t>
            </w:r>
          </w:p>
        </w:tc>
        <w:tc>
          <w:tcPr>
            <w:tcW w:w="1440" w:type="dxa"/>
            <w:tcBorders>
              <w:top w:val="nil"/>
              <w:left w:val="nil"/>
              <w:bottom w:val="nil"/>
              <w:right w:val="nil"/>
            </w:tcBorders>
            <w:shd w:val="clear" w:color="auto" w:fill="auto"/>
            <w:noWrap/>
            <w:vAlign w:val="bottom"/>
            <w:hideMark/>
          </w:tcPr>
          <w:p w14:paraId="6E4FE52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122</w:t>
            </w:r>
          </w:p>
        </w:tc>
        <w:tc>
          <w:tcPr>
            <w:tcW w:w="1350" w:type="dxa"/>
            <w:tcBorders>
              <w:top w:val="nil"/>
              <w:left w:val="nil"/>
              <w:bottom w:val="nil"/>
              <w:right w:val="nil"/>
            </w:tcBorders>
            <w:shd w:val="clear" w:color="auto" w:fill="auto"/>
            <w:noWrap/>
            <w:vAlign w:val="bottom"/>
            <w:hideMark/>
          </w:tcPr>
          <w:p w14:paraId="0A17F16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1339</w:t>
            </w:r>
          </w:p>
        </w:tc>
      </w:tr>
      <w:tr w:rsidR="00150844" w:rsidRPr="0008210A" w14:paraId="355494DD" w14:textId="77777777" w:rsidTr="00D50418">
        <w:trPr>
          <w:trHeight w:val="290"/>
        </w:trPr>
        <w:tc>
          <w:tcPr>
            <w:tcW w:w="1174" w:type="dxa"/>
            <w:tcBorders>
              <w:top w:val="nil"/>
              <w:left w:val="nil"/>
              <w:bottom w:val="nil"/>
              <w:right w:val="nil"/>
            </w:tcBorders>
            <w:shd w:val="clear" w:color="auto" w:fill="auto"/>
            <w:noWrap/>
            <w:vAlign w:val="bottom"/>
            <w:hideMark/>
          </w:tcPr>
          <w:p w14:paraId="2E8E12D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660</w:t>
            </w:r>
          </w:p>
        </w:tc>
        <w:tc>
          <w:tcPr>
            <w:tcW w:w="1160" w:type="dxa"/>
            <w:tcBorders>
              <w:top w:val="nil"/>
              <w:left w:val="double" w:sz="6" w:space="0" w:color="auto"/>
              <w:bottom w:val="nil"/>
              <w:right w:val="nil"/>
            </w:tcBorders>
            <w:shd w:val="clear" w:color="auto" w:fill="auto"/>
            <w:noWrap/>
            <w:vAlign w:val="bottom"/>
            <w:hideMark/>
          </w:tcPr>
          <w:p w14:paraId="1B75E66D"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1515A40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Merchandising</w:t>
            </w:r>
          </w:p>
        </w:tc>
        <w:tc>
          <w:tcPr>
            <w:tcW w:w="900" w:type="dxa"/>
            <w:tcBorders>
              <w:top w:val="nil"/>
              <w:left w:val="nil"/>
              <w:bottom w:val="nil"/>
              <w:right w:val="nil"/>
            </w:tcBorders>
            <w:shd w:val="clear" w:color="auto" w:fill="auto"/>
            <w:noWrap/>
            <w:vAlign w:val="bottom"/>
            <w:hideMark/>
          </w:tcPr>
          <w:p w14:paraId="7A42CF3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w:t>
            </w:r>
          </w:p>
        </w:tc>
        <w:tc>
          <w:tcPr>
            <w:tcW w:w="1440" w:type="dxa"/>
            <w:tcBorders>
              <w:top w:val="nil"/>
              <w:left w:val="nil"/>
              <w:bottom w:val="nil"/>
              <w:right w:val="nil"/>
            </w:tcBorders>
            <w:shd w:val="clear" w:color="auto" w:fill="auto"/>
            <w:noWrap/>
            <w:vAlign w:val="bottom"/>
            <w:hideMark/>
          </w:tcPr>
          <w:p w14:paraId="7013C0E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783</w:t>
            </w:r>
          </w:p>
        </w:tc>
        <w:tc>
          <w:tcPr>
            <w:tcW w:w="1350" w:type="dxa"/>
            <w:tcBorders>
              <w:top w:val="nil"/>
              <w:left w:val="nil"/>
              <w:bottom w:val="nil"/>
              <w:right w:val="nil"/>
            </w:tcBorders>
            <w:shd w:val="clear" w:color="auto" w:fill="auto"/>
            <w:noWrap/>
            <w:vAlign w:val="bottom"/>
            <w:hideMark/>
          </w:tcPr>
          <w:p w14:paraId="40DB3A3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6261</w:t>
            </w:r>
          </w:p>
        </w:tc>
      </w:tr>
      <w:tr w:rsidR="00150844" w:rsidRPr="0008210A" w14:paraId="27198E81" w14:textId="77777777" w:rsidTr="00D50418">
        <w:trPr>
          <w:trHeight w:val="290"/>
        </w:trPr>
        <w:tc>
          <w:tcPr>
            <w:tcW w:w="1174" w:type="dxa"/>
            <w:tcBorders>
              <w:top w:val="nil"/>
              <w:left w:val="nil"/>
              <w:bottom w:val="nil"/>
              <w:right w:val="nil"/>
            </w:tcBorders>
            <w:shd w:val="clear" w:color="auto" w:fill="auto"/>
            <w:noWrap/>
            <w:vAlign w:val="bottom"/>
            <w:hideMark/>
          </w:tcPr>
          <w:p w14:paraId="08DFB01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665</w:t>
            </w:r>
          </w:p>
        </w:tc>
        <w:tc>
          <w:tcPr>
            <w:tcW w:w="1160" w:type="dxa"/>
            <w:tcBorders>
              <w:top w:val="nil"/>
              <w:left w:val="double" w:sz="6" w:space="0" w:color="auto"/>
              <w:bottom w:val="nil"/>
              <w:right w:val="nil"/>
            </w:tcBorders>
            <w:shd w:val="clear" w:color="auto" w:fill="auto"/>
            <w:noWrap/>
            <w:vAlign w:val="bottom"/>
            <w:hideMark/>
          </w:tcPr>
          <w:p w14:paraId="08721E1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1CFA499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Merchandising Service</w:t>
            </w:r>
          </w:p>
        </w:tc>
        <w:tc>
          <w:tcPr>
            <w:tcW w:w="900" w:type="dxa"/>
            <w:tcBorders>
              <w:top w:val="nil"/>
              <w:left w:val="nil"/>
              <w:bottom w:val="nil"/>
              <w:right w:val="nil"/>
            </w:tcBorders>
            <w:shd w:val="clear" w:color="auto" w:fill="auto"/>
            <w:noWrap/>
            <w:vAlign w:val="bottom"/>
            <w:hideMark/>
          </w:tcPr>
          <w:p w14:paraId="48E6779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w:t>
            </w:r>
          </w:p>
        </w:tc>
        <w:tc>
          <w:tcPr>
            <w:tcW w:w="1440" w:type="dxa"/>
            <w:tcBorders>
              <w:top w:val="nil"/>
              <w:left w:val="nil"/>
              <w:bottom w:val="nil"/>
              <w:right w:val="nil"/>
            </w:tcBorders>
            <w:shd w:val="clear" w:color="auto" w:fill="auto"/>
            <w:noWrap/>
            <w:vAlign w:val="bottom"/>
            <w:hideMark/>
          </w:tcPr>
          <w:p w14:paraId="4C86526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282</w:t>
            </w:r>
          </w:p>
        </w:tc>
        <w:tc>
          <w:tcPr>
            <w:tcW w:w="1350" w:type="dxa"/>
            <w:tcBorders>
              <w:top w:val="nil"/>
              <w:left w:val="nil"/>
              <w:bottom w:val="nil"/>
              <w:right w:val="nil"/>
            </w:tcBorders>
            <w:shd w:val="clear" w:color="auto" w:fill="auto"/>
            <w:noWrap/>
            <w:vAlign w:val="bottom"/>
            <w:hideMark/>
          </w:tcPr>
          <w:p w14:paraId="58148AB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563</w:t>
            </w:r>
          </w:p>
        </w:tc>
      </w:tr>
      <w:tr w:rsidR="00150844" w:rsidRPr="0008210A" w14:paraId="254B6AAC" w14:textId="77777777" w:rsidTr="00D50418">
        <w:trPr>
          <w:trHeight w:val="290"/>
        </w:trPr>
        <w:tc>
          <w:tcPr>
            <w:tcW w:w="1174" w:type="dxa"/>
            <w:tcBorders>
              <w:top w:val="nil"/>
              <w:left w:val="nil"/>
              <w:bottom w:val="nil"/>
              <w:right w:val="nil"/>
            </w:tcBorders>
            <w:shd w:val="clear" w:color="auto" w:fill="auto"/>
            <w:noWrap/>
            <w:vAlign w:val="bottom"/>
            <w:hideMark/>
          </w:tcPr>
          <w:p w14:paraId="1A7CBB6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670</w:t>
            </w:r>
          </w:p>
        </w:tc>
        <w:tc>
          <w:tcPr>
            <w:tcW w:w="1160" w:type="dxa"/>
            <w:tcBorders>
              <w:top w:val="nil"/>
              <w:left w:val="double" w:sz="6" w:space="0" w:color="auto"/>
              <w:bottom w:val="nil"/>
              <w:right w:val="nil"/>
            </w:tcBorders>
            <w:shd w:val="clear" w:color="auto" w:fill="auto"/>
            <w:noWrap/>
            <w:vAlign w:val="bottom"/>
            <w:hideMark/>
          </w:tcPr>
          <w:p w14:paraId="3E2E8F1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1B3497C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Recreation</w:t>
            </w:r>
          </w:p>
        </w:tc>
        <w:tc>
          <w:tcPr>
            <w:tcW w:w="900" w:type="dxa"/>
            <w:tcBorders>
              <w:top w:val="nil"/>
              <w:left w:val="nil"/>
              <w:bottom w:val="nil"/>
              <w:right w:val="nil"/>
            </w:tcBorders>
            <w:shd w:val="clear" w:color="auto" w:fill="auto"/>
            <w:noWrap/>
            <w:vAlign w:val="bottom"/>
            <w:hideMark/>
          </w:tcPr>
          <w:p w14:paraId="4BAED9F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w:t>
            </w:r>
          </w:p>
        </w:tc>
        <w:tc>
          <w:tcPr>
            <w:tcW w:w="1440" w:type="dxa"/>
            <w:tcBorders>
              <w:top w:val="nil"/>
              <w:left w:val="nil"/>
              <w:bottom w:val="nil"/>
              <w:right w:val="nil"/>
            </w:tcBorders>
            <w:shd w:val="clear" w:color="auto" w:fill="auto"/>
            <w:noWrap/>
            <w:vAlign w:val="bottom"/>
            <w:hideMark/>
          </w:tcPr>
          <w:p w14:paraId="0DECFFE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3063</w:t>
            </w:r>
          </w:p>
        </w:tc>
        <w:tc>
          <w:tcPr>
            <w:tcW w:w="1350" w:type="dxa"/>
            <w:tcBorders>
              <w:top w:val="nil"/>
              <w:left w:val="nil"/>
              <w:bottom w:val="nil"/>
              <w:right w:val="nil"/>
            </w:tcBorders>
            <w:shd w:val="clear" w:color="auto" w:fill="auto"/>
            <w:noWrap/>
            <w:vAlign w:val="bottom"/>
            <w:hideMark/>
          </w:tcPr>
          <w:p w14:paraId="5821D73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6125</w:t>
            </w:r>
          </w:p>
        </w:tc>
      </w:tr>
      <w:tr w:rsidR="00150844" w:rsidRPr="0008210A" w14:paraId="2E8E8097" w14:textId="77777777" w:rsidTr="00D50418">
        <w:trPr>
          <w:trHeight w:val="290"/>
        </w:trPr>
        <w:tc>
          <w:tcPr>
            <w:tcW w:w="1174" w:type="dxa"/>
            <w:tcBorders>
              <w:top w:val="nil"/>
              <w:left w:val="nil"/>
              <w:bottom w:val="nil"/>
              <w:right w:val="nil"/>
            </w:tcBorders>
            <w:shd w:val="clear" w:color="auto" w:fill="auto"/>
            <w:noWrap/>
            <w:vAlign w:val="bottom"/>
            <w:hideMark/>
          </w:tcPr>
          <w:p w14:paraId="594819B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675</w:t>
            </w:r>
          </w:p>
        </w:tc>
        <w:tc>
          <w:tcPr>
            <w:tcW w:w="1160" w:type="dxa"/>
            <w:tcBorders>
              <w:top w:val="nil"/>
              <w:left w:val="double" w:sz="6" w:space="0" w:color="auto"/>
              <w:bottom w:val="nil"/>
              <w:right w:val="nil"/>
            </w:tcBorders>
            <w:shd w:val="clear" w:color="auto" w:fill="auto"/>
            <w:noWrap/>
            <w:vAlign w:val="bottom"/>
            <w:hideMark/>
          </w:tcPr>
          <w:p w14:paraId="3E0F0AB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621A359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Recreation Service</w:t>
            </w:r>
          </w:p>
        </w:tc>
        <w:tc>
          <w:tcPr>
            <w:tcW w:w="900" w:type="dxa"/>
            <w:tcBorders>
              <w:top w:val="nil"/>
              <w:left w:val="nil"/>
              <w:bottom w:val="nil"/>
              <w:right w:val="nil"/>
            </w:tcBorders>
            <w:shd w:val="clear" w:color="auto" w:fill="auto"/>
            <w:noWrap/>
            <w:vAlign w:val="bottom"/>
            <w:hideMark/>
          </w:tcPr>
          <w:p w14:paraId="2287B7E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w:t>
            </w:r>
          </w:p>
        </w:tc>
        <w:tc>
          <w:tcPr>
            <w:tcW w:w="1440" w:type="dxa"/>
            <w:tcBorders>
              <w:top w:val="nil"/>
              <w:left w:val="nil"/>
              <w:bottom w:val="nil"/>
              <w:right w:val="nil"/>
            </w:tcBorders>
            <w:shd w:val="clear" w:color="auto" w:fill="auto"/>
            <w:noWrap/>
            <w:vAlign w:val="bottom"/>
            <w:hideMark/>
          </w:tcPr>
          <w:p w14:paraId="4BA6FA0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129</w:t>
            </w:r>
          </w:p>
        </w:tc>
        <w:tc>
          <w:tcPr>
            <w:tcW w:w="1350" w:type="dxa"/>
            <w:tcBorders>
              <w:top w:val="nil"/>
              <w:left w:val="nil"/>
              <w:bottom w:val="nil"/>
              <w:right w:val="nil"/>
            </w:tcBorders>
            <w:shd w:val="clear" w:color="auto" w:fill="auto"/>
            <w:noWrap/>
            <w:vAlign w:val="bottom"/>
            <w:hideMark/>
          </w:tcPr>
          <w:p w14:paraId="5FD2A19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386</w:t>
            </w:r>
          </w:p>
        </w:tc>
      </w:tr>
      <w:tr w:rsidR="00150844" w:rsidRPr="0008210A" w14:paraId="0A30D7CC" w14:textId="77777777" w:rsidTr="00D50418">
        <w:trPr>
          <w:trHeight w:val="290"/>
        </w:trPr>
        <w:tc>
          <w:tcPr>
            <w:tcW w:w="1174" w:type="dxa"/>
            <w:tcBorders>
              <w:top w:val="nil"/>
              <w:left w:val="nil"/>
              <w:bottom w:val="nil"/>
              <w:right w:val="nil"/>
            </w:tcBorders>
            <w:shd w:val="clear" w:color="auto" w:fill="auto"/>
            <w:noWrap/>
            <w:vAlign w:val="bottom"/>
            <w:hideMark/>
          </w:tcPr>
          <w:p w14:paraId="2BE7ED0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680</w:t>
            </w:r>
          </w:p>
        </w:tc>
        <w:tc>
          <w:tcPr>
            <w:tcW w:w="1160" w:type="dxa"/>
            <w:tcBorders>
              <w:top w:val="nil"/>
              <w:left w:val="double" w:sz="6" w:space="0" w:color="auto"/>
              <w:bottom w:val="nil"/>
              <w:right w:val="nil"/>
            </w:tcBorders>
            <w:shd w:val="clear" w:color="auto" w:fill="auto"/>
            <w:noWrap/>
            <w:vAlign w:val="bottom"/>
            <w:hideMark/>
          </w:tcPr>
          <w:p w14:paraId="7B7E27D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31CC848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Meeting Room</w:t>
            </w:r>
          </w:p>
        </w:tc>
        <w:tc>
          <w:tcPr>
            <w:tcW w:w="900" w:type="dxa"/>
            <w:tcBorders>
              <w:top w:val="nil"/>
              <w:left w:val="nil"/>
              <w:bottom w:val="nil"/>
              <w:right w:val="nil"/>
            </w:tcBorders>
            <w:shd w:val="clear" w:color="auto" w:fill="auto"/>
            <w:noWrap/>
            <w:vAlign w:val="bottom"/>
            <w:hideMark/>
          </w:tcPr>
          <w:p w14:paraId="0E052C4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w:t>
            </w:r>
          </w:p>
        </w:tc>
        <w:tc>
          <w:tcPr>
            <w:tcW w:w="1440" w:type="dxa"/>
            <w:tcBorders>
              <w:top w:val="nil"/>
              <w:left w:val="nil"/>
              <w:bottom w:val="nil"/>
              <w:right w:val="nil"/>
            </w:tcBorders>
            <w:shd w:val="clear" w:color="auto" w:fill="auto"/>
            <w:noWrap/>
            <w:vAlign w:val="bottom"/>
            <w:hideMark/>
          </w:tcPr>
          <w:p w14:paraId="777F5AB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47</w:t>
            </w:r>
          </w:p>
        </w:tc>
        <w:tc>
          <w:tcPr>
            <w:tcW w:w="1350" w:type="dxa"/>
            <w:tcBorders>
              <w:top w:val="nil"/>
              <w:left w:val="nil"/>
              <w:bottom w:val="nil"/>
              <w:right w:val="nil"/>
            </w:tcBorders>
            <w:shd w:val="clear" w:color="auto" w:fill="auto"/>
            <w:noWrap/>
            <w:vAlign w:val="bottom"/>
            <w:hideMark/>
          </w:tcPr>
          <w:p w14:paraId="6BC89CB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47</w:t>
            </w:r>
          </w:p>
        </w:tc>
      </w:tr>
      <w:tr w:rsidR="00150844" w:rsidRPr="0008210A" w14:paraId="4522FD82" w14:textId="77777777" w:rsidTr="00D50418">
        <w:trPr>
          <w:trHeight w:val="290"/>
        </w:trPr>
        <w:tc>
          <w:tcPr>
            <w:tcW w:w="1174" w:type="dxa"/>
            <w:tcBorders>
              <w:top w:val="nil"/>
              <w:left w:val="nil"/>
              <w:bottom w:val="nil"/>
              <w:right w:val="nil"/>
            </w:tcBorders>
            <w:shd w:val="clear" w:color="auto" w:fill="auto"/>
            <w:noWrap/>
            <w:vAlign w:val="bottom"/>
            <w:hideMark/>
          </w:tcPr>
          <w:p w14:paraId="0ED3735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685</w:t>
            </w:r>
          </w:p>
        </w:tc>
        <w:tc>
          <w:tcPr>
            <w:tcW w:w="1160" w:type="dxa"/>
            <w:tcBorders>
              <w:top w:val="nil"/>
              <w:left w:val="double" w:sz="6" w:space="0" w:color="auto"/>
              <w:bottom w:val="nil"/>
              <w:right w:val="nil"/>
            </w:tcBorders>
            <w:shd w:val="clear" w:color="auto" w:fill="auto"/>
            <w:noWrap/>
            <w:vAlign w:val="bottom"/>
            <w:hideMark/>
          </w:tcPr>
          <w:p w14:paraId="60FBCBD5"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36C7895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Meeting Room Service</w:t>
            </w:r>
          </w:p>
        </w:tc>
        <w:tc>
          <w:tcPr>
            <w:tcW w:w="900" w:type="dxa"/>
            <w:tcBorders>
              <w:top w:val="nil"/>
              <w:left w:val="nil"/>
              <w:bottom w:val="nil"/>
              <w:right w:val="nil"/>
            </w:tcBorders>
            <w:shd w:val="clear" w:color="auto" w:fill="auto"/>
            <w:noWrap/>
            <w:vAlign w:val="bottom"/>
            <w:hideMark/>
          </w:tcPr>
          <w:p w14:paraId="1FEBA13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D94D56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41CBDE7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18F17AC8" w14:textId="77777777" w:rsidTr="00D50418">
        <w:trPr>
          <w:trHeight w:val="290"/>
        </w:trPr>
        <w:tc>
          <w:tcPr>
            <w:tcW w:w="1174" w:type="dxa"/>
            <w:tcBorders>
              <w:top w:val="nil"/>
              <w:left w:val="nil"/>
              <w:bottom w:val="nil"/>
              <w:right w:val="nil"/>
            </w:tcBorders>
            <w:shd w:val="clear" w:color="auto" w:fill="auto"/>
            <w:noWrap/>
            <w:vAlign w:val="bottom"/>
            <w:hideMark/>
          </w:tcPr>
          <w:p w14:paraId="6A64427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690</w:t>
            </w:r>
          </w:p>
        </w:tc>
        <w:tc>
          <w:tcPr>
            <w:tcW w:w="1160" w:type="dxa"/>
            <w:tcBorders>
              <w:top w:val="nil"/>
              <w:left w:val="double" w:sz="6" w:space="0" w:color="auto"/>
              <w:bottom w:val="nil"/>
              <w:right w:val="nil"/>
            </w:tcBorders>
            <w:shd w:val="clear" w:color="auto" w:fill="auto"/>
            <w:noWrap/>
            <w:vAlign w:val="bottom"/>
            <w:hideMark/>
          </w:tcPr>
          <w:p w14:paraId="23577C3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6E453CC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Other General-Use</w:t>
            </w:r>
          </w:p>
        </w:tc>
        <w:tc>
          <w:tcPr>
            <w:tcW w:w="900" w:type="dxa"/>
            <w:tcBorders>
              <w:top w:val="nil"/>
              <w:left w:val="nil"/>
              <w:bottom w:val="nil"/>
              <w:right w:val="nil"/>
            </w:tcBorders>
            <w:shd w:val="clear" w:color="auto" w:fill="auto"/>
            <w:noWrap/>
            <w:vAlign w:val="bottom"/>
            <w:hideMark/>
          </w:tcPr>
          <w:p w14:paraId="713935E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3AD5746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29E0322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FDB5DE0" w14:textId="77777777" w:rsidTr="00D50418">
        <w:trPr>
          <w:trHeight w:val="290"/>
        </w:trPr>
        <w:tc>
          <w:tcPr>
            <w:tcW w:w="1174" w:type="dxa"/>
            <w:tcBorders>
              <w:top w:val="nil"/>
              <w:left w:val="nil"/>
              <w:bottom w:val="nil"/>
              <w:right w:val="nil"/>
            </w:tcBorders>
            <w:shd w:val="clear" w:color="auto" w:fill="auto"/>
            <w:noWrap/>
            <w:vAlign w:val="bottom"/>
            <w:hideMark/>
          </w:tcPr>
          <w:p w14:paraId="0300185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695</w:t>
            </w:r>
          </w:p>
        </w:tc>
        <w:tc>
          <w:tcPr>
            <w:tcW w:w="1160" w:type="dxa"/>
            <w:tcBorders>
              <w:top w:val="nil"/>
              <w:left w:val="double" w:sz="6" w:space="0" w:color="auto"/>
              <w:bottom w:val="nil"/>
              <w:right w:val="nil"/>
            </w:tcBorders>
            <w:shd w:val="clear" w:color="auto" w:fill="auto"/>
            <w:noWrap/>
            <w:vAlign w:val="bottom"/>
            <w:hideMark/>
          </w:tcPr>
          <w:p w14:paraId="35B342C3"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876" w:type="dxa"/>
            <w:tcBorders>
              <w:top w:val="nil"/>
              <w:left w:val="nil"/>
              <w:bottom w:val="nil"/>
              <w:right w:val="nil"/>
            </w:tcBorders>
            <w:shd w:val="clear" w:color="auto" w:fill="auto"/>
            <w:noWrap/>
            <w:vAlign w:val="bottom"/>
            <w:hideMark/>
          </w:tcPr>
          <w:p w14:paraId="3914F54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Other General-Use Service</w:t>
            </w:r>
          </w:p>
        </w:tc>
        <w:tc>
          <w:tcPr>
            <w:tcW w:w="900" w:type="dxa"/>
            <w:tcBorders>
              <w:top w:val="nil"/>
              <w:left w:val="nil"/>
              <w:bottom w:val="nil"/>
              <w:right w:val="nil"/>
            </w:tcBorders>
            <w:shd w:val="clear" w:color="auto" w:fill="auto"/>
            <w:noWrap/>
            <w:vAlign w:val="bottom"/>
            <w:hideMark/>
          </w:tcPr>
          <w:p w14:paraId="7413803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B2B61E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3A57A82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78325465" w14:textId="77777777" w:rsidTr="00D50418">
        <w:trPr>
          <w:trHeight w:val="290"/>
        </w:trPr>
        <w:tc>
          <w:tcPr>
            <w:tcW w:w="1174" w:type="dxa"/>
            <w:tcBorders>
              <w:top w:val="nil"/>
              <w:left w:val="nil"/>
              <w:bottom w:val="nil"/>
              <w:right w:val="nil"/>
            </w:tcBorders>
            <w:shd w:val="clear" w:color="auto" w:fill="auto"/>
            <w:noWrap/>
            <w:vAlign w:val="bottom"/>
            <w:hideMark/>
          </w:tcPr>
          <w:p w14:paraId="2DAD359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710</w:t>
            </w:r>
          </w:p>
        </w:tc>
        <w:tc>
          <w:tcPr>
            <w:tcW w:w="1160" w:type="dxa"/>
            <w:tcBorders>
              <w:top w:val="nil"/>
              <w:left w:val="double" w:sz="6" w:space="0" w:color="auto"/>
              <w:bottom w:val="nil"/>
              <w:right w:val="nil"/>
            </w:tcBorders>
            <w:shd w:val="clear" w:color="auto" w:fill="auto"/>
            <w:noWrap/>
            <w:vAlign w:val="bottom"/>
            <w:hideMark/>
          </w:tcPr>
          <w:p w14:paraId="68ECB153"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5B5B991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Central Computer or Telecommunications</w:t>
            </w:r>
          </w:p>
        </w:tc>
        <w:tc>
          <w:tcPr>
            <w:tcW w:w="900" w:type="dxa"/>
            <w:tcBorders>
              <w:top w:val="nil"/>
              <w:left w:val="nil"/>
              <w:bottom w:val="nil"/>
              <w:right w:val="nil"/>
            </w:tcBorders>
            <w:shd w:val="clear" w:color="auto" w:fill="auto"/>
            <w:noWrap/>
            <w:vAlign w:val="bottom"/>
            <w:hideMark/>
          </w:tcPr>
          <w:p w14:paraId="640CDC5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w:t>
            </w:r>
          </w:p>
        </w:tc>
        <w:tc>
          <w:tcPr>
            <w:tcW w:w="1440" w:type="dxa"/>
            <w:tcBorders>
              <w:top w:val="nil"/>
              <w:left w:val="nil"/>
              <w:bottom w:val="nil"/>
              <w:right w:val="nil"/>
            </w:tcBorders>
            <w:shd w:val="clear" w:color="auto" w:fill="auto"/>
            <w:noWrap/>
            <w:vAlign w:val="bottom"/>
            <w:hideMark/>
          </w:tcPr>
          <w:p w14:paraId="5C6D353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1002</w:t>
            </w:r>
          </w:p>
        </w:tc>
        <w:tc>
          <w:tcPr>
            <w:tcW w:w="1350" w:type="dxa"/>
            <w:tcBorders>
              <w:top w:val="nil"/>
              <w:left w:val="nil"/>
              <w:bottom w:val="nil"/>
              <w:right w:val="nil"/>
            </w:tcBorders>
            <w:shd w:val="clear" w:color="auto" w:fill="auto"/>
            <w:noWrap/>
            <w:vAlign w:val="bottom"/>
            <w:hideMark/>
          </w:tcPr>
          <w:p w14:paraId="64A0643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8016</w:t>
            </w:r>
          </w:p>
        </w:tc>
      </w:tr>
      <w:tr w:rsidR="00150844" w:rsidRPr="0008210A" w14:paraId="1E6A5486" w14:textId="77777777" w:rsidTr="00D50418">
        <w:trPr>
          <w:trHeight w:val="290"/>
        </w:trPr>
        <w:tc>
          <w:tcPr>
            <w:tcW w:w="1174" w:type="dxa"/>
            <w:tcBorders>
              <w:top w:val="nil"/>
              <w:left w:val="nil"/>
              <w:bottom w:val="nil"/>
              <w:right w:val="nil"/>
            </w:tcBorders>
            <w:shd w:val="clear" w:color="auto" w:fill="auto"/>
            <w:noWrap/>
            <w:vAlign w:val="bottom"/>
            <w:hideMark/>
          </w:tcPr>
          <w:p w14:paraId="3DDC978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715</w:t>
            </w:r>
          </w:p>
        </w:tc>
        <w:tc>
          <w:tcPr>
            <w:tcW w:w="1160" w:type="dxa"/>
            <w:tcBorders>
              <w:top w:val="nil"/>
              <w:left w:val="double" w:sz="6" w:space="0" w:color="auto"/>
              <w:bottom w:val="nil"/>
              <w:right w:val="nil"/>
            </w:tcBorders>
            <w:shd w:val="clear" w:color="auto" w:fill="auto"/>
            <w:noWrap/>
            <w:vAlign w:val="bottom"/>
            <w:hideMark/>
          </w:tcPr>
          <w:p w14:paraId="52AE2B86"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7EC89BD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Central Computer or Telecommunications Service</w:t>
            </w:r>
          </w:p>
        </w:tc>
        <w:tc>
          <w:tcPr>
            <w:tcW w:w="900" w:type="dxa"/>
            <w:tcBorders>
              <w:top w:val="nil"/>
              <w:left w:val="nil"/>
              <w:bottom w:val="nil"/>
              <w:right w:val="nil"/>
            </w:tcBorders>
            <w:shd w:val="clear" w:color="auto" w:fill="auto"/>
            <w:noWrap/>
            <w:vAlign w:val="bottom"/>
            <w:hideMark/>
          </w:tcPr>
          <w:p w14:paraId="710F004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w:t>
            </w:r>
          </w:p>
        </w:tc>
        <w:tc>
          <w:tcPr>
            <w:tcW w:w="1440" w:type="dxa"/>
            <w:tcBorders>
              <w:top w:val="nil"/>
              <w:left w:val="nil"/>
              <w:bottom w:val="nil"/>
              <w:right w:val="nil"/>
            </w:tcBorders>
            <w:shd w:val="clear" w:color="auto" w:fill="auto"/>
            <w:noWrap/>
            <w:vAlign w:val="bottom"/>
            <w:hideMark/>
          </w:tcPr>
          <w:p w14:paraId="678ADC7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203</w:t>
            </w:r>
          </w:p>
        </w:tc>
        <w:tc>
          <w:tcPr>
            <w:tcW w:w="1350" w:type="dxa"/>
            <w:tcBorders>
              <w:top w:val="nil"/>
              <w:left w:val="nil"/>
              <w:bottom w:val="nil"/>
              <w:right w:val="nil"/>
            </w:tcBorders>
            <w:shd w:val="clear" w:color="auto" w:fill="auto"/>
            <w:noWrap/>
            <w:vAlign w:val="bottom"/>
            <w:hideMark/>
          </w:tcPr>
          <w:p w14:paraId="55399DD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812</w:t>
            </w:r>
          </w:p>
        </w:tc>
      </w:tr>
      <w:tr w:rsidR="00150844" w:rsidRPr="0008210A" w14:paraId="26D61B7B" w14:textId="77777777" w:rsidTr="00D50418">
        <w:trPr>
          <w:trHeight w:val="290"/>
        </w:trPr>
        <w:tc>
          <w:tcPr>
            <w:tcW w:w="1174" w:type="dxa"/>
            <w:tcBorders>
              <w:top w:val="nil"/>
              <w:left w:val="nil"/>
              <w:bottom w:val="nil"/>
              <w:right w:val="nil"/>
            </w:tcBorders>
            <w:shd w:val="clear" w:color="auto" w:fill="auto"/>
            <w:noWrap/>
            <w:vAlign w:val="bottom"/>
            <w:hideMark/>
          </w:tcPr>
          <w:p w14:paraId="70394A5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720</w:t>
            </w:r>
          </w:p>
        </w:tc>
        <w:tc>
          <w:tcPr>
            <w:tcW w:w="1160" w:type="dxa"/>
            <w:tcBorders>
              <w:top w:val="nil"/>
              <w:left w:val="double" w:sz="6" w:space="0" w:color="auto"/>
              <w:bottom w:val="nil"/>
              <w:right w:val="nil"/>
            </w:tcBorders>
            <w:shd w:val="clear" w:color="auto" w:fill="auto"/>
            <w:noWrap/>
            <w:vAlign w:val="bottom"/>
            <w:hideMark/>
          </w:tcPr>
          <w:p w14:paraId="60E66F4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0348F30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Shop</w:t>
            </w:r>
          </w:p>
        </w:tc>
        <w:tc>
          <w:tcPr>
            <w:tcW w:w="900" w:type="dxa"/>
            <w:tcBorders>
              <w:top w:val="nil"/>
              <w:left w:val="nil"/>
              <w:bottom w:val="nil"/>
              <w:right w:val="nil"/>
            </w:tcBorders>
            <w:shd w:val="clear" w:color="auto" w:fill="auto"/>
            <w:noWrap/>
            <w:vAlign w:val="bottom"/>
            <w:hideMark/>
          </w:tcPr>
          <w:p w14:paraId="20A1334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19</w:t>
            </w:r>
          </w:p>
        </w:tc>
        <w:tc>
          <w:tcPr>
            <w:tcW w:w="1440" w:type="dxa"/>
            <w:tcBorders>
              <w:top w:val="nil"/>
              <w:left w:val="nil"/>
              <w:bottom w:val="nil"/>
              <w:right w:val="nil"/>
            </w:tcBorders>
            <w:shd w:val="clear" w:color="auto" w:fill="auto"/>
            <w:noWrap/>
            <w:vAlign w:val="bottom"/>
            <w:hideMark/>
          </w:tcPr>
          <w:p w14:paraId="6338364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539</w:t>
            </w:r>
          </w:p>
        </w:tc>
        <w:tc>
          <w:tcPr>
            <w:tcW w:w="1350" w:type="dxa"/>
            <w:tcBorders>
              <w:top w:val="nil"/>
              <w:left w:val="nil"/>
              <w:bottom w:val="nil"/>
              <w:right w:val="nil"/>
            </w:tcBorders>
            <w:shd w:val="clear" w:color="auto" w:fill="auto"/>
            <w:noWrap/>
            <w:vAlign w:val="bottom"/>
            <w:hideMark/>
          </w:tcPr>
          <w:p w14:paraId="7E8747B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10247</w:t>
            </w:r>
          </w:p>
        </w:tc>
      </w:tr>
      <w:tr w:rsidR="00150844" w:rsidRPr="0008210A" w14:paraId="3273B559" w14:textId="77777777" w:rsidTr="00D50418">
        <w:trPr>
          <w:trHeight w:val="290"/>
        </w:trPr>
        <w:tc>
          <w:tcPr>
            <w:tcW w:w="1174" w:type="dxa"/>
            <w:tcBorders>
              <w:top w:val="nil"/>
              <w:left w:val="nil"/>
              <w:bottom w:val="nil"/>
              <w:right w:val="nil"/>
            </w:tcBorders>
            <w:shd w:val="clear" w:color="auto" w:fill="auto"/>
            <w:noWrap/>
            <w:vAlign w:val="bottom"/>
            <w:hideMark/>
          </w:tcPr>
          <w:p w14:paraId="7EE910E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725</w:t>
            </w:r>
          </w:p>
        </w:tc>
        <w:tc>
          <w:tcPr>
            <w:tcW w:w="1160" w:type="dxa"/>
            <w:tcBorders>
              <w:top w:val="nil"/>
              <w:left w:val="double" w:sz="6" w:space="0" w:color="auto"/>
              <w:bottom w:val="nil"/>
              <w:right w:val="nil"/>
            </w:tcBorders>
            <w:shd w:val="clear" w:color="auto" w:fill="auto"/>
            <w:noWrap/>
            <w:vAlign w:val="bottom"/>
            <w:hideMark/>
          </w:tcPr>
          <w:p w14:paraId="4E3B4CBB"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53FB8CD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Shop Service</w:t>
            </w:r>
          </w:p>
        </w:tc>
        <w:tc>
          <w:tcPr>
            <w:tcW w:w="900" w:type="dxa"/>
            <w:tcBorders>
              <w:top w:val="nil"/>
              <w:left w:val="nil"/>
              <w:bottom w:val="nil"/>
              <w:right w:val="nil"/>
            </w:tcBorders>
            <w:shd w:val="clear" w:color="auto" w:fill="auto"/>
            <w:noWrap/>
            <w:vAlign w:val="bottom"/>
            <w:hideMark/>
          </w:tcPr>
          <w:p w14:paraId="74578F1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56</w:t>
            </w:r>
          </w:p>
        </w:tc>
        <w:tc>
          <w:tcPr>
            <w:tcW w:w="1440" w:type="dxa"/>
            <w:tcBorders>
              <w:top w:val="nil"/>
              <w:left w:val="nil"/>
              <w:bottom w:val="nil"/>
              <w:right w:val="nil"/>
            </w:tcBorders>
            <w:shd w:val="clear" w:color="auto" w:fill="auto"/>
            <w:noWrap/>
            <w:vAlign w:val="bottom"/>
            <w:hideMark/>
          </w:tcPr>
          <w:p w14:paraId="5E1A386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210</w:t>
            </w:r>
          </w:p>
        </w:tc>
        <w:tc>
          <w:tcPr>
            <w:tcW w:w="1350" w:type="dxa"/>
            <w:tcBorders>
              <w:top w:val="nil"/>
              <w:left w:val="nil"/>
              <w:bottom w:val="nil"/>
              <w:right w:val="nil"/>
            </w:tcBorders>
            <w:shd w:val="clear" w:color="auto" w:fill="auto"/>
            <w:noWrap/>
            <w:vAlign w:val="bottom"/>
            <w:hideMark/>
          </w:tcPr>
          <w:p w14:paraId="2EF2C4C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11761</w:t>
            </w:r>
          </w:p>
        </w:tc>
      </w:tr>
      <w:tr w:rsidR="00150844" w:rsidRPr="0008210A" w14:paraId="59F1AB4E" w14:textId="77777777" w:rsidTr="00D50418">
        <w:trPr>
          <w:trHeight w:val="290"/>
        </w:trPr>
        <w:tc>
          <w:tcPr>
            <w:tcW w:w="1174" w:type="dxa"/>
            <w:tcBorders>
              <w:top w:val="nil"/>
              <w:left w:val="nil"/>
              <w:bottom w:val="nil"/>
              <w:right w:val="nil"/>
            </w:tcBorders>
            <w:shd w:val="clear" w:color="auto" w:fill="auto"/>
            <w:noWrap/>
            <w:vAlign w:val="bottom"/>
            <w:hideMark/>
          </w:tcPr>
          <w:p w14:paraId="1C00F3D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730</w:t>
            </w:r>
          </w:p>
        </w:tc>
        <w:tc>
          <w:tcPr>
            <w:tcW w:w="1160" w:type="dxa"/>
            <w:tcBorders>
              <w:top w:val="nil"/>
              <w:left w:val="double" w:sz="6" w:space="0" w:color="auto"/>
              <w:bottom w:val="nil"/>
              <w:right w:val="nil"/>
            </w:tcBorders>
            <w:shd w:val="clear" w:color="auto" w:fill="auto"/>
            <w:noWrap/>
            <w:vAlign w:val="bottom"/>
            <w:hideMark/>
          </w:tcPr>
          <w:p w14:paraId="6B987200"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525A487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Central Storage</w:t>
            </w:r>
          </w:p>
        </w:tc>
        <w:tc>
          <w:tcPr>
            <w:tcW w:w="900" w:type="dxa"/>
            <w:tcBorders>
              <w:top w:val="nil"/>
              <w:left w:val="nil"/>
              <w:bottom w:val="nil"/>
              <w:right w:val="nil"/>
            </w:tcBorders>
            <w:shd w:val="clear" w:color="auto" w:fill="auto"/>
            <w:noWrap/>
            <w:vAlign w:val="bottom"/>
            <w:hideMark/>
          </w:tcPr>
          <w:p w14:paraId="6C9B98D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31</w:t>
            </w:r>
          </w:p>
        </w:tc>
        <w:tc>
          <w:tcPr>
            <w:tcW w:w="1440" w:type="dxa"/>
            <w:tcBorders>
              <w:top w:val="nil"/>
              <w:left w:val="nil"/>
              <w:bottom w:val="nil"/>
              <w:right w:val="nil"/>
            </w:tcBorders>
            <w:shd w:val="clear" w:color="auto" w:fill="auto"/>
            <w:noWrap/>
            <w:vAlign w:val="bottom"/>
            <w:hideMark/>
          </w:tcPr>
          <w:p w14:paraId="284310C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550</w:t>
            </w:r>
          </w:p>
        </w:tc>
        <w:tc>
          <w:tcPr>
            <w:tcW w:w="1350" w:type="dxa"/>
            <w:tcBorders>
              <w:top w:val="nil"/>
              <w:left w:val="nil"/>
              <w:bottom w:val="nil"/>
              <w:right w:val="nil"/>
            </w:tcBorders>
            <w:shd w:val="clear" w:color="auto" w:fill="auto"/>
            <w:noWrap/>
            <w:vAlign w:val="bottom"/>
            <w:hideMark/>
          </w:tcPr>
          <w:p w14:paraId="2FE75D4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17058</w:t>
            </w:r>
          </w:p>
        </w:tc>
      </w:tr>
      <w:tr w:rsidR="00150844" w:rsidRPr="0008210A" w14:paraId="4C398508" w14:textId="77777777" w:rsidTr="00D50418">
        <w:trPr>
          <w:trHeight w:val="290"/>
        </w:trPr>
        <w:tc>
          <w:tcPr>
            <w:tcW w:w="1174" w:type="dxa"/>
            <w:tcBorders>
              <w:top w:val="nil"/>
              <w:left w:val="nil"/>
              <w:bottom w:val="nil"/>
              <w:right w:val="nil"/>
            </w:tcBorders>
            <w:shd w:val="clear" w:color="auto" w:fill="auto"/>
            <w:noWrap/>
            <w:vAlign w:val="bottom"/>
            <w:hideMark/>
          </w:tcPr>
          <w:p w14:paraId="2745B29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735</w:t>
            </w:r>
          </w:p>
        </w:tc>
        <w:tc>
          <w:tcPr>
            <w:tcW w:w="1160" w:type="dxa"/>
            <w:tcBorders>
              <w:top w:val="nil"/>
              <w:left w:val="double" w:sz="6" w:space="0" w:color="auto"/>
              <w:bottom w:val="nil"/>
              <w:right w:val="nil"/>
            </w:tcBorders>
            <w:shd w:val="clear" w:color="auto" w:fill="auto"/>
            <w:noWrap/>
            <w:vAlign w:val="bottom"/>
            <w:hideMark/>
          </w:tcPr>
          <w:p w14:paraId="37E224BA"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79A7B86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Central Storage Service</w:t>
            </w:r>
          </w:p>
        </w:tc>
        <w:tc>
          <w:tcPr>
            <w:tcW w:w="900" w:type="dxa"/>
            <w:tcBorders>
              <w:top w:val="nil"/>
              <w:left w:val="nil"/>
              <w:bottom w:val="nil"/>
              <w:right w:val="nil"/>
            </w:tcBorders>
            <w:shd w:val="clear" w:color="auto" w:fill="auto"/>
            <w:noWrap/>
            <w:vAlign w:val="bottom"/>
            <w:hideMark/>
          </w:tcPr>
          <w:p w14:paraId="325B2B0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36</w:t>
            </w:r>
          </w:p>
        </w:tc>
        <w:tc>
          <w:tcPr>
            <w:tcW w:w="1440" w:type="dxa"/>
            <w:tcBorders>
              <w:top w:val="nil"/>
              <w:left w:val="nil"/>
              <w:bottom w:val="nil"/>
              <w:right w:val="nil"/>
            </w:tcBorders>
            <w:shd w:val="clear" w:color="auto" w:fill="auto"/>
            <w:noWrap/>
            <w:vAlign w:val="bottom"/>
            <w:hideMark/>
          </w:tcPr>
          <w:p w14:paraId="6E8E881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119</w:t>
            </w:r>
          </w:p>
        </w:tc>
        <w:tc>
          <w:tcPr>
            <w:tcW w:w="1350" w:type="dxa"/>
            <w:tcBorders>
              <w:top w:val="nil"/>
              <w:left w:val="nil"/>
              <w:bottom w:val="nil"/>
              <w:right w:val="nil"/>
            </w:tcBorders>
            <w:shd w:val="clear" w:color="auto" w:fill="auto"/>
            <w:noWrap/>
            <w:vAlign w:val="bottom"/>
            <w:hideMark/>
          </w:tcPr>
          <w:p w14:paraId="6D074D9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4280</w:t>
            </w:r>
          </w:p>
        </w:tc>
      </w:tr>
      <w:tr w:rsidR="00150844" w:rsidRPr="0008210A" w14:paraId="7BBA80CA" w14:textId="77777777" w:rsidTr="00D50418">
        <w:trPr>
          <w:trHeight w:val="290"/>
        </w:trPr>
        <w:tc>
          <w:tcPr>
            <w:tcW w:w="1174" w:type="dxa"/>
            <w:tcBorders>
              <w:top w:val="nil"/>
              <w:left w:val="nil"/>
              <w:bottom w:val="nil"/>
              <w:right w:val="nil"/>
            </w:tcBorders>
            <w:shd w:val="clear" w:color="auto" w:fill="auto"/>
            <w:noWrap/>
            <w:vAlign w:val="bottom"/>
            <w:hideMark/>
          </w:tcPr>
          <w:p w14:paraId="55B16DA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740</w:t>
            </w:r>
          </w:p>
        </w:tc>
        <w:tc>
          <w:tcPr>
            <w:tcW w:w="1160" w:type="dxa"/>
            <w:tcBorders>
              <w:top w:val="nil"/>
              <w:left w:val="double" w:sz="6" w:space="0" w:color="auto"/>
              <w:bottom w:val="nil"/>
              <w:right w:val="nil"/>
            </w:tcBorders>
            <w:shd w:val="clear" w:color="auto" w:fill="auto"/>
            <w:noWrap/>
            <w:vAlign w:val="bottom"/>
            <w:hideMark/>
          </w:tcPr>
          <w:p w14:paraId="12C79EA5"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0F1DDBA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Vehicle Storage</w:t>
            </w:r>
          </w:p>
        </w:tc>
        <w:tc>
          <w:tcPr>
            <w:tcW w:w="900" w:type="dxa"/>
            <w:tcBorders>
              <w:top w:val="nil"/>
              <w:left w:val="nil"/>
              <w:bottom w:val="nil"/>
              <w:right w:val="nil"/>
            </w:tcBorders>
            <w:shd w:val="clear" w:color="auto" w:fill="auto"/>
            <w:noWrap/>
            <w:vAlign w:val="bottom"/>
            <w:hideMark/>
          </w:tcPr>
          <w:p w14:paraId="0780B35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18</w:t>
            </w:r>
          </w:p>
        </w:tc>
        <w:tc>
          <w:tcPr>
            <w:tcW w:w="1440" w:type="dxa"/>
            <w:tcBorders>
              <w:top w:val="nil"/>
              <w:left w:val="nil"/>
              <w:bottom w:val="nil"/>
              <w:right w:val="nil"/>
            </w:tcBorders>
            <w:shd w:val="clear" w:color="auto" w:fill="auto"/>
            <w:noWrap/>
            <w:vAlign w:val="bottom"/>
            <w:hideMark/>
          </w:tcPr>
          <w:p w14:paraId="6F6C0AD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205</w:t>
            </w:r>
          </w:p>
        </w:tc>
        <w:tc>
          <w:tcPr>
            <w:tcW w:w="1350" w:type="dxa"/>
            <w:tcBorders>
              <w:top w:val="nil"/>
              <w:left w:val="nil"/>
              <w:bottom w:val="nil"/>
              <w:right w:val="nil"/>
            </w:tcBorders>
            <w:shd w:val="clear" w:color="auto" w:fill="auto"/>
            <w:noWrap/>
            <w:vAlign w:val="bottom"/>
            <w:hideMark/>
          </w:tcPr>
          <w:p w14:paraId="1EE96AF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3686</w:t>
            </w:r>
          </w:p>
        </w:tc>
      </w:tr>
      <w:tr w:rsidR="00150844" w:rsidRPr="0008210A" w14:paraId="27143D23" w14:textId="77777777" w:rsidTr="00D50418">
        <w:trPr>
          <w:trHeight w:val="290"/>
        </w:trPr>
        <w:tc>
          <w:tcPr>
            <w:tcW w:w="1174" w:type="dxa"/>
            <w:tcBorders>
              <w:top w:val="nil"/>
              <w:left w:val="nil"/>
              <w:bottom w:val="nil"/>
              <w:right w:val="nil"/>
            </w:tcBorders>
            <w:shd w:val="clear" w:color="auto" w:fill="auto"/>
            <w:noWrap/>
            <w:vAlign w:val="bottom"/>
            <w:hideMark/>
          </w:tcPr>
          <w:p w14:paraId="3CEBC28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745</w:t>
            </w:r>
          </w:p>
        </w:tc>
        <w:tc>
          <w:tcPr>
            <w:tcW w:w="1160" w:type="dxa"/>
            <w:tcBorders>
              <w:top w:val="nil"/>
              <w:left w:val="double" w:sz="6" w:space="0" w:color="auto"/>
              <w:bottom w:val="nil"/>
              <w:right w:val="nil"/>
            </w:tcBorders>
            <w:shd w:val="clear" w:color="auto" w:fill="auto"/>
            <w:noWrap/>
            <w:vAlign w:val="bottom"/>
            <w:hideMark/>
          </w:tcPr>
          <w:p w14:paraId="3B92029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6B7B37D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Vehicle Storage Service</w:t>
            </w:r>
          </w:p>
        </w:tc>
        <w:tc>
          <w:tcPr>
            <w:tcW w:w="900" w:type="dxa"/>
            <w:tcBorders>
              <w:top w:val="nil"/>
              <w:left w:val="nil"/>
              <w:bottom w:val="nil"/>
              <w:right w:val="nil"/>
            </w:tcBorders>
            <w:shd w:val="clear" w:color="auto" w:fill="auto"/>
            <w:noWrap/>
            <w:vAlign w:val="bottom"/>
            <w:hideMark/>
          </w:tcPr>
          <w:p w14:paraId="711B42F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w:t>
            </w:r>
          </w:p>
        </w:tc>
        <w:tc>
          <w:tcPr>
            <w:tcW w:w="1440" w:type="dxa"/>
            <w:tcBorders>
              <w:top w:val="nil"/>
              <w:left w:val="nil"/>
              <w:bottom w:val="nil"/>
              <w:right w:val="nil"/>
            </w:tcBorders>
            <w:shd w:val="clear" w:color="auto" w:fill="auto"/>
            <w:noWrap/>
            <w:vAlign w:val="bottom"/>
            <w:hideMark/>
          </w:tcPr>
          <w:p w14:paraId="3DE61A8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38</w:t>
            </w:r>
          </w:p>
        </w:tc>
        <w:tc>
          <w:tcPr>
            <w:tcW w:w="1350" w:type="dxa"/>
            <w:tcBorders>
              <w:top w:val="nil"/>
              <w:left w:val="nil"/>
              <w:bottom w:val="nil"/>
              <w:right w:val="nil"/>
            </w:tcBorders>
            <w:shd w:val="clear" w:color="auto" w:fill="auto"/>
            <w:noWrap/>
            <w:vAlign w:val="bottom"/>
            <w:hideMark/>
          </w:tcPr>
          <w:p w14:paraId="3F93E06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38</w:t>
            </w:r>
          </w:p>
        </w:tc>
      </w:tr>
      <w:tr w:rsidR="00150844" w:rsidRPr="0008210A" w14:paraId="088495BB" w14:textId="77777777" w:rsidTr="00D50418">
        <w:trPr>
          <w:trHeight w:val="290"/>
        </w:trPr>
        <w:tc>
          <w:tcPr>
            <w:tcW w:w="1174" w:type="dxa"/>
            <w:tcBorders>
              <w:top w:val="nil"/>
              <w:left w:val="nil"/>
              <w:bottom w:val="nil"/>
              <w:right w:val="nil"/>
            </w:tcBorders>
            <w:shd w:val="clear" w:color="auto" w:fill="auto"/>
            <w:noWrap/>
            <w:vAlign w:val="bottom"/>
            <w:hideMark/>
          </w:tcPr>
          <w:p w14:paraId="4E7A354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750</w:t>
            </w:r>
          </w:p>
        </w:tc>
        <w:tc>
          <w:tcPr>
            <w:tcW w:w="1160" w:type="dxa"/>
            <w:tcBorders>
              <w:top w:val="nil"/>
              <w:left w:val="double" w:sz="6" w:space="0" w:color="auto"/>
              <w:bottom w:val="nil"/>
              <w:right w:val="nil"/>
            </w:tcBorders>
            <w:shd w:val="clear" w:color="auto" w:fill="auto"/>
            <w:noWrap/>
            <w:vAlign w:val="bottom"/>
            <w:hideMark/>
          </w:tcPr>
          <w:p w14:paraId="415A4B7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400E054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Central Service</w:t>
            </w:r>
          </w:p>
        </w:tc>
        <w:tc>
          <w:tcPr>
            <w:tcW w:w="900" w:type="dxa"/>
            <w:tcBorders>
              <w:top w:val="nil"/>
              <w:left w:val="nil"/>
              <w:bottom w:val="nil"/>
              <w:right w:val="nil"/>
            </w:tcBorders>
            <w:shd w:val="clear" w:color="auto" w:fill="auto"/>
            <w:noWrap/>
            <w:vAlign w:val="bottom"/>
            <w:hideMark/>
          </w:tcPr>
          <w:p w14:paraId="74EE121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6C39FD1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07B010E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7786FD06" w14:textId="77777777" w:rsidTr="00D50418">
        <w:trPr>
          <w:trHeight w:val="290"/>
        </w:trPr>
        <w:tc>
          <w:tcPr>
            <w:tcW w:w="1174" w:type="dxa"/>
            <w:tcBorders>
              <w:top w:val="nil"/>
              <w:left w:val="nil"/>
              <w:bottom w:val="nil"/>
              <w:right w:val="nil"/>
            </w:tcBorders>
            <w:shd w:val="clear" w:color="auto" w:fill="auto"/>
            <w:noWrap/>
            <w:vAlign w:val="bottom"/>
            <w:hideMark/>
          </w:tcPr>
          <w:p w14:paraId="6170E26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755</w:t>
            </w:r>
          </w:p>
        </w:tc>
        <w:tc>
          <w:tcPr>
            <w:tcW w:w="1160" w:type="dxa"/>
            <w:tcBorders>
              <w:top w:val="nil"/>
              <w:left w:val="double" w:sz="6" w:space="0" w:color="auto"/>
              <w:bottom w:val="nil"/>
              <w:right w:val="nil"/>
            </w:tcBorders>
            <w:shd w:val="clear" w:color="auto" w:fill="auto"/>
            <w:noWrap/>
            <w:vAlign w:val="bottom"/>
            <w:hideMark/>
          </w:tcPr>
          <w:p w14:paraId="42AB51FB"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4174D09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Central Service Support</w:t>
            </w:r>
          </w:p>
        </w:tc>
        <w:tc>
          <w:tcPr>
            <w:tcW w:w="900" w:type="dxa"/>
            <w:tcBorders>
              <w:top w:val="nil"/>
              <w:left w:val="nil"/>
              <w:bottom w:val="nil"/>
              <w:right w:val="nil"/>
            </w:tcBorders>
            <w:shd w:val="clear" w:color="auto" w:fill="auto"/>
            <w:noWrap/>
            <w:vAlign w:val="bottom"/>
            <w:hideMark/>
          </w:tcPr>
          <w:p w14:paraId="39740D5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3430E1E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52573B3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18742392" w14:textId="77777777" w:rsidTr="00D50418">
        <w:trPr>
          <w:trHeight w:val="290"/>
        </w:trPr>
        <w:tc>
          <w:tcPr>
            <w:tcW w:w="1174" w:type="dxa"/>
            <w:tcBorders>
              <w:top w:val="nil"/>
              <w:left w:val="nil"/>
              <w:bottom w:val="nil"/>
              <w:right w:val="nil"/>
            </w:tcBorders>
            <w:shd w:val="clear" w:color="auto" w:fill="auto"/>
            <w:noWrap/>
            <w:vAlign w:val="bottom"/>
            <w:hideMark/>
          </w:tcPr>
          <w:p w14:paraId="10A5C5C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760</w:t>
            </w:r>
          </w:p>
        </w:tc>
        <w:tc>
          <w:tcPr>
            <w:tcW w:w="1160" w:type="dxa"/>
            <w:tcBorders>
              <w:top w:val="nil"/>
              <w:left w:val="double" w:sz="6" w:space="0" w:color="auto"/>
              <w:bottom w:val="nil"/>
              <w:right w:val="nil"/>
            </w:tcBorders>
            <w:shd w:val="clear" w:color="auto" w:fill="auto"/>
            <w:noWrap/>
            <w:vAlign w:val="bottom"/>
            <w:hideMark/>
          </w:tcPr>
          <w:p w14:paraId="42A1C4E7"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530BA8A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Hazardous Materials</w:t>
            </w:r>
          </w:p>
        </w:tc>
        <w:tc>
          <w:tcPr>
            <w:tcW w:w="900" w:type="dxa"/>
            <w:tcBorders>
              <w:top w:val="nil"/>
              <w:left w:val="nil"/>
              <w:bottom w:val="nil"/>
              <w:right w:val="nil"/>
            </w:tcBorders>
            <w:shd w:val="clear" w:color="auto" w:fill="auto"/>
            <w:noWrap/>
            <w:vAlign w:val="bottom"/>
            <w:hideMark/>
          </w:tcPr>
          <w:p w14:paraId="0153287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12</w:t>
            </w:r>
          </w:p>
        </w:tc>
        <w:tc>
          <w:tcPr>
            <w:tcW w:w="1440" w:type="dxa"/>
            <w:tcBorders>
              <w:top w:val="nil"/>
              <w:left w:val="nil"/>
              <w:bottom w:val="nil"/>
              <w:right w:val="nil"/>
            </w:tcBorders>
            <w:shd w:val="clear" w:color="auto" w:fill="auto"/>
            <w:noWrap/>
            <w:vAlign w:val="bottom"/>
            <w:hideMark/>
          </w:tcPr>
          <w:p w14:paraId="6E43ACA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93</w:t>
            </w:r>
          </w:p>
        </w:tc>
        <w:tc>
          <w:tcPr>
            <w:tcW w:w="1350" w:type="dxa"/>
            <w:tcBorders>
              <w:top w:val="nil"/>
              <w:left w:val="nil"/>
              <w:bottom w:val="nil"/>
              <w:right w:val="nil"/>
            </w:tcBorders>
            <w:shd w:val="clear" w:color="auto" w:fill="auto"/>
            <w:noWrap/>
            <w:vAlign w:val="bottom"/>
            <w:hideMark/>
          </w:tcPr>
          <w:p w14:paraId="35444E1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1112</w:t>
            </w:r>
          </w:p>
        </w:tc>
      </w:tr>
      <w:tr w:rsidR="00150844" w:rsidRPr="0008210A" w14:paraId="6F135976" w14:textId="77777777" w:rsidTr="00D50418">
        <w:trPr>
          <w:trHeight w:val="290"/>
        </w:trPr>
        <w:tc>
          <w:tcPr>
            <w:tcW w:w="1174" w:type="dxa"/>
            <w:tcBorders>
              <w:top w:val="nil"/>
              <w:left w:val="nil"/>
              <w:bottom w:val="nil"/>
              <w:right w:val="nil"/>
            </w:tcBorders>
            <w:shd w:val="clear" w:color="auto" w:fill="auto"/>
            <w:noWrap/>
            <w:vAlign w:val="bottom"/>
            <w:hideMark/>
          </w:tcPr>
          <w:p w14:paraId="3A85446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765</w:t>
            </w:r>
          </w:p>
        </w:tc>
        <w:tc>
          <w:tcPr>
            <w:tcW w:w="1160" w:type="dxa"/>
            <w:tcBorders>
              <w:top w:val="nil"/>
              <w:left w:val="double" w:sz="6" w:space="0" w:color="auto"/>
              <w:bottom w:val="nil"/>
              <w:right w:val="nil"/>
            </w:tcBorders>
            <w:shd w:val="clear" w:color="auto" w:fill="auto"/>
            <w:noWrap/>
            <w:vAlign w:val="bottom"/>
            <w:hideMark/>
          </w:tcPr>
          <w:p w14:paraId="259DC4EA"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3097FFE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Hazardous Materials Service</w:t>
            </w:r>
          </w:p>
        </w:tc>
        <w:tc>
          <w:tcPr>
            <w:tcW w:w="900" w:type="dxa"/>
            <w:tcBorders>
              <w:top w:val="nil"/>
              <w:left w:val="nil"/>
              <w:bottom w:val="nil"/>
              <w:right w:val="nil"/>
            </w:tcBorders>
            <w:shd w:val="clear" w:color="auto" w:fill="auto"/>
            <w:noWrap/>
            <w:vAlign w:val="bottom"/>
            <w:hideMark/>
          </w:tcPr>
          <w:p w14:paraId="524111E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559256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67FCFA1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2DAE6655" w14:textId="77777777" w:rsidTr="00D50418">
        <w:trPr>
          <w:trHeight w:val="290"/>
        </w:trPr>
        <w:tc>
          <w:tcPr>
            <w:tcW w:w="1174" w:type="dxa"/>
            <w:tcBorders>
              <w:top w:val="nil"/>
              <w:left w:val="nil"/>
              <w:bottom w:val="nil"/>
              <w:right w:val="nil"/>
            </w:tcBorders>
            <w:shd w:val="clear" w:color="auto" w:fill="auto"/>
            <w:noWrap/>
            <w:vAlign w:val="bottom"/>
            <w:hideMark/>
          </w:tcPr>
          <w:p w14:paraId="545BEF8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790</w:t>
            </w:r>
          </w:p>
        </w:tc>
        <w:tc>
          <w:tcPr>
            <w:tcW w:w="1160" w:type="dxa"/>
            <w:tcBorders>
              <w:top w:val="nil"/>
              <w:left w:val="double" w:sz="6" w:space="0" w:color="auto"/>
              <w:bottom w:val="nil"/>
              <w:right w:val="nil"/>
            </w:tcBorders>
            <w:shd w:val="clear" w:color="auto" w:fill="auto"/>
            <w:noWrap/>
            <w:vAlign w:val="bottom"/>
            <w:hideMark/>
          </w:tcPr>
          <w:p w14:paraId="66015BB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5D2892D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Other Supporting</w:t>
            </w:r>
          </w:p>
        </w:tc>
        <w:tc>
          <w:tcPr>
            <w:tcW w:w="900" w:type="dxa"/>
            <w:tcBorders>
              <w:top w:val="nil"/>
              <w:left w:val="nil"/>
              <w:bottom w:val="nil"/>
              <w:right w:val="nil"/>
            </w:tcBorders>
            <w:shd w:val="clear" w:color="auto" w:fill="auto"/>
            <w:noWrap/>
            <w:vAlign w:val="bottom"/>
            <w:hideMark/>
          </w:tcPr>
          <w:p w14:paraId="7895F24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B7CAC7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68F22CD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785EBBC6" w14:textId="77777777" w:rsidTr="00D50418">
        <w:trPr>
          <w:trHeight w:val="290"/>
        </w:trPr>
        <w:tc>
          <w:tcPr>
            <w:tcW w:w="1174" w:type="dxa"/>
            <w:tcBorders>
              <w:top w:val="nil"/>
              <w:left w:val="nil"/>
              <w:bottom w:val="nil"/>
              <w:right w:val="nil"/>
            </w:tcBorders>
            <w:shd w:val="clear" w:color="auto" w:fill="auto"/>
            <w:noWrap/>
            <w:vAlign w:val="bottom"/>
            <w:hideMark/>
          </w:tcPr>
          <w:p w14:paraId="16988FE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795</w:t>
            </w:r>
          </w:p>
        </w:tc>
        <w:tc>
          <w:tcPr>
            <w:tcW w:w="1160" w:type="dxa"/>
            <w:tcBorders>
              <w:top w:val="nil"/>
              <w:left w:val="double" w:sz="6" w:space="0" w:color="auto"/>
              <w:bottom w:val="nil"/>
              <w:right w:val="nil"/>
            </w:tcBorders>
            <w:shd w:val="clear" w:color="auto" w:fill="auto"/>
            <w:noWrap/>
            <w:vAlign w:val="bottom"/>
            <w:hideMark/>
          </w:tcPr>
          <w:p w14:paraId="75D4DC77"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876" w:type="dxa"/>
            <w:tcBorders>
              <w:top w:val="nil"/>
              <w:left w:val="nil"/>
              <w:bottom w:val="nil"/>
              <w:right w:val="nil"/>
            </w:tcBorders>
            <w:shd w:val="clear" w:color="auto" w:fill="auto"/>
            <w:noWrap/>
            <w:vAlign w:val="bottom"/>
            <w:hideMark/>
          </w:tcPr>
          <w:p w14:paraId="021ABBB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Other Supporting Service</w:t>
            </w:r>
          </w:p>
        </w:tc>
        <w:tc>
          <w:tcPr>
            <w:tcW w:w="900" w:type="dxa"/>
            <w:tcBorders>
              <w:top w:val="nil"/>
              <w:left w:val="nil"/>
              <w:bottom w:val="nil"/>
              <w:right w:val="nil"/>
            </w:tcBorders>
            <w:shd w:val="clear" w:color="auto" w:fill="auto"/>
            <w:noWrap/>
            <w:vAlign w:val="bottom"/>
            <w:hideMark/>
          </w:tcPr>
          <w:p w14:paraId="56A11AE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7D91D03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5DED6C4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22B1CDED" w14:textId="77777777" w:rsidTr="00D50418">
        <w:trPr>
          <w:trHeight w:val="290"/>
        </w:trPr>
        <w:tc>
          <w:tcPr>
            <w:tcW w:w="1174" w:type="dxa"/>
            <w:tcBorders>
              <w:top w:val="nil"/>
              <w:left w:val="nil"/>
              <w:bottom w:val="nil"/>
              <w:right w:val="nil"/>
            </w:tcBorders>
            <w:shd w:val="clear" w:color="auto" w:fill="auto"/>
            <w:noWrap/>
            <w:vAlign w:val="bottom"/>
            <w:hideMark/>
          </w:tcPr>
          <w:p w14:paraId="655683A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810</w:t>
            </w:r>
          </w:p>
        </w:tc>
        <w:tc>
          <w:tcPr>
            <w:tcW w:w="1160" w:type="dxa"/>
            <w:tcBorders>
              <w:top w:val="nil"/>
              <w:left w:val="double" w:sz="6" w:space="0" w:color="auto"/>
              <w:bottom w:val="nil"/>
              <w:right w:val="nil"/>
            </w:tcBorders>
            <w:shd w:val="clear" w:color="auto" w:fill="auto"/>
            <w:noWrap/>
            <w:vAlign w:val="bottom"/>
            <w:hideMark/>
          </w:tcPr>
          <w:p w14:paraId="430681A7"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6BA8BC8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Patient Bedroom</w:t>
            </w:r>
          </w:p>
        </w:tc>
        <w:tc>
          <w:tcPr>
            <w:tcW w:w="900" w:type="dxa"/>
            <w:tcBorders>
              <w:top w:val="nil"/>
              <w:left w:val="nil"/>
              <w:bottom w:val="nil"/>
              <w:right w:val="nil"/>
            </w:tcBorders>
            <w:shd w:val="clear" w:color="auto" w:fill="auto"/>
            <w:noWrap/>
            <w:vAlign w:val="bottom"/>
            <w:hideMark/>
          </w:tcPr>
          <w:p w14:paraId="4355979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45A4F17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63CF4C5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0616287F" w14:textId="77777777" w:rsidTr="00D50418">
        <w:trPr>
          <w:trHeight w:val="290"/>
        </w:trPr>
        <w:tc>
          <w:tcPr>
            <w:tcW w:w="1174" w:type="dxa"/>
            <w:tcBorders>
              <w:top w:val="nil"/>
              <w:left w:val="nil"/>
              <w:bottom w:val="nil"/>
              <w:right w:val="nil"/>
            </w:tcBorders>
            <w:shd w:val="clear" w:color="auto" w:fill="auto"/>
            <w:noWrap/>
            <w:vAlign w:val="bottom"/>
            <w:hideMark/>
          </w:tcPr>
          <w:p w14:paraId="1A35C8C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815</w:t>
            </w:r>
          </w:p>
        </w:tc>
        <w:tc>
          <w:tcPr>
            <w:tcW w:w="1160" w:type="dxa"/>
            <w:tcBorders>
              <w:top w:val="nil"/>
              <w:left w:val="double" w:sz="6" w:space="0" w:color="auto"/>
              <w:bottom w:val="nil"/>
              <w:right w:val="nil"/>
            </w:tcBorders>
            <w:shd w:val="clear" w:color="auto" w:fill="auto"/>
            <w:noWrap/>
            <w:vAlign w:val="bottom"/>
            <w:hideMark/>
          </w:tcPr>
          <w:p w14:paraId="1C643F4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4CDD51F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Patient Bedroom Service</w:t>
            </w:r>
          </w:p>
        </w:tc>
        <w:tc>
          <w:tcPr>
            <w:tcW w:w="900" w:type="dxa"/>
            <w:tcBorders>
              <w:top w:val="nil"/>
              <w:left w:val="nil"/>
              <w:bottom w:val="nil"/>
              <w:right w:val="nil"/>
            </w:tcBorders>
            <w:shd w:val="clear" w:color="auto" w:fill="auto"/>
            <w:noWrap/>
            <w:vAlign w:val="bottom"/>
            <w:hideMark/>
          </w:tcPr>
          <w:p w14:paraId="619EB7F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10457E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3EACCBE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5CE2F3A1" w14:textId="77777777" w:rsidTr="00D50418">
        <w:trPr>
          <w:trHeight w:val="290"/>
        </w:trPr>
        <w:tc>
          <w:tcPr>
            <w:tcW w:w="1174" w:type="dxa"/>
            <w:tcBorders>
              <w:top w:val="nil"/>
              <w:left w:val="nil"/>
              <w:bottom w:val="nil"/>
              <w:right w:val="nil"/>
            </w:tcBorders>
            <w:shd w:val="clear" w:color="auto" w:fill="auto"/>
            <w:noWrap/>
            <w:vAlign w:val="bottom"/>
            <w:hideMark/>
          </w:tcPr>
          <w:p w14:paraId="1B1C34A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820</w:t>
            </w:r>
          </w:p>
        </w:tc>
        <w:tc>
          <w:tcPr>
            <w:tcW w:w="1160" w:type="dxa"/>
            <w:tcBorders>
              <w:top w:val="nil"/>
              <w:left w:val="double" w:sz="6" w:space="0" w:color="auto"/>
              <w:bottom w:val="nil"/>
              <w:right w:val="nil"/>
            </w:tcBorders>
            <w:shd w:val="clear" w:color="auto" w:fill="auto"/>
            <w:noWrap/>
            <w:vAlign w:val="bottom"/>
            <w:hideMark/>
          </w:tcPr>
          <w:p w14:paraId="241BC993"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5910D20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Patient Bath</w:t>
            </w:r>
          </w:p>
        </w:tc>
        <w:tc>
          <w:tcPr>
            <w:tcW w:w="900" w:type="dxa"/>
            <w:tcBorders>
              <w:top w:val="nil"/>
              <w:left w:val="nil"/>
              <w:bottom w:val="nil"/>
              <w:right w:val="nil"/>
            </w:tcBorders>
            <w:shd w:val="clear" w:color="auto" w:fill="auto"/>
            <w:noWrap/>
            <w:vAlign w:val="bottom"/>
            <w:hideMark/>
          </w:tcPr>
          <w:p w14:paraId="75558D1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6E136B1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79FF942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98CE386" w14:textId="77777777" w:rsidTr="00D50418">
        <w:trPr>
          <w:trHeight w:val="290"/>
        </w:trPr>
        <w:tc>
          <w:tcPr>
            <w:tcW w:w="1174" w:type="dxa"/>
            <w:tcBorders>
              <w:top w:val="nil"/>
              <w:left w:val="nil"/>
              <w:bottom w:val="nil"/>
              <w:right w:val="nil"/>
            </w:tcBorders>
            <w:shd w:val="clear" w:color="auto" w:fill="auto"/>
            <w:noWrap/>
            <w:vAlign w:val="bottom"/>
            <w:hideMark/>
          </w:tcPr>
          <w:p w14:paraId="09A95D8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825</w:t>
            </w:r>
          </w:p>
        </w:tc>
        <w:tc>
          <w:tcPr>
            <w:tcW w:w="1160" w:type="dxa"/>
            <w:tcBorders>
              <w:top w:val="nil"/>
              <w:left w:val="double" w:sz="6" w:space="0" w:color="auto"/>
              <w:bottom w:val="nil"/>
              <w:right w:val="nil"/>
            </w:tcBorders>
            <w:shd w:val="clear" w:color="auto" w:fill="auto"/>
            <w:noWrap/>
            <w:vAlign w:val="bottom"/>
            <w:hideMark/>
          </w:tcPr>
          <w:p w14:paraId="4174D490"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3A0B62B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Patient Bath Service</w:t>
            </w:r>
          </w:p>
        </w:tc>
        <w:tc>
          <w:tcPr>
            <w:tcW w:w="900" w:type="dxa"/>
            <w:tcBorders>
              <w:top w:val="nil"/>
              <w:left w:val="nil"/>
              <w:bottom w:val="nil"/>
              <w:right w:val="nil"/>
            </w:tcBorders>
            <w:shd w:val="clear" w:color="auto" w:fill="auto"/>
            <w:noWrap/>
            <w:vAlign w:val="bottom"/>
            <w:hideMark/>
          </w:tcPr>
          <w:p w14:paraId="61D6EE7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0D87C30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2C51649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3AE47909" w14:textId="77777777" w:rsidTr="00D50418">
        <w:trPr>
          <w:trHeight w:val="290"/>
        </w:trPr>
        <w:tc>
          <w:tcPr>
            <w:tcW w:w="1174" w:type="dxa"/>
            <w:tcBorders>
              <w:top w:val="nil"/>
              <w:left w:val="nil"/>
              <w:bottom w:val="nil"/>
              <w:right w:val="nil"/>
            </w:tcBorders>
            <w:shd w:val="clear" w:color="auto" w:fill="auto"/>
            <w:noWrap/>
            <w:vAlign w:val="bottom"/>
            <w:hideMark/>
          </w:tcPr>
          <w:p w14:paraId="3D01706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830</w:t>
            </w:r>
          </w:p>
        </w:tc>
        <w:tc>
          <w:tcPr>
            <w:tcW w:w="1160" w:type="dxa"/>
            <w:tcBorders>
              <w:top w:val="nil"/>
              <w:left w:val="double" w:sz="6" w:space="0" w:color="auto"/>
              <w:bottom w:val="nil"/>
              <w:right w:val="nil"/>
            </w:tcBorders>
            <w:shd w:val="clear" w:color="auto" w:fill="auto"/>
            <w:noWrap/>
            <w:vAlign w:val="bottom"/>
            <w:hideMark/>
          </w:tcPr>
          <w:p w14:paraId="7B413E3C"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10FD6D7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Nurse Station</w:t>
            </w:r>
          </w:p>
        </w:tc>
        <w:tc>
          <w:tcPr>
            <w:tcW w:w="900" w:type="dxa"/>
            <w:tcBorders>
              <w:top w:val="nil"/>
              <w:left w:val="nil"/>
              <w:bottom w:val="nil"/>
              <w:right w:val="nil"/>
            </w:tcBorders>
            <w:shd w:val="clear" w:color="auto" w:fill="auto"/>
            <w:noWrap/>
            <w:vAlign w:val="bottom"/>
            <w:hideMark/>
          </w:tcPr>
          <w:p w14:paraId="655C8CB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A906F8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0213565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252FF925" w14:textId="77777777" w:rsidTr="00D50418">
        <w:trPr>
          <w:trHeight w:val="290"/>
        </w:trPr>
        <w:tc>
          <w:tcPr>
            <w:tcW w:w="1174" w:type="dxa"/>
            <w:tcBorders>
              <w:top w:val="nil"/>
              <w:left w:val="nil"/>
              <w:bottom w:val="nil"/>
              <w:right w:val="nil"/>
            </w:tcBorders>
            <w:shd w:val="clear" w:color="auto" w:fill="auto"/>
            <w:noWrap/>
            <w:vAlign w:val="bottom"/>
            <w:hideMark/>
          </w:tcPr>
          <w:p w14:paraId="6A042CE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835</w:t>
            </w:r>
          </w:p>
        </w:tc>
        <w:tc>
          <w:tcPr>
            <w:tcW w:w="1160" w:type="dxa"/>
            <w:tcBorders>
              <w:top w:val="nil"/>
              <w:left w:val="double" w:sz="6" w:space="0" w:color="auto"/>
              <w:bottom w:val="nil"/>
              <w:right w:val="nil"/>
            </w:tcBorders>
            <w:shd w:val="clear" w:color="auto" w:fill="auto"/>
            <w:noWrap/>
            <w:vAlign w:val="bottom"/>
            <w:hideMark/>
          </w:tcPr>
          <w:p w14:paraId="3D3B9A9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32A5A82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Nurse Station Service</w:t>
            </w:r>
          </w:p>
        </w:tc>
        <w:tc>
          <w:tcPr>
            <w:tcW w:w="900" w:type="dxa"/>
            <w:tcBorders>
              <w:top w:val="nil"/>
              <w:left w:val="nil"/>
              <w:bottom w:val="nil"/>
              <w:right w:val="nil"/>
            </w:tcBorders>
            <w:shd w:val="clear" w:color="auto" w:fill="auto"/>
            <w:noWrap/>
            <w:vAlign w:val="bottom"/>
            <w:hideMark/>
          </w:tcPr>
          <w:p w14:paraId="1830ED8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816576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7C24A73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2618FC1" w14:textId="77777777" w:rsidTr="00D50418">
        <w:trPr>
          <w:trHeight w:val="290"/>
        </w:trPr>
        <w:tc>
          <w:tcPr>
            <w:tcW w:w="1174" w:type="dxa"/>
            <w:tcBorders>
              <w:top w:val="nil"/>
              <w:left w:val="nil"/>
              <w:bottom w:val="nil"/>
              <w:right w:val="nil"/>
            </w:tcBorders>
            <w:shd w:val="clear" w:color="auto" w:fill="auto"/>
            <w:noWrap/>
            <w:vAlign w:val="bottom"/>
            <w:hideMark/>
          </w:tcPr>
          <w:p w14:paraId="3C75C63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840</w:t>
            </w:r>
          </w:p>
        </w:tc>
        <w:tc>
          <w:tcPr>
            <w:tcW w:w="1160" w:type="dxa"/>
            <w:tcBorders>
              <w:top w:val="nil"/>
              <w:left w:val="double" w:sz="6" w:space="0" w:color="auto"/>
              <w:bottom w:val="nil"/>
              <w:right w:val="nil"/>
            </w:tcBorders>
            <w:shd w:val="clear" w:color="auto" w:fill="auto"/>
            <w:noWrap/>
            <w:vAlign w:val="bottom"/>
            <w:hideMark/>
          </w:tcPr>
          <w:p w14:paraId="0D41707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22853CB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Surgery</w:t>
            </w:r>
          </w:p>
        </w:tc>
        <w:tc>
          <w:tcPr>
            <w:tcW w:w="900" w:type="dxa"/>
            <w:tcBorders>
              <w:top w:val="nil"/>
              <w:left w:val="nil"/>
              <w:bottom w:val="nil"/>
              <w:right w:val="nil"/>
            </w:tcBorders>
            <w:shd w:val="clear" w:color="auto" w:fill="auto"/>
            <w:noWrap/>
            <w:vAlign w:val="bottom"/>
            <w:hideMark/>
          </w:tcPr>
          <w:p w14:paraId="6C76C8A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3FD049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3CA5DEC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58D50E80" w14:textId="77777777" w:rsidTr="00D50418">
        <w:trPr>
          <w:trHeight w:val="290"/>
        </w:trPr>
        <w:tc>
          <w:tcPr>
            <w:tcW w:w="1174" w:type="dxa"/>
            <w:tcBorders>
              <w:top w:val="nil"/>
              <w:left w:val="nil"/>
              <w:bottom w:val="nil"/>
              <w:right w:val="nil"/>
            </w:tcBorders>
            <w:shd w:val="clear" w:color="auto" w:fill="auto"/>
            <w:noWrap/>
            <w:vAlign w:val="bottom"/>
            <w:hideMark/>
          </w:tcPr>
          <w:p w14:paraId="33D4AFD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845</w:t>
            </w:r>
          </w:p>
        </w:tc>
        <w:tc>
          <w:tcPr>
            <w:tcW w:w="1160" w:type="dxa"/>
            <w:tcBorders>
              <w:top w:val="nil"/>
              <w:left w:val="double" w:sz="6" w:space="0" w:color="auto"/>
              <w:bottom w:val="nil"/>
              <w:right w:val="nil"/>
            </w:tcBorders>
            <w:shd w:val="clear" w:color="auto" w:fill="auto"/>
            <w:noWrap/>
            <w:vAlign w:val="bottom"/>
            <w:hideMark/>
          </w:tcPr>
          <w:p w14:paraId="01698A1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48E371C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Surgery Service</w:t>
            </w:r>
          </w:p>
        </w:tc>
        <w:tc>
          <w:tcPr>
            <w:tcW w:w="900" w:type="dxa"/>
            <w:tcBorders>
              <w:top w:val="nil"/>
              <w:left w:val="nil"/>
              <w:bottom w:val="nil"/>
              <w:right w:val="nil"/>
            </w:tcBorders>
            <w:shd w:val="clear" w:color="auto" w:fill="auto"/>
            <w:noWrap/>
            <w:vAlign w:val="bottom"/>
            <w:hideMark/>
          </w:tcPr>
          <w:p w14:paraId="58913FA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5742E25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3BF2488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7C332374" w14:textId="77777777" w:rsidTr="00D50418">
        <w:trPr>
          <w:trHeight w:val="290"/>
        </w:trPr>
        <w:tc>
          <w:tcPr>
            <w:tcW w:w="1174" w:type="dxa"/>
            <w:tcBorders>
              <w:top w:val="nil"/>
              <w:left w:val="nil"/>
              <w:bottom w:val="nil"/>
              <w:right w:val="nil"/>
            </w:tcBorders>
            <w:shd w:val="clear" w:color="auto" w:fill="auto"/>
            <w:noWrap/>
            <w:vAlign w:val="bottom"/>
            <w:hideMark/>
          </w:tcPr>
          <w:p w14:paraId="009A2BD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850</w:t>
            </w:r>
          </w:p>
        </w:tc>
        <w:tc>
          <w:tcPr>
            <w:tcW w:w="1160" w:type="dxa"/>
            <w:tcBorders>
              <w:top w:val="nil"/>
              <w:left w:val="double" w:sz="6" w:space="0" w:color="auto"/>
              <w:bottom w:val="nil"/>
              <w:right w:val="nil"/>
            </w:tcBorders>
            <w:shd w:val="clear" w:color="auto" w:fill="auto"/>
            <w:noWrap/>
            <w:vAlign w:val="bottom"/>
            <w:hideMark/>
          </w:tcPr>
          <w:p w14:paraId="35902A00"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76A80E8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Treatment / Examination Clinic</w:t>
            </w:r>
          </w:p>
        </w:tc>
        <w:tc>
          <w:tcPr>
            <w:tcW w:w="900" w:type="dxa"/>
            <w:tcBorders>
              <w:top w:val="nil"/>
              <w:left w:val="nil"/>
              <w:bottom w:val="nil"/>
              <w:right w:val="nil"/>
            </w:tcBorders>
            <w:shd w:val="clear" w:color="auto" w:fill="auto"/>
            <w:noWrap/>
            <w:vAlign w:val="bottom"/>
            <w:hideMark/>
          </w:tcPr>
          <w:p w14:paraId="28413B4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698B4F6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207323D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22284212" w14:textId="77777777" w:rsidTr="00D50418">
        <w:trPr>
          <w:trHeight w:val="290"/>
        </w:trPr>
        <w:tc>
          <w:tcPr>
            <w:tcW w:w="1174" w:type="dxa"/>
            <w:tcBorders>
              <w:top w:val="nil"/>
              <w:left w:val="nil"/>
              <w:bottom w:val="nil"/>
              <w:right w:val="nil"/>
            </w:tcBorders>
            <w:shd w:val="clear" w:color="auto" w:fill="auto"/>
            <w:noWrap/>
            <w:vAlign w:val="bottom"/>
            <w:hideMark/>
          </w:tcPr>
          <w:p w14:paraId="50E4215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855</w:t>
            </w:r>
          </w:p>
        </w:tc>
        <w:tc>
          <w:tcPr>
            <w:tcW w:w="1160" w:type="dxa"/>
            <w:tcBorders>
              <w:top w:val="nil"/>
              <w:left w:val="double" w:sz="6" w:space="0" w:color="auto"/>
              <w:bottom w:val="nil"/>
              <w:right w:val="nil"/>
            </w:tcBorders>
            <w:shd w:val="clear" w:color="auto" w:fill="auto"/>
            <w:noWrap/>
            <w:vAlign w:val="bottom"/>
            <w:hideMark/>
          </w:tcPr>
          <w:p w14:paraId="5AE0A8F4"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77BE6D0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Treatment / Examination Clinic Service</w:t>
            </w:r>
          </w:p>
        </w:tc>
        <w:tc>
          <w:tcPr>
            <w:tcW w:w="900" w:type="dxa"/>
            <w:tcBorders>
              <w:top w:val="nil"/>
              <w:left w:val="nil"/>
              <w:bottom w:val="nil"/>
              <w:right w:val="nil"/>
            </w:tcBorders>
            <w:shd w:val="clear" w:color="auto" w:fill="auto"/>
            <w:noWrap/>
            <w:vAlign w:val="bottom"/>
            <w:hideMark/>
          </w:tcPr>
          <w:p w14:paraId="5F68D3C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53920C8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24F6911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542D03D0" w14:textId="77777777" w:rsidTr="00D50418">
        <w:trPr>
          <w:trHeight w:val="290"/>
        </w:trPr>
        <w:tc>
          <w:tcPr>
            <w:tcW w:w="1174" w:type="dxa"/>
            <w:tcBorders>
              <w:top w:val="nil"/>
              <w:left w:val="nil"/>
              <w:bottom w:val="nil"/>
              <w:right w:val="nil"/>
            </w:tcBorders>
            <w:shd w:val="clear" w:color="auto" w:fill="auto"/>
            <w:noWrap/>
            <w:vAlign w:val="bottom"/>
            <w:hideMark/>
          </w:tcPr>
          <w:p w14:paraId="7D7B80E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860</w:t>
            </w:r>
          </w:p>
        </w:tc>
        <w:tc>
          <w:tcPr>
            <w:tcW w:w="1160" w:type="dxa"/>
            <w:tcBorders>
              <w:top w:val="nil"/>
              <w:left w:val="double" w:sz="6" w:space="0" w:color="auto"/>
              <w:bottom w:val="nil"/>
              <w:right w:val="nil"/>
            </w:tcBorders>
            <w:shd w:val="clear" w:color="auto" w:fill="auto"/>
            <w:noWrap/>
            <w:vAlign w:val="bottom"/>
            <w:hideMark/>
          </w:tcPr>
          <w:p w14:paraId="060D325B"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43517A1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Diagnostic Service Laboratory</w:t>
            </w:r>
          </w:p>
        </w:tc>
        <w:tc>
          <w:tcPr>
            <w:tcW w:w="900" w:type="dxa"/>
            <w:tcBorders>
              <w:top w:val="nil"/>
              <w:left w:val="nil"/>
              <w:bottom w:val="nil"/>
              <w:right w:val="nil"/>
            </w:tcBorders>
            <w:shd w:val="clear" w:color="auto" w:fill="auto"/>
            <w:noWrap/>
            <w:vAlign w:val="bottom"/>
            <w:hideMark/>
          </w:tcPr>
          <w:p w14:paraId="27C5A49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64470AD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1477D4D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719730DD" w14:textId="77777777" w:rsidTr="00D50418">
        <w:trPr>
          <w:trHeight w:val="290"/>
        </w:trPr>
        <w:tc>
          <w:tcPr>
            <w:tcW w:w="1174" w:type="dxa"/>
            <w:tcBorders>
              <w:top w:val="nil"/>
              <w:left w:val="nil"/>
              <w:bottom w:val="nil"/>
              <w:right w:val="nil"/>
            </w:tcBorders>
            <w:shd w:val="clear" w:color="auto" w:fill="auto"/>
            <w:noWrap/>
            <w:vAlign w:val="bottom"/>
            <w:hideMark/>
          </w:tcPr>
          <w:p w14:paraId="5DF815E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865</w:t>
            </w:r>
          </w:p>
        </w:tc>
        <w:tc>
          <w:tcPr>
            <w:tcW w:w="1160" w:type="dxa"/>
            <w:tcBorders>
              <w:top w:val="nil"/>
              <w:left w:val="double" w:sz="6" w:space="0" w:color="auto"/>
              <w:bottom w:val="nil"/>
              <w:right w:val="nil"/>
            </w:tcBorders>
            <w:shd w:val="clear" w:color="auto" w:fill="auto"/>
            <w:noWrap/>
            <w:vAlign w:val="bottom"/>
            <w:hideMark/>
          </w:tcPr>
          <w:p w14:paraId="116C585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0485E84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Diagnostic Service Laboratory Service</w:t>
            </w:r>
          </w:p>
        </w:tc>
        <w:tc>
          <w:tcPr>
            <w:tcW w:w="900" w:type="dxa"/>
            <w:tcBorders>
              <w:top w:val="nil"/>
              <w:left w:val="nil"/>
              <w:bottom w:val="nil"/>
              <w:right w:val="nil"/>
            </w:tcBorders>
            <w:shd w:val="clear" w:color="auto" w:fill="auto"/>
            <w:noWrap/>
            <w:vAlign w:val="bottom"/>
            <w:hideMark/>
          </w:tcPr>
          <w:p w14:paraId="202BFFF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5307BEA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6B2B277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0A4471FD" w14:textId="77777777" w:rsidTr="00D50418">
        <w:trPr>
          <w:trHeight w:val="290"/>
        </w:trPr>
        <w:tc>
          <w:tcPr>
            <w:tcW w:w="1174" w:type="dxa"/>
            <w:tcBorders>
              <w:top w:val="nil"/>
              <w:left w:val="nil"/>
              <w:bottom w:val="nil"/>
              <w:right w:val="nil"/>
            </w:tcBorders>
            <w:shd w:val="clear" w:color="auto" w:fill="auto"/>
            <w:noWrap/>
            <w:vAlign w:val="bottom"/>
            <w:hideMark/>
          </w:tcPr>
          <w:p w14:paraId="503A86B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870</w:t>
            </w:r>
          </w:p>
        </w:tc>
        <w:tc>
          <w:tcPr>
            <w:tcW w:w="1160" w:type="dxa"/>
            <w:tcBorders>
              <w:top w:val="nil"/>
              <w:left w:val="double" w:sz="6" w:space="0" w:color="auto"/>
              <w:bottom w:val="nil"/>
              <w:right w:val="nil"/>
            </w:tcBorders>
            <w:shd w:val="clear" w:color="auto" w:fill="auto"/>
            <w:noWrap/>
            <w:vAlign w:val="bottom"/>
            <w:hideMark/>
          </w:tcPr>
          <w:p w14:paraId="704E309B"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876" w:type="dxa"/>
            <w:tcBorders>
              <w:top w:val="nil"/>
              <w:left w:val="nil"/>
              <w:bottom w:val="nil"/>
              <w:right w:val="nil"/>
            </w:tcBorders>
            <w:shd w:val="clear" w:color="auto" w:fill="auto"/>
            <w:noWrap/>
            <w:vAlign w:val="bottom"/>
            <w:hideMark/>
          </w:tcPr>
          <w:p w14:paraId="02AB914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Central Supplies</w:t>
            </w:r>
          </w:p>
        </w:tc>
        <w:tc>
          <w:tcPr>
            <w:tcW w:w="900" w:type="dxa"/>
            <w:tcBorders>
              <w:top w:val="nil"/>
              <w:left w:val="nil"/>
              <w:bottom w:val="nil"/>
              <w:right w:val="nil"/>
            </w:tcBorders>
            <w:shd w:val="clear" w:color="auto" w:fill="auto"/>
            <w:noWrap/>
            <w:vAlign w:val="bottom"/>
            <w:hideMark/>
          </w:tcPr>
          <w:p w14:paraId="0AF080F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47917F5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33CE3E9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63F1551B" w14:textId="77777777" w:rsidTr="00D50418">
        <w:trPr>
          <w:trHeight w:val="290"/>
        </w:trPr>
        <w:tc>
          <w:tcPr>
            <w:tcW w:w="1174" w:type="dxa"/>
            <w:tcBorders>
              <w:top w:val="nil"/>
              <w:left w:val="nil"/>
              <w:bottom w:val="nil"/>
              <w:right w:val="nil"/>
            </w:tcBorders>
            <w:shd w:val="clear" w:color="auto" w:fill="auto"/>
            <w:noWrap/>
            <w:vAlign w:val="bottom"/>
            <w:hideMark/>
          </w:tcPr>
          <w:p w14:paraId="7ED5BAC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910</w:t>
            </w:r>
          </w:p>
        </w:tc>
        <w:tc>
          <w:tcPr>
            <w:tcW w:w="1160" w:type="dxa"/>
            <w:tcBorders>
              <w:top w:val="nil"/>
              <w:left w:val="double" w:sz="6" w:space="0" w:color="auto"/>
              <w:bottom w:val="nil"/>
              <w:right w:val="nil"/>
            </w:tcBorders>
            <w:shd w:val="clear" w:color="auto" w:fill="auto"/>
            <w:noWrap/>
            <w:vAlign w:val="bottom"/>
            <w:hideMark/>
          </w:tcPr>
          <w:p w14:paraId="686BED50"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900</w:t>
            </w:r>
          </w:p>
        </w:tc>
        <w:tc>
          <w:tcPr>
            <w:tcW w:w="3876" w:type="dxa"/>
            <w:tcBorders>
              <w:top w:val="nil"/>
              <w:left w:val="nil"/>
              <w:bottom w:val="nil"/>
              <w:right w:val="nil"/>
            </w:tcBorders>
            <w:shd w:val="clear" w:color="auto" w:fill="auto"/>
            <w:noWrap/>
            <w:vAlign w:val="bottom"/>
            <w:hideMark/>
          </w:tcPr>
          <w:p w14:paraId="0F7C01B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Sleep / Study without Toilet or Bath</w:t>
            </w:r>
          </w:p>
        </w:tc>
        <w:tc>
          <w:tcPr>
            <w:tcW w:w="900" w:type="dxa"/>
            <w:tcBorders>
              <w:top w:val="nil"/>
              <w:left w:val="nil"/>
              <w:bottom w:val="nil"/>
              <w:right w:val="nil"/>
            </w:tcBorders>
            <w:shd w:val="clear" w:color="auto" w:fill="auto"/>
            <w:noWrap/>
            <w:vAlign w:val="bottom"/>
            <w:hideMark/>
          </w:tcPr>
          <w:p w14:paraId="235B63D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0410E63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175CF36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5ECF4E3F" w14:textId="77777777" w:rsidTr="00D50418">
        <w:trPr>
          <w:trHeight w:val="290"/>
        </w:trPr>
        <w:tc>
          <w:tcPr>
            <w:tcW w:w="1174" w:type="dxa"/>
            <w:tcBorders>
              <w:top w:val="nil"/>
              <w:left w:val="nil"/>
              <w:bottom w:val="nil"/>
              <w:right w:val="nil"/>
            </w:tcBorders>
            <w:shd w:val="clear" w:color="auto" w:fill="auto"/>
            <w:noWrap/>
            <w:vAlign w:val="bottom"/>
            <w:hideMark/>
          </w:tcPr>
          <w:p w14:paraId="3C5AE59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919</w:t>
            </w:r>
          </w:p>
        </w:tc>
        <w:tc>
          <w:tcPr>
            <w:tcW w:w="1160" w:type="dxa"/>
            <w:tcBorders>
              <w:top w:val="nil"/>
              <w:left w:val="double" w:sz="6" w:space="0" w:color="auto"/>
              <w:bottom w:val="nil"/>
              <w:right w:val="nil"/>
            </w:tcBorders>
            <w:shd w:val="clear" w:color="auto" w:fill="auto"/>
            <w:noWrap/>
            <w:vAlign w:val="bottom"/>
            <w:hideMark/>
          </w:tcPr>
          <w:p w14:paraId="0626CA9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900</w:t>
            </w:r>
          </w:p>
        </w:tc>
        <w:tc>
          <w:tcPr>
            <w:tcW w:w="3876" w:type="dxa"/>
            <w:tcBorders>
              <w:top w:val="nil"/>
              <w:left w:val="nil"/>
              <w:bottom w:val="nil"/>
              <w:right w:val="nil"/>
            </w:tcBorders>
            <w:shd w:val="clear" w:color="auto" w:fill="auto"/>
            <w:noWrap/>
            <w:vAlign w:val="bottom"/>
            <w:hideMark/>
          </w:tcPr>
          <w:p w14:paraId="1935E80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Toilet or Bath</w:t>
            </w:r>
          </w:p>
        </w:tc>
        <w:tc>
          <w:tcPr>
            <w:tcW w:w="900" w:type="dxa"/>
            <w:tcBorders>
              <w:top w:val="nil"/>
              <w:left w:val="nil"/>
              <w:bottom w:val="nil"/>
              <w:right w:val="nil"/>
            </w:tcBorders>
            <w:shd w:val="clear" w:color="auto" w:fill="auto"/>
            <w:noWrap/>
            <w:vAlign w:val="bottom"/>
            <w:hideMark/>
          </w:tcPr>
          <w:p w14:paraId="4414309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5598B99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5F15B50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634C266" w14:textId="77777777" w:rsidTr="00D50418">
        <w:trPr>
          <w:trHeight w:val="290"/>
        </w:trPr>
        <w:tc>
          <w:tcPr>
            <w:tcW w:w="1174" w:type="dxa"/>
            <w:tcBorders>
              <w:top w:val="nil"/>
              <w:left w:val="nil"/>
              <w:bottom w:val="nil"/>
              <w:right w:val="nil"/>
            </w:tcBorders>
            <w:shd w:val="clear" w:color="auto" w:fill="auto"/>
            <w:noWrap/>
            <w:vAlign w:val="bottom"/>
            <w:hideMark/>
          </w:tcPr>
          <w:p w14:paraId="51F9AC4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920</w:t>
            </w:r>
          </w:p>
        </w:tc>
        <w:tc>
          <w:tcPr>
            <w:tcW w:w="1160" w:type="dxa"/>
            <w:tcBorders>
              <w:top w:val="nil"/>
              <w:left w:val="double" w:sz="6" w:space="0" w:color="auto"/>
              <w:bottom w:val="nil"/>
              <w:right w:val="nil"/>
            </w:tcBorders>
            <w:shd w:val="clear" w:color="auto" w:fill="auto"/>
            <w:noWrap/>
            <w:vAlign w:val="bottom"/>
            <w:hideMark/>
          </w:tcPr>
          <w:p w14:paraId="72527D53"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900</w:t>
            </w:r>
          </w:p>
        </w:tc>
        <w:tc>
          <w:tcPr>
            <w:tcW w:w="3876" w:type="dxa"/>
            <w:tcBorders>
              <w:top w:val="nil"/>
              <w:left w:val="nil"/>
              <w:bottom w:val="nil"/>
              <w:right w:val="nil"/>
            </w:tcBorders>
            <w:shd w:val="clear" w:color="auto" w:fill="auto"/>
            <w:noWrap/>
            <w:vAlign w:val="bottom"/>
            <w:hideMark/>
          </w:tcPr>
          <w:p w14:paraId="619EC41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Sleep / Study with Toilet or Bath</w:t>
            </w:r>
          </w:p>
        </w:tc>
        <w:tc>
          <w:tcPr>
            <w:tcW w:w="900" w:type="dxa"/>
            <w:tcBorders>
              <w:top w:val="nil"/>
              <w:left w:val="nil"/>
              <w:bottom w:val="nil"/>
              <w:right w:val="nil"/>
            </w:tcBorders>
            <w:shd w:val="clear" w:color="auto" w:fill="auto"/>
            <w:noWrap/>
            <w:vAlign w:val="bottom"/>
            <w:hideMark/>
          </w:tcPr>
          <w:p w14:paraId="22D4EE8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w:t>
            </w:r>
          </w:p>
        </w:tc>
        <w:tc>
          <w:tcPr>
            <w:tcW w:w="1440" w:type="dxa"/>
            <w:tcBorders>
              <w:top w:val="nil"/>
              <w:left w:val="nil"/>
              <w:bottom w:val="nil"/>
              <w:right w:val="nil"/>
            </w:tcBorders>
            <w:shd w:val="clear" w:color="auto" w:fill="auto"/>
            <w:noWrap/>
            <w:vAlign w:val="bottom"/>
            <w:hideMark/>
          </w:tcPr>
          <w:p w14:paraId="5DCFCB3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07B502B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0D36706D" w14:textId="77777777" w:rsidTr="00D50418">
        <w:trPr>
          <w:trHeight w:val="290"/>
        </w:trPr>
        <w:tc>
          <w:tcPr>
            <w:tcW w:w="1174" w:type="dxa"/>
            <w:tcBorders>
              <w:top w:val="nil"/>
              <w:left w:val="nil"/>
              <w:bottom w:val="nil"/>
              <w:right w:val="nil"/>
            </w:tcBorders>
            <w:shd w:val="clear" w:color="auto" w:fill="auto"/>
            <w:noWrap/>
            <w:vAlign w:val="bottom"/>
            <w:hideMark/>
          </w:tcPr>
          <w:p w14:paraId="7112A03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935</w:t>
            </w:r>
          </w:p>
        </w:tc>
        <w:tc>
          <w:tcPr>
            <w:tcW w:w="1160" w:type="dxa"/>
            <w:tcBorders>
              <w:top w:val="nil"/>
              <w:left w:val="double" w:sz="6" w:space="0" w:color="auto"/>
              <w:bottom w:val="nil"/>
              <w:right w:val="nil"/>
            </w:tcBorders>
            <w:shd w:val="clear" w:color="auto" w:fill="auto"/>
            <w:noWrap/>
            <w:vAlign w:val="bottom"/>
            <w:hideMark/>
          </w:tcPr>
          <w:p w14:paraId="7298492C"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900</w:t>
            </w:r>
          </w:p>
        </w:tc>
        <w:tc>
          <w:tcPr>
            <w:tcW w:w="3876" w:type="dxa"/>
            <w:tcBorders>
              <w:top w:val="nil"/>
              <w:left w:val="nil"/>
              <w:bottom w:val="nil"/>
              <w:right w:val="nil"/>
            </w:tcBorders>
            <w:shd w:val="clear" w:color="auto" w:fill="auto"/>
            <w:noWrap/>
            <w:vAlign w:val="bottom"/>
            <w:hideMark/>
          </w:tcPr>
          <w:p w14:paraId="573C010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Sleep / Study Service</w:t>
            </w:r>
          </w:p>
        </w:tc>
        <w:tc>
          <w:tcPr>
            <w:tcW w:w="900" w:type="dxa"/>
            <w:tcBorders>
              <w:top w:val="nil"/>
              <w:left w:val="nil"/>
              <w:bottom w:val="nil"/>
              <w:right w:val="nil"/>
            </w:tcBorders>
            <w:shd w:val="clear" w:color="auto" w:fill="auto"/>
            <w:noWrap/>
            <w:vAlign w:val="bottom"/>
            <w:hideMark/>
          </w:tcPr>
          <w:p w14:paraId="33FFBCD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74FB408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65E7EB3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E59205F" w14:textId="77777777" w:rsidTr="00D50418">
        <w:trPr>
          <w:trHeight w:val="290"/>
        </w:trPr>
        <w:tc>
          <w:tcPr>
            <w:tcW w:w="1174" w:type="dxa"/>
            <w:tcBorders>
              <w:top w:val="nil"/>
              <w:left w:val="nil"/>
              <w:bottom w:val="nil"/>
              <w:right w:val="nil"/>
            </w:tcBorders>
            <w:shd w:val="clear" w:color="auto" w:fill="auto"/>
            <w:noWrap/>
            <w:vAlign w:val="bottom"/>
            <w:hideMark/>
          </w:tcPr>
          <w:p w14:paraId="7C83ACD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950</w:t>
            </w:r>
          </w:p>
        </w:tc>
        <w:tc>
          <w:tcPr>
            <w:tcW w:w="1160" w:type="dxa"/>
            <w:tcBorders>
              <w:top w:val="nil"/>
              <w:left w:val="double" w:sz="6" w:space="0" w:color="auto"/>
              <w:bottom w:val="nil"/>
              <w:right w:val="nil"/>
            </w:tcBorders>
            <w:shd w:val="clear" w:color="auto" w:fill="auto"/>
            <w:noWrap/>
            <w:vAlign w:val="bottom"/>
            <w:hideMark/>
          </w:tcPr>
          <w:p w14:paraId="628B54A7"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900</w:t>
            </w:r>
          </w:p>
        </w:tc>
        <w:tc>
          <w:tcPr>
            <w:tcW w:w="3876" w:type="dxa"/>
            <w:tcBorders>
              <w:top w:val="nil"/>
              <w:left w:val="nil"/>
              <w:bottom w:val="nil"/>
              <w:right w:val="nil"/>
            </w:tcBorders>
            <w:shd w:val="clear" w:color="auto" w:fill="auto"/>
            <w:noWrap/>
            <w:vAlign w:val="bottom"/>
            <w:hideMark/>
          </w:tcPr>
          <w:p w14:paraId="163B77B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Apartment</w:t>
            </w:r>
          </w:p>
        </w:tc>
        <w:tc>
          <w:tcPr>
            <w:tcW w:w="900" w:type="dxa"/>
            <w:tcBorders>
              <w:top w:val="nil"/>
              <w:left w:val="nil"/>
              <w:bottom w:val="nil"/>
              <w:right w:val="nil"/>
            </w:tcBorders>
            <w:shd w:val="clear" w:color="auto" w:fill="auto"/>
            <w:noWrap/>
            <w:vAlign w:val="bottom"/>
            <w:hideMark/>
          </w:tcPr>
          <w:p w14:paraId="026B7FC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711254F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6751F60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30F3DAD" w14:textId="77777777" w:rsidTr="00D50418">
        <w:trPr>
          <w:trHeight w:val="290"/>
        </w:trPr>
        <w:tc>
          <w:tcPr>
            <w:tcW w:w="1174" w:type="dxa"/>
            <w:tcBorders>
              <w:top w:val="nil"/>
              <w:left w:val="nil"/>
              <w:bottom w:val="nil"/>
              <w:right w:val="nil"/>
            </w:tcBorders>
            <w:shd w:val="clear" w:color="auto" w:fill="auto"/>
            <w:noWrap/>
            <w:vAlign w:val="bottom"/>
            <w:hideMark/>
          </w:tcPr>
          <w:p w14:paraId="4C3BB99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955</w:t>
            </w:r>
          </w:p>
        </w:tc>
        <w:tc>
          <w:tcPr>
            <w:tcW w:w="1160" w:type="dxa"/>
            <w:tcBorders>
              <w:top w:val="nil"/>
              <w:left w:val="double" w:sz="6" w:space="0" w:color="auto"/>
              <w:bottom w:val="nil"/>
              <w:right w:val="nil"/>
            </w:tcBorders>
            <w:shd w:val="clear" w:color="auto" w:fill="auto"/>
            <w:noWrap/>
            <w:vAlign w:val="bottom"/>
            <w:hideMark/>
          </w:tcPr>
          <w:p w14:paraId="2A4B06C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900</w:t>
            </w:r>
          </w:p>
        </w:tc>
        <w:tc>
          <w:tcPr>
            <w:tcW w:w="3876" w:type="dxa"/>
            <w:tcBorders>
              <w:top w:val="nil"/>
              <w:left w:val="nil"/>
              <w:bottom w:val="nil"/>
              <w:right w:val="nil"/>
            </w:tcBorders>
            <w:shd w:val="clear" w:color="auto" w:fill="auto"/>
            <w:noWrap/>
            <w:vAlign w:val="bottom"/>
            <w:hideMark/>
          </w:tcPr>
          <w:p w14:paraId="1B50F4D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Apartment Service</w:t>
            </w:r>
          </w:p>
        </w:tc>
        <w:tc>
          <w:tcPr>
            <w:tcW w:w="900" w:type="dxa"/>
            <w:tcBorders>
              <w:top w:val="nil"/>
              <w:left w:val="nil"/>
              <w:bottom w:val="nil"/>
              <w:right w:val="nil"/>
            </w:tcBorders>
            <w:shd w:val="clear" w:color="auto" w:fill="auto"/>
            <w:noWrap/>
            <w:vAlign w:val="bottom"/>
            <w:hideMark/>
          </w:tcPr>
          <w:p w14:paraId="0BCD941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68B6910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3EE71B4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6BE88B4" w14:textId="77777777" w:rsidTr="00D50418">
        <w:trPr>
          <w:trHeight w:val="290"/>
        </w:trPr>
        <w:tc>
          <w:tcPr>
            <w:tcW w:w="1174" w:type="dxa"/>
            <w:tcBorders>
              <w:top w:val="nil"/>
              <w:left w:val="nil"/>
              <w:bottom w:val="nil"/>
              <w:right w:val="nil"/>
            </w:tcBorders>
            <w:shd w:val="clear" w:color="auto" w:fill="auto"/>
            <w:noWrap/>
            <w:vAlign w:val="bottom"/>
            <w:hideMark/>
          </w:tcPr>
          <w:p w14:paraId="3ABDF47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lastRenderedPageBreak/>
              <w:t>970</w:t>
            </w:r>
          </w:p>
        </w:tc>
        <w:tc>
          <w:tcPr>
            <w:tcW w:w="1160" w:type="dxa"/>
            <w:tcBorders>
              <w:top w:val="nil"/>
              <w:left w:val="double" w:sz="6" w:space="0" w:color="auto"/>
              <w:bottom w:val="nil"/>
              <w:right w:val="nil"/>
            </w:tcBorders>
            <w:shd w:val="clear" w:color="auto" w:fill="auto"/>
            <w:noWrap/>
            <w:vAlign w:val="bottom"/>
            <w:hideMark/>
          </w:tcPr>
          <w:p w14:paraId="2458FC56"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900</w:t>
            </w:r>
          </w:p>
        </w:tc>
        <w:tc>
          <w:tcPr>
            <w:tcW w:w="3876" w:type="dxa"/>
            <w:tcBorders>
              <w:top w:val="nil"/>
              <w:left w:val="nil"/>
              <w:bottom w:val="nil"/>
              <w:right w:val="nil"/>
            </w:tcBorders>
            <w:shd w:val="clear" w:color="auto" w:fill="auto"/>
            <w:noWrap/>
            <w:vAlign w:val="bottom"/>
            <w:hideMark/>
          </w:tcPr>
          <w:p w14:paraId="04D5271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House</w:t>
            </w:r>
          </w:p>
        </w:tc>
        <w:tc>
          <w:tcPr>
            <w:tcW w:w="900" w:type="dxa"/>
            <w:tcBorders>
              <w:top w:val="nil"/>
              <w:left w:val="nil"/>
              <w:bottom w:val="nil"/>
              <w:right w:val="nil"/>
            </w:tcBorders>
            <w:shd w:val="clear" w:color="auto" w:fill="auto"/>
            <w:noWrap/>
            <w:vAlign w:val="bottom"/>
            <w:hideMark/>
          </w:tcPr>
          <w:p w14:paraId="0048770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770AA4F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6E68D4F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76AA5DBC" w14:textId="77777777" w:rsidTr="00D50418">
        <w:trPr>
          <w:trHeight w:val="290"/>
        </w:trPr>
        <w:tc>
          <w:tcPr>
            <w:tcW w:w="1174" w:type="dxa"/>
            <w:tcBorders>
              <w:top w:val="nil"/>
              <w:left w:val="nil"/>
              <w:bottom w:val="nil"/>
              <w:right w:val="nil"/>
            </w:tcBorders>
            <w:shd w:val="clear" w:color="auto" w:fill="auto"/>
            <w:noWrap/>
            <w:vAlign w:val="bottom"/>
            <w:hideMark/>
          </w:tcPr>
          <w:p w14:paraId="168F492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M16</w:t>
            </w:r>
          </w:p>
        </w:tc>
        <w:tc>
          <w:tcPr>
            <w:tcW w:w="1160" w:type="dxa"/>
            <w:tcBorders>
              <w:top w:val="nil"/>
              <w:left w:val="nil"/>
              <w:bottom w:val="nil"/>
              <w:right w:val="nil"/>
            </w:tcBorders>
            <w:shd w:val="clear" w:color="auto" w:fill="auto"/>
            <w:noWrap/>
            <w:vAlign w:val="bottom"/>
            <w:hideMark/>
          </w:tcPr>
          <w:p w14:paraId="11F6C00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MMM</w:t>
            </w:r>
          </w:p>
        </w:tc>
        <w:tc>
          <w:tcPr>
            <w:tcW w:w="3876" w:type="dxa"/>
            <w:tcBorders>
              <w:top w:val="nil"/>
              <w:left w:val="nil"/>
              <w:bottom w:val="nil"/>
              <w:right w:val="nil"/>
            </w:tcBorders>
            <w:shd w:val="clear" w:color="auto" w:fill="auto"/>
            <w:noWrap/>
            <w:vAlign w:val="bottom"/>
            <w:hideMark/>
          </w:tcPr>
          <w:p w14:paraId="42328CD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Roof &amp; Miscellaneous Structures (No Building Envelope)</w:t>
            </w:r>
          </w:p>
        </w:tc>
        <w:tc>
          <w:tcPr>
            <w:tcW w:w="900" w:type="dxa"/>
            <w:tcBorders>
              <w:top w:val="nil"/>
              <w:left w:val="nil"/>
              <w:bottom w:val="nil"/>
              <w:right w:val="nil"/>
            </w:tcBorders>
            <w:shd w:val="clear" w:color="auto" w:fill="auto"/>
            <w:noWrap/>
            <w:vAlign w:val="bottom"/>
            <w:hideMark/>
          </w:tcPr>
          <w:p w14:paraId="2852C17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09D4E18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46DBBB3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16D8E45" w14:textId="77777777" w:rsidTr="00D50418">
        <w:trPr>
          <w:trHeight w:val="290"/>
        </w:trPr>
        <w:tc>
          <w:tcPr>
            <w:tcW w:w="1174" w:type="dxa"/>
            <w:tcBorders>
              <w:top w:val="nil"/>
              <w:left w:val="nil"/>
              <w:bottom w:val="nil"/>
              <w:right w:val="nil"/>
            </w:tcBorders>
            <w:shd w:val="clear" w:color="auto" w:fill="auto"/>
            <w:noWrap/>
            <w:vAlign w:val="bottom"/>
            <w:hideMark/>
          </w:tcPr>
          <w:p w14:paraId="00DAE1F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P01</w:t>
            </w:r>
          </w:p>
        </w:tc>
        <w:tc>
          <w:tcPr>
            <w:tcW w:w="1160" w:type="dxa"/>
            <w:tcBorders>
              <w:top w:val="nil"/>
              <w:left w:val="nil"/>
              <w:bottom w:val="nil"/>
              <w:right w:val="nil"/>
            </w:tcBorders>
            <w:shd w:val="clear" w:color="auto" w:fill="auto"/>
            <w:noWrap/>
            <w:vAlign w:val="bottom"/>
            <w:hideMark/>
          </w:tcPr>
          <w:p w14:paraId="681AC313"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PPP</w:t>
            </w:r>
          </w:p>
        </w:tc>
        <w:tc>
          <w:tcPr>
            <w:tcW w:w="3876" w:type="dxa"/>
            <w:tcBorders>
              <w:top w:val="nil"/>
              <w:left w:val="nil"/>
              <w:bottom w:val="nil"/>
              <w:right w:val="nil"/>
            </w:tcBorders>
            <w:shd w:val="clear" w:color="auto" w:fill="auto"/>
            <w:noWrap/>
            <w:vAlign w:val="bottom"/>
            <w:hideMark/>
          </w:tcPr>
          <w:p w14:paraId="65BA98A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Parking Structure</w:t>
            </w:r>
          </w:p>
        </w:tc>
        <w:tc>
          <w:tcPr>
            <w:tcW w:w="900" w:type="dxa"/>
            <w:tcBorders>
              <w:top w:val="nil"/>
              <w:left w:val="nil"/>
              <w:bottom w:val="nil"/>
              <w:right w:val="nil"/>
            </w:tcBorders>
            <w:shd w:val="clear" w:color="auto" w:fill="auto"/>
            <w:noWrap/>
            <w:vAlign w:val="bottom"/>
            <w:hideMark/>
          </w:tcPr>
          <w:p w14:paraId="427F216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232158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766FFDE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762AE98A" w14:textId="77777777" w:rsidTr="00D50418">
        <w:trPr>
          <w:trHeight w:val="290"/>
        </w:trPr>
        <w:tc>
          <w:tcPr>
            <w:tcW w:w="1174" w:type="dxa"/>
            <w:tcBorders>
              <w:top w:val="nil"/>
              <w:left w:val="nil"/>
              <w:bottom w:val="nil"/>
              <w:right w:val="nil"/>
            </w:tcBorders>
            <w:shd w:val="clear" w:color="auto" w:fill="auto"/>
            <w:noWrap/>
            <w:vAlign w:val="bottom"/>
            <w:hideMark/>
          </w:tcPr>
          <w:p w14:paraId="22F7BBD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P02</w:t>
            </w:r>
          </w:p>
        </w:tc>
        <w:tc>
          <w:tcPr>
            <w:tcW w:w="1160" w:type="dxa"/>
            <w:tcBorders>
              <w:top w:val="nil"/>
              <w:left w:val="nil"/>
              <w:bottom w:val="nil"/>
              <w:right w:val="nil"/>
            </w:tcBorders>
            <w:shd w:val="clear" w:color="auto" w:fill="auto"/>
            <w:noWrap/>
            <w:vAlign w:val="bottom"/>
            <w:hideMark/>
          </w:tcPr>
          <w:p w14:paraId="14ED171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PPP</w:t>
            </w:r>
          </w:p>
        </w:tc>
        <w:tc>
          <w:tcPr>
            <w:tcW w:w="3876" w:type="dxa"/>
            <w:tcBorders>
              <w:top w:val="nil"/>
              <w:left w:val="nil"/>
              <w:bottom w:val="nil"/>
              <w:right w:val="nil"/>
            </w:tcBorders>
            <w:shd w:val="clear" w:color="auto" w:fill="auto"/>
            <w:noWrap/>
            <w:vAlign w:val="bottom"/>
            <w:hideMark/>
          </w:tcPr>
          <w:p w14:paraId="669BC93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Parking Lot</w:t>
            </w:r>
          </w:p>
        </w:tc>
        <w:tc>
          <w:tcPr>
            <w:tcW w:w="900" w:type="dxa"/>
            <w:tcBorders>
              <w:top w:val="nil"/>
              <w:left w:val="nil"/>
              <w:bottom w:val="nil"/>
              <w:right w:val="nil"/>
            </w:tcBorders>
            <w:shd w:val="clear" w:color="auto" w:fill="auto"/>
            <w:noWrap/>
            <w:vAlign w:val="bottom"/>
            <w:hideMark/>
          </w:tcPr>
          <w:p w14:paraId="0183002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19A8877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7162CBA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78EDC87" w14:textId="77777777" w:rsidTr="00D50418">
        <w:trPr>
          <w:trHeight w:val="290"/>
        </w:trPr>
        <w:tc>
          <w:tcPr>
            <w:tcW w:w="1174" w:type="dxa"/>
            <w:tcBorders>
              <w:top w:val="nil"/>
              <w:left w:val="nil"/>
              <w:bottom w:val="nil"/>
              <w:right w:val="nil"/>
            </w:tcBorders>
            <w:shd w:val="clear" w:color="auto" w:fill="auto"/>
            <w:noWrap/>
            <w:vAlign w:val="bottom"/>
            <w:hideMark/>
          </w:tcPr>
          <w:p w14:paraId="674E5A1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CORRIDOR</w:t>
            </w:r>
          </w:p>
        </w:tc>
        <w:tc>
          <w:tcPr>
            <w:tcW w:w="1160" w:type="dxa"/>
            <w:tcBorders>
              <w:top w:val="nil"/>
              <w:left w:val="nil"/>
              <w:bottom w:val="nil"/>
              <w:right w:val="nil"/>
            </w:tcBorders>
            <w:shd w:val="clear" w:color="auto" w:fill="auto"/>
            <w:noWrap/>
            <w:vAlign w:val="bottom"/>
            <w:hideMark/>
          </w:tcPr>
          <w:p w14:paraId="43E2905A"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65C8936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Corridor</w:t>
            </w:r>
          </w:p>
        </w:tc>
        <w:tc>
          <w:tcPr>
            <w:tcW w:w="900" w:type="dxa"/>
            <w:tcBorders>
              <w:top w:val="nil"/>
              <w:left w:val="nil"/>
              <w:bottom w:val="nil"/>
              <w:right w:val="nil"/>
            </w:tcBorders>
            <w:shd w:val="clear" w:color="auto" w:fill="auto"/>
            <w:noWrap/>
            <w:vAlign w:val="bottom"/>
            <w:hideMark/>
          </w:tcPr>
          <w:p w14:paraId="5ACCA86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7865F95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7B1AA09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37DEB948" w14:textId="77777777" w:rsidTr="00D50418">
        <w:trPr>
          <w:trHeight w:val="290"/>
        </w:trPr>
        <w:tc>
          <w:tcPr>
            <w:tcW w:w="1174" w:type="dxa"/>
            <w:tcBorders>
              <w:top w:val="nil"/>
              <w:left w:val="nil"/>
              <w:bottom w:val="nil"/>
              <w:right w:val="nil"/>
            </w:tcBorders>
            <w:shd w:val="clear" w:color="auto" w:fill="auto"/>
            <w:noWrap/>
            <w:vAlign w:val="bottom"/>
            <w:hideMark/>
          </w:tcPr>
          <w:p w14:paraId="4EAEF8A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HALLWAY</w:t>
            </w:r>
          </w:p>
        </w:tc>
        <w:tc>
          <w:tcPr>
            <w:tcW w:w="1160" w:type="dxa"/>
            <w:tcBorders>
              <w:top w:val="nil"/>
              <w:left w:val="nil"/>
              <w:bottom w:val="nil"/>
              <w:right w:val="nil"/>
            </w:tcBorders>
            <w:shd w:val="clear" w:color="auto" w:fill="auto"/>
            <w:noWrap/>
            <w:vAlign w:val="bottom"/>
            <w:hideMark/>
          </w:tcPr>
          <w:p w14:paraId="29857E00"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013F985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Hallway</w:t>
            </w:r>
          </w:p>
        </w:tc>
        <w:tc>
          <w:tcPr>
            <w:tcW w:w="900" w:type="dxa"/>
            <w:tcBorders>
              <w:top w:val="nil"/>
              <w:left w:val="nil"/>
              <w:bottom w:val="nil"/>
              <w:right w:val="nil"/>
            </w:tcBorders>
            <w:shd w:val="clear" w:color="auto" w:fill="auto"/>
            <w:noWrap/>
            <w:vAlign w:val="bottom"/>
            <w:hideMark/>
          </w:tcPr>
          <w:p w14:paraId="7FC459B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AB26A9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19B10A2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33BCD15D" w14:textId="77777777" w:rsidTr="00D50418">
        <w:trPr>
          <w:trHeight w:val="290"/>
        </w:trPr>
        <w:tc>
          <w:tcPr>
            <w:tcW w:w="1174" w:type="dxa"/>
            <w:tcBorders>
              <w:top w:val="nil"/>
              <w:left w:val="nil"/>
              <w:bottom w:val="nil"/>
              <w:right w:val="nil"/>
            </w:tcBorders>
            <w:shd w:val="clear" w:color="auto" w:fill="auto"/>
            <w:noWrap/>
            <w:vAlign w:val="bottom"/>
            <w:hideMark/>
          </w:tcPr>
          <w:p w14:paraId="7676CD7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JANITOR</w:t>
            </w:r>
          </w:p>
        </w:tc>
        <w:tc>
          <w:tcPr>
            <w:tcW w:w="1160" w:type="dxa"/>
            <w:tcBorders>
              <w:top w:val="nil"/>
              <w:left w:val="nil"/>
              <w:bottom w:val="nil"/>
              <w:right w:val="nil"/>
            </w:tcBorders>
            <w:shd w:val="clear" w:color="auto" w:fill="auto"/>
            <w:noWrap/>
            <w:vAlign w:val="bottom"/>
            <w:hideMark/>
          </w:tcPr>
          <w:p w14:paraId="46B4D43A"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223E7CE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Janitor\Custodial Closet</w:t>
            </w:r>
          </w:p>
        </w:tc>
        <w:tc>
          <w:tcPr>
            <w:tcW w:w="900" w:type="dxa"/>
            <w:tcBorders>
              <w:top w:val="nil"/>
              <w:left w:val="nil"/>
              <w:bottom w:val="nil"/>
              <w:right w:val="nil"/>
            </w:tcBorders>
            <w:shd w:val="clear" w:color="auto" w:fill="auto"/>
            <w:noWrap/>
            <w:vAlign w:val="bottom"/>
            <w:hideMark/>
          </w:tcPr>
          <w:p w14:paraId="524B715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3348810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7F8BDD7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5AD268C6" w14:textId="77777777" w:rsidTr="00D50418">
        <w:trPr>
          <w:trHeight w:val="290"/>
        </w:trPr>
        <w:tc>
          <w:tcPr>
            <w:tcW w:w="1174" w:type="dxa"/>
            <w:tcBorders>
              <w:top w:val="nil"/>
              <w:left w:val="nil"/>
              <w:bottom w:val="nil"/>
              <w:right w:val="nil"/>
            </w:tcBorders>
            <w:shd w:val="clear" w:color="auto" w:fill="auto"/>
            <w:noWrap/>
            <w:vAlign w:val="bottom"/>
            <w:hideMark/>
          </w:tcPr>
          <w:p w14:paraId="6DB8A53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LOBBY</w:t>
            </w:r>
          </w:p>
        </w:tc>
        <w:tc>
          <w:tcPr>
            <w:tcW w:w="1160" w:type="dxa"/>
            <w:tcBorders>
              <w:top w:val="nil"/>
              <w:left w:val="nil"/>
              <w:bottom w:val="nil"/>
              <w:right w:val="nil"/>
            </w:tcBorders>
            <w:shd w:val="clear" w:color="auto" w:fill="auto"/>
            <w:noWrap/>
            <w:vAlign w:val="bottom"/>
            <w:hideMark/>
          </w:tcPr>
          <w:p w14:paraId="5FA807CD"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4C401A0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Lobby</w:t>
            </w:r>
          </w:p>
        </w:tc>
        <w:tc>
          <w:tcPr>
            <w:tcW w:w="900" w:type="dxa"/>
            <w:tcBorders>
              <w:top w:val="nil"/>
              <w:left w:val="nil"/>
              <w:bottom w:val="nil"/>
              <w:right w:val="nil"/>
            </w:tcBorders>
            <w:shd w:val="clear" w:color="auto" w:fill="auto"/>
            <w:noWrap/>
            <w:vAlign w:val="bottom"/>
            <w:hideMark/>
          </w:tcPr>
          <w:p w14:paraId="5232DD6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04656D8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4226853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7EE86FD7" w14:textId="77777777" w:rsidTr="00D50418">
        <w:trPr>
          <w:trHeight w:val="290"/>
        </w:trPr>
        <w:tc>
          <w:tcPr>
            <w:tcW w:w="1174" w:type="dxa"/>
            <w:tcBorders>
              <w:top w:val="nil"/>
              <w:left w:val="nil"/>
              <w:bottom w:val="nil"/>
              <w:right w:val="nil"/>
            </w:tcBorders>
            <w:shd w:val="clear" w:color="auto" w:fill="auto"/>
            <w:noWrap/>
            <w:vAlign w:val="bottom"/>
            <w:hideMark/>
          </w:tcPr>
          <w:p w14:paraId="550A582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MECH</w:t>
            </w:r>
          </w:p>
        </w:tc>
        <w:tc>
          <w:tcPr>
            <w:tcW w:w="1160" w:type="dxa"/>
            <w:tcBorders>
              <w:top w:val="nil"/>
              <w:left w:val="nil"/>
              <w:bottom w:val="nil"/>
              <w:right w:val="nil"/>
            </w:tcBorders>
            <w:shd w:val="clear" w:color="auto" w:fill="auto"/>
            <w:noWrap/>
            <w:vAlign w:val="bottom"/>
            <w:hideMark/>
          </w:tcPr>
          <w:p w14:paraId="08E5DE44"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758C8C5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Mechanical Closet\Room</w:t>
            </w:r>
          </w:p>
        </w:tc>
        <w:tc>
          <w:tcPr>
            <w:tcW w:w="900" w:type="dxa"/>
            <w:tcBorders>
              <w:top w:val="nil"/>
              <w:left w:val="nil"/>
              <w:bottom w:val="nil"/>
              <w:right w:val="nil"/>
            </w:tcBorders>
            <w:shd w:val="clear" w:color="auto" w:fill="auto"/>
            <w:noWrap/>
            <w:vAlign w:val="bottom"/>
            <w:hideMark/>
          </w:tcPr>
          <w:p w14:paraId="2BF134A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5F7CFFE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5971D44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335A98AD" w14:textId="77777777" w:rsidTr="00D50418">
        <w:trPr>
          <w:trHeight w:val="290"/>
        </w:trPr>
        <w:tc>
          <w:tcPr>
            <w:tcW w:w="1174" w:type="dxa"/>
            <w:tcBorders>
              <w:top w:val="nil"/>
              <w:left w:val="nil"/>
              <w:bottom w:val="nil"/>
              <w:right w:val="nil"/>
            </w:tcBorders>
            <w:shd w:val="clear" w:color="auto" w:fill="auto"/>
            <w:noWrap/>
            <w:vAlign w:val="bottom"/>
            <w:hideMark/>
          </w:tcPr>
          <w:p w14:paraId="36178E1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MEN</w:t>
            </w:r>
          </w:p>
        </w:tc>
        <w:tc>
          <w:tcPr>
            <w:tcW w:w="1160" w:type="dxa"/>
            <w:tcBorders>
              <w:top w:val="nil"/>
              <w:left w:val="nil"/>
              <w:bottom w:val="nil"/>
              <w:right w:val="nil"/>
            </w:tcBorders>
            <w:shd w:val="clear" w:color="auto" w:fill="auto"/>
            <w:noWrap/>
            <w:vAlign w:val="bottom"/>
            <w:hideMark/>
          </w:tcPr>
          <w:p w14:paraId="40B28296"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1B488ED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Mens Restroom</w:t>
            </w:r>
          </w:p>
        </w:tc>
        <w:tc>
          <w:tcPr>
            <w:tcW w:w="900" w:type="dxa"/>
            <w:tcBorders>
              <w:top w:val="nil"/>
              <w:left w:val="nil"/>
              <w:bottom w:val="nil"/>
              <w:right w:val="nil"/>
            </w:tcBorders>
            <w:shd w:val="clear" w:color="auto" w:fill="auto"/>
            <w:noWrap/>
            <w:vAlign w:val="bottom"/>
            <w:hideMark/>
          </w:tcPr>
          <w:p w14:paraId="499D43A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3138F3D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70EF9CA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1FF4DE2B" w14:textId="77777777" w:rsidTr="00D50418">
        <w:trPr>
          <w:trHeight w:val="290"/>
        </w:trPr>
        <w:tc>
          <w:tcPr>
            <w:tcW w:w="1174" w:type="dxa"/>
            <w:tcBorders>
              <w:top w:val="nil"/>
              <w:left w:val="nil"/>
              <w:bottom w:val="nil"/>
              <w:right w:val="nil"/>
            </w:tcBorders>
            <w:shd w:val="clear" w:color="auto" w:fill="auto"/>
            <w:noWrap/>
            <w:vAlign w:val="bottom"/>
            <w:hideMark/>
          </w:tcPr>
          <w:p w14:paraId="359FFA3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PRIMCIRC</w:t>
            </w:r>
          </w:p>
        </w:tc>
        <w:tc>
          <w:tcPr>
            <w:tcW w:w="1160" w:type="dxa"/>
            <w:tcBorders>
              <w:top w:val="nil"/>
              <w:left w:val="nil"/>
              <w:bottom w:val="nil"/>
              <w:right w:val="nil"/>
            </w:tcBorders>
            <w:shd w:val="clear" w:color="auto" w:fill="auto"/>
            <w:noWrap/>
            <w:vAlign w:val="bottom"/>
            <w:hideMark/>
          </w:tcPr>
          <w:p w14:paraId="554DFF5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2C4AA3A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Primary Circulation</w:t>
            </w:r>
          </w:p>
        </w:tc>
        <w:tc>
          <w:tcPr>
            <w:tcW w:w="900" w:type="dxa"/>
            <w:tcBorders>
              <w:top w:val="nil"/>
              <w:left w:val="nil"/>
              <w:bottom w:val="nil"/>
              <w:right w:val="nil"/>
            </w:tcBorders>
            <w:shd w:val="clear" w:color="auto" w:fill="auto"/>
            <w:noWrap/>
            <w:vAlign w:val="bottom"/>
            <w:hideMark/>
          </w:tcPr>
          <w:p w14:paraId="4673E8D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67B9923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552C4F8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50090D5A" w14:textId="77777777" w:rsidTr="00D50418">
        <w:trPr>
          <w:trHeight w:val="290"/>
        </w:trPr>
        <w:tc>
          <w:tcPr>
            <w:tcW w:w="1174" w:type="dxa"/>
            <w:tcBorders>
              <w:top w:val="nil"/>
              <w:left w:val="nil"/>
              <w:bottom w:val="nil"/>
              <w:right w:val="nil"/>
            </w:tcBorders>
            <w:shd w:val="clear" w:color="auto" w:fill="auto"/>
            <w:noWrap/>
            <w:vAlign w:val="bottom"/>
            <w:hideMark/>
          </w:tcPr>
          <w:p w14:paraId="0FFBDA7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SERVICE</w:t>
            </w:r>
          </w:p>
        </w:tc>
        <w:tc>
          <w:tcPr>
            <w:tcW w:w="1160" w:type="dxa"/>
            <w:tcBorders>
              <w:top w:val="nil"/>
              <w:left w:val="nil"/>
              <w:bottom w:val="nil"/>
              <w:right w:val="nil"/>
            </w:tcBorders>
            <w:shd w:val="clear" w:color="auto" w:fill="auto"/>
            <w:noWrap/>
            <w:vAlign w:val="bottom"/>
            <w:hideMark/>
          </w:tcPr>
          <w:p w14:paraId="4BF8953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1A82441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Service Area</w:t>
            </w:r>
          </w:p>
        </w:tc>
        <w:tc>
          <w:tcPr>
            <w:tcW w:w="900" w:type="dxa"/>
            <w:tcBorders>
              <w:top w:val="nil"/>
              <w:left w:val="nil"/>
              <w:bottom w:val="nil"/>
              <w:right w:val="nil"/>
            </w:tcBorders>
            <w:shd w:val="clear" w:color="auto" w:fill="auto"/>
            <w:noWrap/>
            <w:vAlign w:val="bottom"/>
            <w:hideMark/>
          </w:tcPr>
          <w:p w14:paraId="127AF4A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1208A3C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707EEAF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6F3BCAB4" w14:textId="77777777" w:rsidTr="00D50418">
        <w:trPr>
          <w:trHeight w:val="290"/>
        </w:trPr>
        <w:tc>
          <w:tcPr>
            <w:tcW w:w="1174" w:type="dxa"/>
            <w:tcBorders>
              <w:top w:val="nil"/>
              <w:left w:val="nil"/>
              <w:bottom w:val="nil"/>
              <w:right w:val="nil"/>
            </w:tcBorders>
            <w:shd w:val="clear" w:color="auto" w:fill="auto"/>
            <w:noWrap/>
            <w:vAlign w:val="bottom"/>
            <w:hideMark/>
          </w:tcPr>
          <w:p w14:paraId="065206D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TELECOM</w:t>
            </w:r>
          </w:p>
        </w:tc>
        <w:tc>
          <w:tcPr>
            <w:tcW w:w="1160" w:type="dxa"/>
            <w:tcBorders>
              <w:top w:val="nil"/>
              <w:left w:val="nil"/>
              <w:bottom w:val="nil"/>
              <w:right w:val="nil"/>
            </w:tcBorders>
            <w:shd w:val="clear" w:color="auto" w:fill="auto"/>
            <w:noWrap/>
            <w:vAlign w:val="bottom"/>
            <w:hideMark/>
          </w:tcPr>
          <w:p w14:paraId="13DD5B7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2E09E92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Telecom\Electrical Closet</w:t>
            </w:r>
          </w:p>
        </w:tc>
        <w:tc>
          <w:tcPr>
            <w:tcW w:w="900" w:type="dxa"/>
            <w:tcBorders>
              <w:top w:val="nil"/>
              <w:left w:val="nil"/>
              <w:bottom w:val="nil"/>
              <w:right w:val="nil"/>
            </w:tcBorders>
            <w:shd w:val="clear" w:color="auto" w:fill="auto"/>
            <w:noWrap/>
            <w:vAlign w:val="bottom"/>
            <w:hideMark/>
          </w:tcPr>
          <w:p w14:paraId="4D4139C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5A5185B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0484A1B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28074247" w14:textId="77777777" w:rsidTr="00D50418">
        <w:trPr>
          <w:trHeight w:val="290"/>
        </w:trPr>
        <w:tc>
          <w:tcPr>
            <w:tcW w:w="1174" w:type="dxa"/>
            <w:tcBorders>
              <w:top w:val="nil"/>
              <w:left w:val="nil"/>
              <w:bottom w:val="nil"/>
              <w:right w:val="nil"/>
            </w:tcBorders>
            <w:shd w:val="clear" w:color="auto" w:fill="auto"/>
            <w:noWrap/>
            <w:vAlign w:val="bottom"/>
            <w:hideMark/>
          </w:tcPr>
          <w:p w14:paraId="63DC5F9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WOMEN</w:t>
            </w:r>
          </w:p>
        </w:tc>
        <w:tc>
          <w:tcPr>
            <w:tcW w:w="1160" w:type="dxa"/>
            <w:tcBorders>
              <w:top w:val="nil"/>
              <w:left w:val="nil"/>
              <w:bottom w:val="nil"/>
              <w:right w:val="nil"/>
            </w:tcBorders>
            <w:shd w:val="clear" w:color="auto" w:fill="auto"/>
            <w:noWrap/>
            <w:vAlign w:val="bottom"/>
            <w:hideMark/>
          </w:tcPr>
          <w:p w14:paraId="184B010A"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10739B6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Womens Restroom</w:t>
            </w:r>
          </w:p>
        </w:tc>
        <w:tc>
          <w:tcPr>
            <w:tcW w:w="900" w:type="dxa"/>
            <w:tcBorders>
              <w:top w:val="nil"/>
              <w:left w:val="nil"/>
              <w:bottom w:val="nil"/>
              <w:right w:val="nil"/>
            </w:tcBorders>
            <w:shd w:val="clear" w:color="auto" w:fill="auto"/>
            <w:noWrap/>
            <w:vAlign w:val="bottom"/>
            <w:hideMark/>
          </w:tcPr>
          <w:p w14:paraId="3E1E605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2E61D45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7A1C3AC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567D82D1" w14:textId="77777777" w:rsidTr="00D50418">
        <w:trPr>
          <w:trHeight w:val="290"/>
        </w:trPr>
        <w:tc>
          <w:tcPr>
            <w:tcW w:w="1174" w:type="dxa"/>
            <w:tcBorders>
              <w:top w:val="nil"/>
              <w:left w:val="nil"/>
              <w:bottom w:val="nil"/>
              <w:right w:val="nil"/>
            </w:tcBorders>
            <w:shd w:val="clear" w:color="auto" w:fill="auto"/>
            <w:noWrap/>
            <w:vAlign w:val="bottom"/>
            <w:hideMark/>
          </w:tcPr>
          <w:p w14:paraId="398665F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ELEV</w:t>
            </w:r>
          </w:p>
        </w:tc>
        <w:tc>
          <w:tcPr>
            <w:tcW w:w="1160" w:type="dxa"/>
            <w:tcBorders>
              <w:top w:val="nil"/>
              <w:left w:val="nil"/>
              <w:bottom w:val="nil"/>
              <w:right w:val="nil"/>
            </w:tcBorders>
            <w:shd w:val="clear" w:color="auto" w:fill="auto"/>
            <w:noWrap/>
            <w:vAlign w:val="bottom"/>
            <w:hideMark/>
          </w:tcPr>
          <w:p w14:paraId="7401F20B"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09AF76E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Elevator</w:t>
            </w:r>
          </w:p>
        </w:tc>
        <w:tc>
          <w:tcPr>
            <w:tcW w:w="900" w:type="dxa"/>
            <w:tcBorders>
              <w:top w:val="nil"/>
              <w:left w:val="nil"/>
              <w:bottom w:val="nil"/>
              <w:right w:val="nil"/>
            </w:tcBorders>
            <w:shd w:val="clear" w:color="auto" w:fill="auto"/>
            <w:noWrap/>
            <w:vAlign w:val="bottom"/>
            <w:hideMark/>
          </w:tcPr>
          <w:p w14:paraId="2B7031F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0A3A7CB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00D069F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81205F0" w14:textId="77777777" w:rsidTr="00D50418">
        <w:trPr>
          <w:trHeight w:val="290"/>
        </w:trPr>
        <w:tc>
          <w:tcPr>
            <w:tcW w:w="1174" w:type="dxa"/>
            <w:tcBorders>
              <w:top w:val="nil"/>
              <w:left w:val="nil"/>
              <w:bottom w:val="nil"/>
              <w:right w:val="nil"/>
            </w:tcBorders>
            <w:shd w:val="clear" w:color="auto" w:fill="auto"/>
            <w:noWrap/>
            <w:vAlign w:val="bottom"/>
            <w:hideMark/>
          </w:tcPr>
          <w:p w14:paraId="2810693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PIPE</w:t>
            </w:r>
          </w:p>
        </w:tc>
        <w:tc>
          <w:tcPr>
            <w:tcW w:w="1160" w:type="dxa"/>
            <w:tcBorders>
              <w:top w:val="nil"/>
              <w:left w:val="nil"/>
              <w:bottom w:val="nil"/>
              <w:right w:val="nil"/>
            </w:tcBorders>
            <w:shd w:val="clear" w:color="auto" w:fill="auto"/>
            <w:noWrap/>
            <w:vAlign w:val="bottom"/>
            <w:hideMark/>
          </w:tcPr>
          <w:p w14:paraId="18A12765"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7970FAF2"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Pipes</w:t>
            </w:r>
          </w:p>
        </w:tc>
        <w:tc>
          <w:tcPr>
            <w:tcW w:w="900" w:type="dxa"/>
            <w:tcBorders>
              <w:top w:val="nil"/>
              <w:left w:val="nil"/>
              <w:bottom w:val="nil"/>
              <w:right w:val="nil"/>
            </w:tcBorders>
            <w:shd w:val="clear" w:color="auto" w:fill="auto"/>
            <w:noWrap/>
            <w:vAlign w:val="bottom"/>
            <w:hideMark/>
          </w:tcPr>
          <w:p w14:paraId="7E580B0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12ABE1C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6701B88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721C1481" w14:textId="77777777" w:rsidTr="00D50418">
        <w:trPr>
          <w:trHeight w:val="290"/>
        </w:trPr>
        <w:tc>
          <w:tcPr>
            <w:tcW w:w="1174" w:type="dxa"/>
            <w:tcBorders>
              <w:top w:val="nil"/>
              <w:left w:val="nil"/>
              <w:bottom w:val="nil"/>
              <w:right w:val="nil"/>
            </w:tcBorders>
            <w:shd w:val="clear" w:color="auto" w:fill="auto"/>
            <w:noWrap/>
            <w:vAlign w:val="bottom"/>
            <w:hideMark/>
          </w:tcPr>
          <w:p w14:paraId="767AA6A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SHAFT</w:t>
            </w:r>
          </w:p>
        </w:tc>
        <w:tc>
          <w:tcPr>
            <w:tcW w:w="1160" w:type="dxa"/>
            <w:tcBorders>
              <w:top w:val="nil"/>
              <w:left w:val="nil"/>
              <w:bottom w:val="nil"/>
              <w:right w:val="nil"/>
            </w:tcBorders>
            <w:shd w:val="clear" w:color="auto" w:fill="auto"/>
            <w:noWrap/>
            <w:vAlign w:val="bottom"/>
            <w:hideMark/>
          </w:tcPr>
          <w:p w14:paraId="5A58F03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2103949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Shaft, Duct</w:t>
            </w:r>
          </w:p>
        </w:tc>
        <w:tc>
          <w:tcPr>
            <w:tcW w:w="900" w:type="dxa"/>
            <w:tcBorders>
              <w:top w:val="nil"/>
              <w:left w:val="nil"/>
              <w:bottom w:val="nil"/>
              <w:right w:val="nil"/>
            </w:tcBorders>
            <w:shd w:val="clear" w:color="auto" w:fill="auto"/>
            <w:noWrap/>
            <w:vAlign w:val="bottom"/>
            <w:hideMark/>
          </w:tcPr>
          <w:p w14:paraId="21684A5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38F7904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0C674DB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F19C1C1" w14:textId="77777777" w:rsidTr="00D50418">
        <w:trPr>
          <w:trHeight w:val="290"/>
        </w:trPr>
        <w:tc>
          <w:tcPr>
            <w:tcW w:w="1174" w:type="dxa"/>
            <w:tcBorders>
              <w:top w:val="nil"/>
              <w:left w:val="nil"/>
              <w:bottom w:val="nil"/>
              <w:right w:val="nil"/>
            </w:tcBorders>
            <w:shd w:val="clear" w:color="auto" w:fill="auto"/>
            <w:noWrap/>
            <w:vAlign w:val="bottom"/>
            <w:hideMark/>
          </w:tcPr>
          <w:p w14:paraId="3A4B823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STAIR</w:t>
            </w:r>
          </w:p>
        </w:tc>
        <w:tc>
          <w:tcPr>
            <w:tcW w:w="1160" w:type="dxa"/>
            <w:tcBorders>
              <w:top w:val="nil"/>
              <w:left w:val="nil"/>
              <w:bottom w:val="nil"/>
              <w:right w:val="nil"/>
            </w:tcBorders>
            <w:shd w:val="clear" w:color="auto" w:fill="auto"/>
            <w:noWrap/>
            <w:vAlign w:val="bottom"/>
            <w:hideMark/>
          </w:tcPr>
          <w:p w14:paraId="7DCF3A70"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876" w:type="dxa"/>
            <w:tcBorders>
              <w:top w:val="nil"/>
              <w:left w:val="nil"/>
              <w:bottom w:val="nil"/>
              <w:right w:val="nil"/>
            </w:tcBorders>
            <w:shd w:val="clear" w:color="auto" w:fill="auto"/>
            <w:noWrap/>
            <w:vAlign w:val="bottom"/>
            <w:hideMark/>
          </w:tcPr>
          <w:p w14:paraId="1201DF5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Stairs</w:t>
            </w:r>
          </w:p>
        </w:tc>
        <w:tc>
          <w:tcPr>
            <w:tcW w:w="900" w:type="dxa"/>
            <w:tcBorders>
              <w:top w:val="nil"/>
              <w:left w:val="nil"/>
              <w:bottom w:val="nil"/>
              <w:right w:val="nil"/>
            </w:tcBorders>
            <w:shd w:val="clear" w:color="auto" w:fill="auto"/>
            <w:noWrap/>
            <w:vAlign w:val="bottom"/>
            <w:hideMark/>
          </w:tcPr>
          <w:p w14:paraId="6CE0C70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063FE52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5C47F1F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10091DA2" w14:textId="77777777" w:rsidTr="00D50418">
        <w:trPr>
          <w:trHeight w:val="290"/>
        </w:trPr>
        <w:tc>
          <w:tcPr>
            <w:tcW w:w="1174" w:type="dxa"/>
            <w:tcBorders>
              <w:top w:val="nil"/>
              <w:left w:val="nil"/>
              <w:bottom w:val="nil"/>
              <w:right w:val="nil"/>
            </w:tcBorders>
            <w:shd w:val="clear" w:color="auto" w:fill="auto"/>
            <w:noWrap/>
            <w:vAlign w:val="bottom"/>
            <w:hideMark/>
          </w:tcPr>
          <w:p w14:paraId="2A2AF81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VERT</w:t>
            </w:r>
          </w:p>
        </w:tc>
        <w:tc>
          <w:tcPr>
            <w:tcW w:w="1160" w:type="dxa"/>
            <w:tcBorders>
              <w:top w:val="nil"/>
              <w:left w:val="nil"/>
              <w:bottom w:val="nil"/>
              <w:right w:val="nil"/>
            </w:tcBorders>
            <w:shd w:val="clear" w:color="auto" w:fill="auto"/>
            <w:noWrap/>
            <w:vAlign w:val="bottom"/>
            <w:hideMark/>
          </w:tcPr>
          <w:p w14:paraId="4D7C17D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VERT</w:t>
            </w:r>
          </w:p>
        </w:tc>
        <w:tc>
          <w:tcPr>
            <w:tcW w:w="3876" w:type="dxa"/>
            <w:tcBorders>
              <w:top w:val="nil"/>
              <w:left w:val="nil"/>
              <w:bottom w:val="nil"/>
              <w:right w:val="nil"/>
            </w:tcBorders>
            <w:shd w:val="clear" w:color="auto" w:fill="auto"/>
            <w:noWrap/>
            <w:vAlign w:val="bottom"/>
            <w:hideMark/>
          </w:tcPr>
          <w:p w14:paraId="2CAB879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Vertical Penetration</w:t>
            </w:r>
          </w:p>
        </w:tc>
        <w:tc>
          <w:tcPr>
            <w:tcW w:w="900" w:type="dxa"/>
            <w:tcBorders>
              <w:top w:val="nil"/>
              <w:left w:val="nil"/>
              <w:bottom w:val="nil"/>
              <w:right w:val="nil"/>
            </w:tcBorders>
            <w:shd w:val="clear" w:color="auto" w:fill="auto"/>
            <w:noWrap/>
            <w:vAlign w:val="bottom"/>
            <w:hideMark/>
          </w:tcPr>
          <w:p w14:paraId="4B7EA38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440" w:type="dxa"/>
            <w:tcBorders>
              <w:top w:val="nil"/>
              <w:left w:val="nil"/>
              <w:bottom w:val="nil"/>
              <w:right w:val="nil"/>
            </w:tcBorders>
            <w:shd w:val="clear" w:color="auto" w:fill="auto"/>
            <w:noWrap/>
            <w:vAlign w:val="bottom"/>
            <w:hideMark/>
          </w:tcPr>
          <w:p w14:paraId="545501F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c>
          <w:tcPr>
            <w:tcW w:w="1350" w:type="dxa"/>
            <w:tcBorders>
              <w:top w:val="nil"/>
              <w:left w:val="nil"/>
              <w:bottom w:val="nil"/>
              <w:right w:val="nil"/>
            </w:tcBorders>
            <w:shd w:val="clear" w:color="auto" w:fill="auto"/>
            <w:noWrap/>
            <w:vAlign w:val="bottom"/>
            <w:hideMark/>
          </w:tcPr>
          <w:p w14:paraId="5C38F48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0</w:t>
            </w:r>
          </w:p>
        </w:tc>
      </w:tr>
      <w:tr w:rsidR="00150844" w:rsidRPr="0008210A" w14:paraId="46EA7D46" w14:textId="77777777" w:rsidTr="00D50418">
        <w:trPr>
          <w:trHeight w:val="290"/>
        </w:trPr>
        <w:tc>
          <w:tcPr>
            <w:tcW w:w="1174" w:type="dxa"/>
            <w:tcBorders>
              <w:top w:val="nil"/>
              <w:left w:val="nil"/>
              <w:bottom w:val="nil"/>
              <w:right w:val="nil"/>
            </w:tcBorders>
            <w:shd w:val="clear" w:color="auto" w:fill="auto"/>
            <w:noWrap/>
            <w:vAlign w:val="bottom"/>
            <w:hideMark/>
          </w:tcPr>
          <w:p w14:paraId="48C293B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W01</w:t>
            </w:r>
          </w:p>
        </w:tc>
        <w:tc>
          <w:tcPr>
            <w:tcW w:w="1160" w:type="dxa"/>
            <w:tcBorders>
              <w:top w:val="nil"/>
              <w:left w:val="nil"/>
              <w:bottom w:val="nil"/>
              <w:right w:val="nil"/>
            </w:tcBorders>
            <w:shd w:val="clear" w:color="auto" w:fill="auto"/>
            <w:noWrap/>
            <w:vAlign w:val="bottom"/>
            <w:hideMark/>
          </w:tcPr>
          <w:p w14:paraId="6BAA82DD"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WWW</w:t>
            </w:r>
          </w:p>
        </w:tc>
        <w:tc>
          <w:tcPr>
            <w:tcW w:w="3876" w:type="dxa"/>
            <w:tcBorders>
              <w:top w:val="nil"/>
              <w:left w:val="nil"/>
              <w:bottom w:val="nil"/>
              <w:right w:val="nil"/>
            </w:tcBorders>
            <w:shd w:val="clear" w:color="auto" w:fill="auto"/>
            <w:noWrap/>
            <w:vAlign w:val="bottom"/>
            <w:hideMark/>
          </w:tcPr>
          <w:p w14:paraId="076B43E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Bridge / Tunnel</w:t>
            </w:r>
          </w:p>
        </w:tc>
        <w:tc>
          <w:tcPr>
            <w:tcW w:w="900" w:type="dxa"/>
            <w:tcBorders>
              <w:top w:val="nil"/>
              <w:left w:val="nil"/>
              <w:bottom w:val="nil"/>
              <w:right w:val="nil"/>
            </w:tcBorders>
            <w:shd w:val="clear" w:color="auto" w:fill="auto"/>
            <w:noWrap/>
            <w:vAlign w:val="bottom"/>
            <w:hideMark/>
          </w:tcPr>
          <w:p w14:paraId="391808A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w:t>
            </w:r>
          </w:p>
        </w:tc>
        <w:tc>
          <w:tcPr>
            <w:tcW w:w="1440" w:type="dxa"/>
            <w:tcBorders>
              <w:top w:val="nil"/>
              <w:left w:val="nil"/>
              <w:bottom w:val="nil"/>
              <w:right w:val="nil"/>
            </w:tcBorders>
            <w:shd w:val="clear" w:color="auto" w:fill="auto"/>
            <w:noWrap/>
            <w:vAlign w:val="bottom"/>
            <w:hideMark/>
          </w:tcPr>
          <w:p w14:paraId="6A10901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1127</w:t>
            </w:r>
          </w:p>
        </w:tc>
        <w:tc>
          <w:tcPr>
            <w:tcW w:w="1350" w:type="dxa"/>
            <w:tcBorders>
              <w:top w:val="nil"/>
              <w:left w:val="nil"/>
              <w:bottom w:val="nil"/>
              <w:right w:val="nil"/>
            </w:tcBorders>
            <w:shd w:val="clear" w:color="auto" w:fill="auto"/>
            <w:noWrap/>
            <w:vAlign w:val="bottom"/>
            <w:hideMark/>
          </w:tcPr>
          <w:p w14:paraId="1874764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5637</w:t>
            </w:r>
          </w:p>
        </w:tc>
      </w:tr>
      <w:tr w:rsidR="00150844" w:rsidRPr="0008210A" w14:paraId="6A3B4A5E" w14:textId="77777777" w:rsidTr="00D50418">
        <w:trPr>
          <w:trHeight w:val="290"/>
        </w:trPr>
        <w:tc>
          <w:tcPr>
            <w:tcW w:w="1174" w:type="dxa"/>
            <w:tcBorders>
              <w:top w:val="nil"/>
              <w:left w:val="nil"/>
              <w:bottom w:val="nil"/>
              <w:right w:val="nil"/>
            </w:tcBorders>
            <w:shd w:val="clear" w:color="auto" w:fill="auto"/>
            <w:noWrap/>
            <w:vAlign w:val="bottom"/>
            <w:hideMark/>
          </w:tcPr>
          <w:p w14:paraId="2CD4CD7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W02</w:t>
            </w:r>
          </w:p>
        </w:tc>
        <w:tc>
          <w:tcPr>
            <w:tcW w:w="1160" w:type="dxa"/>
            <w:tcBorders>
              <w:top w:val="nil"/>
              <w:left w:val="nil"/>
              <w:bottom w:val="nil"/>
              <w:right w:val="nil"/>
            </w:tcBorders>
            <w:shd w:val="clear" w:color="auto" w:fill="auto"/>
            <w:noWrap/>
            <w:vAlign w:val="bottom"/>
            <w:hideMark/>
          </w:tcPr>
          <w:p w14:paraId="7ADAD1F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WWW</w:t>
            </w:r>
          </w:p>
        </w:tc>
        <w:tc>
          <w:tcPr>
            <w:tcW w:w="3876" w:type="dxa"/>
            <w:tcBorders>
              <w:top w:val="nil"/>
              <w:left w:val="nil"/>
              <w:bottom w:val="nil"/>
              <w:right w:val="nil"/>
            </w:tcBorders>
            <w:shd w:val="clear" w:color="auto" w:fill="auto"/>
            <w:noWrap/>
            <w:vAlign w:val="bottom"/>
            <w:hideMark/>
          </w:tcPr>
          <w:p w14:paraId="37B640C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Elevator</w:t>
            </w:r>
          </w:p>
        </w:tc>
        <w:tc>
          <w:tcPr>
            <w:tcW w:w="900" w:type="dxa"/>
            <w:tcBorders>
              <w:top w:val="nil"/>
              <w:left w:val="nil"/>
              <w:bottom w:val="nil"/>
              <w:right w:val="nil"/>
            </w:tcBorders>
            <w:shd w:val="clear" w:color="auto" w:fill="auto"/>
            <w:noWrap/>
            <w:vAlign w:val="bottom"/>
            <w:hideMark/>
          </w:tcPr>
          <w:p w14:paraId="65E108B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340</w:t>
            </w:r>
          </w:p>
        </w:tc>
        <w:tc>
          <w:tcPr>
            <w:tcW w:w="1440" w:type="dxa"/>
            <w:tcBorders>
              <w:top w:val="nil"/>
              <w:left w:val="nil"/>
              <w:bottom w:val="nil"/>
              <w:right w:val="nil"/>
            </w:tcBorders>
            <w:shd w:val="clear" w:color="auto" w:fill="auto"/>
            <w:noWrap/>
            <w:vAlign w:val="bottom"/>
            <w:hideMark/>
          </w:tcPr>
          <w:p w14:paraId="0517FAD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75</w:t>
            </w:r>
          </w:p>
        </w:tc>
        <w:tc>
          <w:tcPr>
            <w:tcW w:w="1350" w:type="dxa"/>
            <w:tcBorders>
              <w:top w:val="nil"/>
              <w:left w:val="nil"/>
              <w:bottom w:val="nil"/>
              <w:right w:val="nil"/>
            </w:tcBorders>
            <w:shd w:val="clear" w:color="auto" w:fill="auto"/>
            <w:noWrap/>
            <w:vAlign w:val="bottom"/>
            <w:hideMark/>
          </w:tcPr>
          <w:p w14:paraId="03FF0A5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25526</w:t>
            </w:r>
          </w:p>
        </w:tc>
      </w:tr>
      <w:tr w:rsidR="00150844" w:rsidRPr="0008210A" w14:paraId="489CC7FA" w14:textId="77777777" w:rsidTr="00D50418">
        <w:trPr>
          <w:trHeight w:val="290"/>
        </w:trPr>
        <w:tc>
          <w:tcPr>
            <w:tcW w:w="1174" w:type="dxa"/>
            <w:tcBorders>
              <w:top w:val="nil"/>
              <w:left w:val="nil"/>
              <w:bottom w:val="nil"/>
              <w:right w:val="nil"/>
            </w:tcBorders>
            <w:shd w:val="clear" w:color="auto" w:fill="auto"/>
            <w:noWrap/>
            <w:vAlign w:val="bottom"/>
            <w:hideMark/>
          </w:tcPr>
          <w:p w14:paraId="7FA0F7E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W03</w:t>
            </w:r>
          </w:p>
        </w:tc>
        <w:tc>
          <w:tcPr>
            <w:tcW w:w="1160" w:type="dxa"/>
            <w:tcBorders>
              <w:top w:val="nil"/>
              <w:left w:val="nil"/>
              <w:bottom w:val="nil"/>
              <w:right w:val="nil"/>
            </w:tcBorders>
            <w:shd w:val="clear" w:color="auto" w:fill="auto"/>
            <w:noWrap/>
            <w:vAlign w:val="bottom"/>
            <w:hideMark/>
          </w:tcPr>
          <w:p w14:paraId="5D532724"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WWW</w:t>
            </w:r>
          </w:p>
        </w:tc>
        <w:tc>
          <w:tcPr>
            <w:tcW w:w="3876" w:type="dxa"/>
            <w:tcBorders>
              <w:top w:val="nil"/>
              <w:left w:val="nil"/>
              <w:bottom w:val="nil"/>
              <w:right w:val="nil"/>
            </w:tcBorders>
            <w:shd w:val="clear" w:color="auto" w:fill="auto"/>
            <w:noWrap/>
            <w:vAlign w:val="bottom"/>
            <w:hideMark/>
          </w:tcPr>
          <w:p w14:paraId="5A11823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Escalator</w:t>
            </w:r>
          </w:p>
        </w:tc>
        <w:tc>
          <w:tcPr>
            <w:tcW w:w="900" w:type="dxa"/>
            <w:tcBorders>
              <w:top w:val="nil"/>
              <w:left w:val="nil"/>
              <w:bottom w:val="nil"/>
              <w:right w:val="nil"/>
            </w:tcBorders>
            <w:shd w:val="clear" w:color="auto" w:fill="auto"/>
            <w:noWrap/>
            <w:vAlign w:val="bottom"/>
            <w:hideMark/>
          </w:tcPr>
          <w:p w14:paraId="6CBC842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w:t>
            </w:r>
          </w:p>
        </w:tc>
        <w:tc>
          <w:tcPr>
            <w:tcW w:w="1440" w:type="dxa"/>
            <w:tcBorders>
              <w:top w:val="nil"/>
              <w:left w:val="nil"/>
              <w:bottom w:val="nil"/>
              <w:right w:val="nil"/>
            </w:tcBorders>
            <w:shd w:val="clear" w:color="auto" w:fill="auto"/>
            <w:noWrap/>
            <w:vAlign w:val="bottom"/>
            <w:hideMark/>
          </w:tcPr>
          <w:p w14:paraId="172639F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648</w:t>
            </w:r>
          </w:p>
        </w:tc>
        <w:tc>
          <w:tcPr>
            <w:tcW w:w="1350" w:type="dxa"/>
            <w:tcBorders>
              <w:top w:val="nil"/>
              <w:left w:val="nil"/>
              <w:bottom w:val="nil"/>
              <w:right w:val="nil"/>
            </w:tcBorders>
            <w:shd w:val="clear" w:color="auto" w:fill="auto"/>
            <w:noWrap/>
            <w:vAlign w:val="bottom"/>
            <w:hideMark/>
          </w:tcPr>
          <w:p w14:paraId="308A66F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7125</w:t>
            </w:r>
          </w:p>
        </w:tc>
      </w:tr>
      <w:tr w:rsidR="00150844" w:rsidRPr="0008210A" w14:paraId="206BB3E9" w14:textId="77777777" w:rsidTr="00D50418">
        <w:trPr>
          <w:trHeight w:val="290"/>
        </w:trPr>
        <w:tc>
          <w:tcPr>
            <w:tcW w:w="1174" w:type="dxa"/>
            <w:tcBorders>
              <w:top w:val="nil"/>
              <w:left w:val="nil"/>
              <w:bottom w:val="nil"/>
              <w:right w:val="nil"/>
            </w:tcBorders>
            <w:shd w:val="clear" w:color="auto" w:fill="auto"/>
            <w:noWrap/>
            <w:vAlign w:val="bottom"/>
            <w:hideMark/>
          </w:tcPr>
          <w:p w14:paraId="41B0AF2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W04</w:t>
            </w:r>
          </w:p>
        </w:tc>
        <w:tc>
          <w:tcPr>
            <w:tcW w:w="1160" w:type="dxa"/>
            <w:tcBorders>
              <w:top w:val="nil"/>
              <w:left w:val="nil"/>
              <w:bottom w:val="nil"/>
              <w:right w:val="nil"/>
            </w:tcBorders>
            <w:shd w:val="clear" w:color="auto" w:fill="auto"/>
            <w:noWrap/>
            <w:vAlign w:val="bottom"/>
            <w:hideMark/>
          </w:tcPr>
          <w:p w14:paraId="323BD271"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WWW</w:t>
            </w:r>
          </w:p>
        </w:tc>
        <w:tc>
          <w:tcPr>
            <w:tcW w:w="3876" w:type="dxa"/>
            <w:tcBorders>
              <w:top w:val="nil"/>
              <w:left w:val="nil"/>
              <w:bottom w:val="nil"/>
              <w:right w:val="nil"/>
            </w:tcBorders>
            <w:shd w:val="clear" w:color="auto" w:fill="auto"/>
            <w:noWrap/>
            <w:vAlign w:val="bottom"/>
            <w:hideMark/>
          </w:tcPr>
          <w:p w14:paraId="3C05152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Loading Dock</w:t>
            </w:r>
          </w:p>
        </w:tc>
        <w:tc>
          <w:tcPr>
            <w:tcW w:w="900" w:type="dxa"/>
            <w:tcBorders>
              <w:top w:val="nil"/>
              <w:left w:val="nil"/>
              <w:bottom w:val="nil"/>
              <w:right w:val="nil"/>
            </w:tcBorders>
            <w:shd w:val="clear" w:color="auto" w:fill="auto"/>
            <w:noWrap/>
            <w:vAlign w:val="bottom"/>
            <w:hideMark/>
          </w:tcPr>
          <w:p w14:paraId="2A08C29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w:t>
            </w:r>
          </w:p>
        </w:tc>
        <w:tc>
          <w:tcPr>
            <w:tcW w:w="1440" w:type="dxa"/>
            <w:tcBorders>
              <w:top w:val="nil"/>
              <w:left w:val="nil"/>
              <w:bottom w:val="nil"/>
              <w:right w:val="nil"/>
            </w:tcBorders>
            <w:shd w:val="clear" w:color="auto" w:fill="auto"/>
            <w:noWrap/>
            <w:vAlign w:val="bottom"/>
            <w:hideMark/>
          </w:tcPr>
          <w:p w14:paraId="2D1F1E9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1071</w:t>
            </w:r>
          </w:p>
        </w:tc>
        <w:tc>
          <w:tcPr>
            <w:tcW w:w="1350" w:type="dxa"/>
            <w:tcBorders>
              <w:top w:val="nil"/>
              <w:left w:val="nil"/>
              <w:bottom w:val="nil"/>
              <w:right w:val="nil"/>
            </w:tcBorders>
            <w:shd w:val="clear" w:color="auto" w:fill="auto"/>
            <w:noWrap/>
            <w:vAlign w:val="bottom"/>
            <w:hideMark/>
          </w:tcPr>
          <w:p w14:paraId="1DE6202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8565</w:t>
            </w:r>
          </w:p>
        </w:tc>
      </w:tr>
      <w:tr w:rsidR="00150844" w:rsidRPr="0008210A" w14:paraId="17EE41E6" w14:textId="77777777" w:rsidTr="00D50418">
        <w:trPr>
          <w:trHeight w:val="290"/>
        </w:trPr>
        <w:tc>
          <w:tcPr>
            <w:tcW w:w="1174" w:type="dxa"/>
            <w:tcBorders>
              <w:top w:val="nil"/>
              <w:left w:val="nil"/>
              <w:bottom w:val="nil"/>
              <w:right w:val="nil"/>
            </w:tcBorders>
            <w:shd w:val="clear" w:color="auto" w:fill="auto"/>
            <w:noWrap/>
            <w:vAlign w:val="bottom"/>
            <w:hideMark/>
          </w:tcPr>
          <w:p w14:paraId="5EE1B94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W05</w:t>
            </w:r>
          </w:p>
        </w:tc>
        <w:tc>
          <w:tcPr>
            <w:tcW w:w="1160" w:type="dxa"/>
            <w:tcBorders>
              <w:top w:val="nil"/>
              <w:left w:val="nil"/>
              <w:bottom w:val="nil"/>
              <w:right w:val="nil"/>
            </w:tcBorders>
            <w:shd w:val="clear" w:color="auto" w:fill="auto"/>
            <w:noWrap/>
            <w:vAlign w:val="bottom"/>
            <w:hideMark/>
          </w:tcPr>
          <w:p w14:paraId="148DA526"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WWW</w:t>
            </w:r>
          </w:p>
        </w:tc>
        <w:tc>
          <w:tcPr>
            <w:tcW w:w="3876" w:type="dxa"/>
            <w:tcBorders>
              <w:top w:val="nil"/>
              <w:left w:val="nil"/>
              <w:bottom w:val="nil"/>
              <w:right w:val="nil"/>
            </w:tcBorders>
            <w:shd w:val="clear" w:color="auto" w:fill="auto"/>
            <w:noWrap/>
            <w:vAlign w:val="bottom"/>
            <w:hideMark/>
          </w:tcPr>
          <w:p w14:paraId="190559CE"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Lobby</w:t>
            </w:r>
          </w:p>
        </w:tc>
        <w:tc>
          <w:tcPr>
            <w:tcW w:w="900" w:type="dxa"/>
            <w:tcBorders>
              <w:top w:val="nil"/>
              <w:left w:val="nil"/>
              <w:bottom w:val="nil"/>
              <w:right w:val="nil"/>
            </w:tcBorders>
            <w:shd w:val="clear" w:color="auto" w:fill="auto"/>
            <w:noWrap/>
            <w:vAlign w:val="bottom"/>
            <w:hideMark/>
          </w:tcPr>
          <w:p w14:paraId="7D52F3B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146</w:t>
            </w:r>
          </w:p>
        </w:tc>
        <w:tc>
          <w:tcPr>
            <w:tcW w:w="1440" w:type="dxa"/>
            <w:tcBorders>
              <w:top w:val="nil"/>
              <w:left w:val="nil"/>
              <w:bottom w:val="nil"/>
              <w:right w:val="nil"/>
            </w:tcBorders>
            <w:shd w:val="clear" w:color="auto" w:fill="auto"/>
            <w:noWrap/>
            <w:vAlign w:val="bottom"/>
            <w:hideMark/>
          </w:tcPr>
          <w:p w14:paraId="725DE44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502</w:t>
            </w:r>
          </w:p>
        </w:tc>
        <w:tc>
          <w:tcPr>
            <w:tcW w:w="1350" w:type="dxa"/>
            <w:tcBorders>
              <w:top w:val="nil"/>
              <w:left w:val="nil"/>
              <w:bottom w:val="nil"/>
              <w:right w:val="nil"/>
            </w:tcBorders>
            <w:shd w:val="clear" w:color="auto" w:fill="auto"/>
            <w:noWrap/>
            <w:vAlign w:val="bottom"/>
            <w:hideMark/>
          </w:tcPr>
          <w:p w14:paraId="170AE48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73236</w:t>
            </w:r>
          </w:p>
        </w:tc>
      </w:tr>
      <w:tr w:rsidR="00150844" w:rsidRPr="0008210A" w14:paraId="33107E98" w14:textId="77777777" w:rsidTr="00D50418">
        <w:trPr>
          <w:trHeight w:val="290"/>
        </w:trPr>
        <w:tc>
          <w:tcPr>
            <w:tcW w:w="1174" w:type="dxa"/>
            <w:tcBorders>
              <w:top w:val="nil"/>
              <w:left w:val="nil"/>
              <w:bottom w:val="nil"/>
              <w:right w:val="nil"/>
            </w:tcBorders>
            <w:shd w:val="clear" w:color="auto" w:fill="auto"/>
            <w:noWrap/>
            <w:vAlign w:val="bottom"/>
            <w:hideMark/>
          </w:tcPr>
          <w:p w14:paraId="2A62DE2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W06</w:t>
            </w:r>
          </w:p>
        </w:tc>
        <w:tc>
          <w:tcPr>
            <w:tcW w:w="1160" w:type="dxa"/>
            <w:tcBorders>
              <w:top w:val="nil"/>
              <w:left w:val="nil"/>
              <w:bottom w:val="nil"/>
              <w:right w:val="nil"/>
            </w:tcBorders>
            <w:shd w:val="clear" w:color="auto" w:fill="auto"/>
            <w:noWrap/>
            <w:vAlign w:val="bottom"/>
            <w:hideMark/>
          </w:tcPr>
          <w:p w14:paraId="2DF0A66E"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WWW</w:t>
            </w:r>
          </w:p>
        </w:tc>
        <w:tc>
          <w:tcPr>
            <w:tcW w:w="3876" w:type="dxa"/>
            <w:tcBorders>
              <w:top w:val="nil"/>
              <w:left w:val="nil"/>
              <w:bottom w:val="nil"/>
              <w:right w:val="nil"/>
            </w:tcBorders>
            <w:shd w:val="clear" w:color="auto" w:fill="auto"/>
            <w:noWrap/>
            <w:vAlign w:val="bottom"/>
            <w:hideMark/>
          </w:tcPr>
          <w:p w14:paraId="042D88E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Public Corridor</w:t>
            </w:r>
          </w:p>
        </w:tc>
        <w:tc>
          <w:tcPr>
            <w:tcW w:w="900" w:type="dxa"/>
            <w:tcBorders>
              <w:top w:val="nil"/>
              <w:left w:val="nil"/>
              <w:bottom w:val="nil"/>
              <w:right w:val="nil"/>
            </w:tcBorders>
            <w:shd w:val="clear" w:color="auto" w:fill="auto"/>
            <w:noWrap/>
            <w:vAlign w:val="bottom"/>
            <w:hideMark/>
          </w:tcPr>
          <w:p w14:paraId="61E9CF9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503</w:t>
            </w:r>
          </w:p>
        </w:tc>
        <w:tc>
          <w:tcPr>
            <w:tcW w:w="1440" w:type="dxa"/>
            <w:tcBorders>
              <w:top w:val="nil"/>
              <w:left w:val="nil"/>
              <w:bottom w:val="nil"/>
              <w:right w:val="nil"/>
            </w:tcBorders>
            <w:shd w:val="clear" w:color="auto" w:fill="auto"/>
            <w:noWrap/>
            <w:vAlign w:val="bottom"/>
            <w:hideMark/>
          </w:tcPr>
          <w:p w14:paraId="61CD0315"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714</w:t>
            </w:r>
          </w:p>
        </w:tc>
        <w:tc>
          <w:tcPr>
            <w:tcW w:w="1350" w:type="dxa"/>
            <w:tcBorders>
              <w:top w:val="nil"/>
              <w:left w:val="nil"/>
              <w:bottom w:val="nil"/>
              <w:right w:val="nil"/>
            </w:tcBorders>
            <w:shd w:val="clear" w:color="auto" w:fill="auto"/>
            <w:noWrap/>
            <w:vAlign w:val="bottom"/>
            <w:hideMark/>
          </w:tcPr>
          <w:p w14:paraId="10FC1DD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359066</w:t>
            </w:r>
          </w:p>
        </w:tc>
      </w:tr>
      <w:tr w:rsidR="00150844" w:rsidRPr="0008210A" w14:paraId="7AD21E14" w14:textId="77777777" w:rsidTr="00D50418">
        <w:trPr>
          <w:trHeight w:val="290"/>
        </w:trPr>
        <w:tc>
          <w:tcPr>
            <w:tcW w:w="1174" w:type="dxa"/>
            <w:tcBorders>
              <w:top w:val="nil"/>
              <w:left w:val="nil"/>
              <w:bottom w:val="nil"/>
              <w:right w:val="nil"/>
            </w:tcBorders>
            <w:shd w:val="clear" w:color="auto" w:fill="auto"/>
            <w:noWrap/>
            <w:vAlign w:val="bottom"/>
            <w:hideMark/>
          </w:tcPr>
          <w:p w14:paraId="1AD55261"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W07</w:t>
            </w:r>
          </w:p>
        </w:tc>
        <w:tc>
          <w:tcPr>
            <w:tcW w:w="1160" w:type="dxa"/>
            <w:tcBorders>
              <w:top w:val="nil"/>
              <w:left w:val="nil"/>
              <w:bottom w:val="nil"/>
              <w:right w:val="nil"/>
            </w:tcBorders>
            <w:shd w:val="clear" w:color="auto" w:fill="auto"/>
            <w:noWrap/>
            <w:vAlign w:val="bottom"/>
            <w:hideMark/>
          </w:tcPr>
          <w:p w14:paraId="04C61FD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WWW</w:t>
            </w:r>
          </w:p>
        </w:tc>
        <w:tc>
          <w:tcPr>
            <w:tcW w:w="3876" w:type="dxa"/>
            <w:tcBorders>
              <w:top w:val="nil"/>
              <w:left w:val="nil"/>
              <w:bottom w:val="nil"/>
              <w:right w:val="nil"/>
            </w:tcBorders>
            <w:shd w:val="clear" w:color="auto" w:fill="auto"/>
            <w:noWrap/>
            <w:vAlign w:val="bottom"/>
            <w:hideMark/>
          </w:tcPr>
          <w:p w14:paraId="3FBF60D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Stairway</w:t>
            </w:r>
          </w:p>
        </w:tc>
        <w:tc>
          <w:tcPr>
            <w:tcW w:w="900" w:type="dxa"/>
            <w:tcBorders>
              <w:top w:val="nil"/>
              <w:left w:val="nil"/>
              <w:bottom w:val="nil"/>
              <w:right w:val="nil"/>
            </w:tcBorders>
            <w:shd w:val="clear" w:color="auto" w:fill="auto"/>
            <w:noWrap/>
            <w:vAlign w:val="bottom"/>
            <w:hideMark/>
          </w:tcPr>
          <w:p w14:paraId="2BF27EEE"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515</w:t>
            </w:r>
          </w:p>
        </w:tc>
        <w:tc>
          <w:tcPr>
            <w:tcW w:w="1440" w:type="dxa"/>
            <w:tcBorders>
              <w:top w:val="nil"/>
              <w:left w:val="nil"/>
              <w:bottom w:val="nil"/>
              <w:right w:val="nil"/>
            </w:tcBorders>
            <w:shd w:val="clear" w:color="auto" w:fill="auto"/>
            <w:noWrap/>
            <w:vAlign w:val="bottom"/>
            <w:hideMark/>
          </w:tcPr>
          <w:p w14:paraId="10FC491B"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216</w:t>
            </w:r>
          </w:p>
        </w:tc>
        <w:tc>
          <w:tcPr>
            <w:tcW w:w="1350" w:type="dxa"/>
            <w:tcBorders>
              <w:top w:val="nil"/>
              <w:left w:val="nil"/>
              <w:bottom w:val="nil"/>
              <w:right w:val="nil"/>
            </w:tcBorders>
            <w:shd w:val="clear" w:color="auto" w:fill="auto"/>
            <w:noWrap/>
            <w:vAlign w:val="bottom"/>
            <w:hideMark/>
          </w:tcPr>
          <w:p w14:paraId="398D3FB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110990</w:t>
            </w:r>
          </w:p>
        </w:tc>
      </w:tr>
      <w:tr w:rsidR="00150844" w:rsidRPr="0008210A" w14:paraId="17BE8CAB" w14:textId="77777777" w:rsidTr="00D50418">
        <w:trPr>
          <w:trHeight w:val="290"/>
        </w:trPr>
        <w:tc>
          <w:tcPr>
            <w:tcW w:w="1174" w:type="dxa"/>
            <w:tcBorders>
              <w:top w:val="nil"/>
              <w:left w:val="nil"/>
              <w:bottom w:val="nil"/>
              <w:right w:val="nil"/>
            </w:tcBorders>
            <w:shd w:val="clear" w:color="auto" w:fill="auto"/>
            <w:noWrap/>
            <w:vAlign w:val="bottom"/>
            <w:hideMark/>
          </w:tcPr>
          <w:p w14:paraId="69D8D3D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X01</w:t>
            </w:r>
          </w:p>
        </w:tc>
        <w:tc>
          <w:tcPr>
            <w:tcW w:w="1160" w:type="dxa"/>
            <w:tcBorders>
              <w:top w:val="nil"/>
              <w:left w:val="nil"/>
              <w:bottom w:val="nil"/>
              <w:right w:val="nil"/>
            </w:tcBorders>
            <w:shd w:val="clear" w:color="auto" w:fill="auto"/>
            <w:noWrap/>
            <w:vAlign w:val="bottom"/>
            <w:hideMark/>
          </w:tcPr>
          <w:p w14:paraId="3E447CA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XXX</w:t>
            </w:r>
          </w:p>
        </w:tc>
        <w:tc>
          <w:tcPr>
            <w:tcW w:w="3876" w:type="dxa"/>
            <w:tcBorders>
              <w:top w:val="nil"/>
              <w:left w:val="nil"/>
              <w:bottom w:val="nil"/>
              <w:right w:val="nil"/>
            </w:tcBorders>
            <w:shd w:val="clear" w:color="auto" w:fill="auto"/>
            <w:noWrap/>
            <w:vAlign w:val="bottom"/>
            <w:hideMark/>
          </w:tcPr>
          <w:p w14:paraId="646F1BC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Custodial Supply Closet</w:t>
            </w:r>
          </w:p>
        </w:tc>
        <w:tc>
          <w:tcPr>
            <w:tcW w:w="900" w:type="dxa"/>
            <w:tcBorders>
              <w:top w:val="nil"/>
              <w:left w:val="nil"/>
              <w:bottom w:val="nil"/>
              <w:right w:val="nil"/>
            </w:tcBorders>
            <w:shd w:val="clear" w:color="auto" w:fill="auto"/>
            <w:noWrap/>
            <w:vAlign w:val="bottom"/>
            <w:hideMark/>
          </w:tcPr>
          <w:p w14:paraId="1589D74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123</w:t>
            </w:r>
          </w:p>
        </w:tc>
        <w:tc>
          <w:tcPr>
            <w:tcW w:w="1440" w:type="dxa"/>
            <w:tcBorders>
              <w:top w:val="nil"/>
              <w:left w:val="nil"/>
              <w:bottom w:val="nil"/>
              <w:right w:val="nil"/>
            </w:tcBorders>
            <w:shd w:val="clear" w:color="auto" w:fill="auto"/>
            <w:noWrap/>
            <w:vAlign w:val="bottom"/>
            <w:hideMark/>
          </w:tcPr>
          <w:p w14:paraId="641539F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56</w:t>
            </w:r>
          </w:p>
        </w:tc>
        <w:tc>
          <w:tcPr>
            <w:tcW w:w="1350" w:type="dxa"/>
            <w:tcBorders>
              <w:top w:val="nil"/>
              <w:left w:val="nil"/>
              <w:bottom w:val="nil"/>
              <w:right w:val="nil"/>
            </w:tcBorders>
            <w:shd w:val="clear" w:color="auto" w:fill="auto"/>
            <w:noWrap/>
            <w:vAlign w:val="bottom"/>
            <w:hideMark/>
          </w:tcPr>
          <w:p w14:paraId="1D5D1A16"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6893</w:t>
            </w:r>
          </w:p>
        </w:tc>
      </w:tr>
      <w:tr w:rsidR="00150844" w:rsidRPr="0008210A" w14:paraId="781A079C" w14:textId="77777777" w:rsidTr="00D50418">
        <w:trPr>
          <w:trHeight w:val="290"/>
        </w:trPr>
        <w:tc>
          <w:tcPr>
            <w:tcW w:w="1174" w:type="dxa"/>
            <w:tcBorders>
              <w:top w:val="nil"/>
              <w:left w:val="nil"/>
              <w:bottom w:val="nil"/>
              <w:right w:val="nil"/>
            </w:tcBorders>
            <w:shd w:val="clear" w:color="auto" w:fill="auto"/>
            <w:noWrap/>
            <w:vAlign w:val="bottom"/>
            <w:hideMark/>
          </w:tcPr>
          <w:p w14:paraId="04274B5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X02</w:t>
            </w:r>
          </w:p>
        </w:tc>
        <w:tc>
          <w:tcPr>
            <w:tcW w:w="1160" w:type="dxa"/>
            <w:tcBorders>
              <w:top w:val="nil"/>
              <w:left w:val="nil"/>
              <w:bottom w:val="nil"/>
              <w:right w:val="nil"/>
            </w:tcBorders>
            <w:shd w:val="clear" w:color="auto" w:fill="auto"/>
            <w:noWrap/>
            <w:vAlign w:val="bottom"/>
            <w:hideMark/>
          </w:tcPr>
          <w:p w14:paraId="72816267"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XXX</w:t>
            </w:r>
          </w:p>
        </w:tc>
        <w:tc>
          <w:tcPr>
            <w:tcW w:w="3876" w:type="dxa"/>
            <w:tcBorders>
              <w:top w:val="nil"/>
              <w:left w:val="nil"/>
              <w:bottom w:val="nil"/>
              <w:right w:val="nil"/>
            </w:tcBorders>
            <w:shd w:val="clear" w:color="auto" w:fill="auto"/>
            <w:noWrap/>
            <w:vAlign w:val="bottom"/>
            <w:hideMark/>
          </w:tcPr>
          <w:p w14:paraId="68A8EC8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Janitor Room</w:t>
            </w:r>
          </w:p>
        </w:tc>
        <w:tc>
          <w:tcPr>
            <w:tcW w:w="900" w:type="dxa"/>
            <w:tcBorders>
              <w:top w:val="nil"/>
              <w:left w:val="nil"/>
              <w:bottom w:val="nil"/>
              <w:right w:val="nil"/>
            </w:tcBorders>
            <w:shd w:val="clear" w:color="auto" w:fill="auto"/>
            <w:noWrap/>
            <w:vAlign w:val="bottom"/>
            <w:hideMark/>
          </w:tcPr>
          <w:p w14:paraId="33879CB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23</w:t>
            </w:r>
          </w:p>
        </w:tc>
        <w:tc>
          <w:tcPr>
            <w:tcW w:w="1440" w:type="dxa"/>
            <w:tcBorders>
              <w:top w:val="nil"/>
              <w:left w:val="nil"/>
              <w:bottom w:val="nil"/>
              <w:right w:val="nil"/>
            </w:tcBorders>
            <w:shd w:val="clear" w:color="auto" w:fill="auto"/>
            <w:noWrap/>
            <w:vAlign w:val="bottom"/>
            <w:hideMark/>
          </w:tcPr>
          <w:p w14:paraId="7492E001"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93</w:t>
            </w:r>
          </w:p>
        </w:tc>
        <w:tc>
          <w:tcPr>
            <w:tcW w:w="1350" w:type="dxa"/>
            <w:tcBorders>
              <w:top w:val="nil"/>
              <w:left w:val="nil"/>
              <w:bottom w:val="nil"/>
              <w:right w:val="nil"/>
            </w:tcBorders>
            <w:shd w:val="clear" w:color="auto" w:fill="auto"/>
            <w:noWrap/>
            <w:vAlign w:val="bottom"/>
            <w:hideMark/>
          </w:tcPr>
          <w:p w14:paraId="41A87EE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2130</w:t>
            </w:r>
          </w:p>
        </w:tc>
      </w:tr>
      <w:tr w:rsidR="00150844" w:rsidRPr="0008210A" w14:paraId="5806DB29" w14:textId="77777777" w:rsidTr="00D50418">
        <w:trPr>
          <w:trHeight w:val="290"/>
        </w:trPr>
        <w:tc>
          <w:tcPr>
            <w:tcW w:w="1174" w:type="dxa"/>
            <w:tcBorders>
              <w:top w:val="nil"/>
              <w:left w:val="nil"/>
              <w:bottom w:val="nil"/>
              <w:right w:val="nil"/>
            </w:tcBorders>
            <w:shd w:val="clear" w:color="auto" w:fill="auto"/>
            <w:noWrap/>
            <w:vAlign w:val="bottom"/>
            <w:hideMark/>
          </w:tcPr>
          <w:p w14:paraId="19A2F0BF"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X03</w:t>
            </w:r>
          </w:p>
        </w:tc>
        <w:tc>
          <w:tcPr>
            <w:tcW w:w="1160" w:type="dxa"/>
            <w:tcBorders>
              <w:top w:val="nil"/>
              <w:left w:val="nil"/>
              <w:bottom w:val="nil"/>
              <w:right w:val="nil"/>
            </w:tcBorders>
            <w:shd w:val="clear" w:color="auto" w:fill="auto"/>
            <w:noWrap/>
            <w:vAlign w:val="bottom"/>
            <w:hideMark/>
          </w:tcPr>
          <w:p w14:paraId="1AFA99A5"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XXX</w:t>
            </w:r>
          </w:p>
        </w:tc>
        <w:tc>
          <w:tcPr>
            <w:tcW w:w="3876" w:type="dxa"/>
            <w:tcBorders>
              <w:top w:val="nil"/>
              <w:left w:val="nil"/>
              <w:bottom w:val="nil"/>
              <w:right w:val="nil"/>
            </w:tcBorders>
            <w:shd w:val="clear" w:color="auto" w:fill="auto"/>
            <w:noWrap/>
            <w:vAlign w:val="bottom"/>
            <w:hideMark/>
          </w:tcPr>
          <w:p w14:paraId="1AE502A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Public Rest Room</w:t>
            </w:r>
          </w:p>
        </w:tc>
        <w:tc>
          <w:tcPr>
            <w:tcW w:w="900" w:type="dxa"/>
            <w:tcBorders>
              <w:top w:val="nil"/>
              <w:left w:val="nil"/>
              <w:bottom w:val="nil"/>
              <w:right w:val="nil"/>
            </w:tcBorders>
            <w:shd w:val="clear" w:color="auto" w:fill="auto"/>
            <w:noWrap/>
            <w:vAlign w:val="bottom"/>
            <w:hideMark/>
          </w:tcPr>
          <w:p w14:paraId="5EA33427"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300</w:t>
            </w:r>
          </w:p>
        </w:tc>
        <w:tc>
          <w:tcPr>
            <w:tcW w:w="1440" w:type="dxa"/>
            <w:tcBorders>
              <w:top w:val="nil"/>
              <w:left w:val="nil"/>
              <w:bottom w:val="nil"/>
              <w:right w:val="nil"/>
            </w:tcBorders>
            <w:shd w:val="clear" w:color="auto" w:fill="auto"/>
            <w:noWrap/>
            <w:vAlign w:val="bottom"/>
            <w:hideMark/>
          </w:tcPr>
          <w:p w14:paraId="3614AF8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144</w:t>
            </w:r>
          </w:p>
        </w:tc>
        <w:tc>
          <w:tcPr>
            <w:tcW w:w="1350" w:type="dxa"/>
            <w:tcBorders>
              <w:top w:val="nil"/>
              <w:left w:val="nil"/>
              <w:bottom w:val="nil"/>
              <w:right w:val="nil"/>
            </w:tcBorders>
            <w:shd w:val="clear" w:color="auto" w:fill="auto"/>
            <w:noWrap/>
            <w:vAlign w:val="bottom"/>
            <w:hideMark/>
          </w:tcPr>
          <w:p w14:paraId="529FD04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43343</w:t>
            </w:r>
          </w:p>
        </w:tc>
      </w:tr>
      <w:tr w:rsidR="00150844" w:rsidRPr="0008210A" w14:paraId="5526F5B3" w14:textId="77777777" w:rsidTr="00D50418">
        <w:trPr>
          <w:trHeight w:val="290"/>
        </w:trPr>
        <w:tc>
          <w:tcPr>
            <w:tcW w:w="1174" w:type="dxa"/>
            <w:tcBorders>
              <w:top w:val="nil"/>
              <w:left w:val="nil"/>
              <w:bottom w:val="nil"/>
              <w:right w:val="nil"/>
            </w:tcBorders>
            <w:shd w:val="clear" w:color="auto" w:fill="auto"/>
            <w:noWrap/>
            <w:vAlign w:val="bottom"/>
            <w:hideMark/>
          </w:tcPr>
          <w:p w14:paraId="1A128EC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X04</w:t>
            </w:r>
          </w:p>
        </w:tc>
        <w:tc>
          <w:tcPr>
            <w:tcW w:w="1160" w:type="dxa"/>
            <w:tcBorders>
              <w:top w:val="nil"/>
              <w:left w:val="nil"/>
              <w:bottom w:val="nil"/>
              <w:right w:val="nil"/>
            </w:tcBorders>
            <w:shd w:val="clear" w:color="auto" w:fill="auto"/>
            <w:noWrap/>
            <w:vAlign w:val="bottom"/>
            <w:hideMark/>
          </w:tcPr>
          <w:p w14:paraId="54FC752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XXX</w:t>
            </w:r>
          </w:p>
        </w:tc>
        <w:tc>
          <w:tcPr>
            <w:tcW w:w="3876" w:type="dxa"/>
            <w:tcBorders>
              <w:top w:val="nil"/>
              <w:left w:val="nil"/>
              <w:bottom w:val="nil"/>
              <w:right w:val="nil"/>
            </w:tcBorders>
            <w:shd w:val="clear" w:color="auto" w:fill="auto"/>
            <w:noWrap/>
            <w:vAlign w:val="bottom"/>
            <w:hideMark/>
          </w:tcPr>
          <w:p w14:paraId="74276BF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Trash Room</w:t>
            </w:r>
          </w:p>
        </w:tc>
        <w:tc>
          <w:tcPr>
            <w:tcW w:w="900" w:type="dxa"/>
            <w:tcBorders>
              <w:top w:val="nil"/>
              <w:left w:val="nil"/>
              <w:bottom w:val="nil"/>
              <w:right w:val="nil"/>
            </w:tcBorders>
            <w:shd w:val="clear" w:color="auto" w:fill="auto"/>
            <w:noWrap/>
            <w:vAlign w:val="bottom"/>
            <w:hideMark/>
          </w:tcPr>
          <w:p w14:paraId="2765431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w:t>
            </w:r>
          </w:p>
        </w:tc>
        <w:tc>
          <w:tcPr>
            <w:tcW w:w="1440" w:type="dxa"/>
            <w:tcBorders>
              <w:top w:val="nil"/>
              <w:left w:val="nil"/>
              <w:bottom w:val="nil"/>
              <w:right w:val="nil"/>
            </w:tcBorders>
            <w:shd w:val="clear" w:color="auto" w:fill="auto"/>
            <w:noWrap/>
            <w:vAlign w:val="bottom"/>
            <w:hideMark/>
          </w:tcPr>
          <w:p w14:paraId="72CC707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1148</w:t>
            </w:r>
          </w:p>
        </w:tc>
        <w:tc>
          <w:tcPr>
            <w:tcW w:w="1350" w:type="dxa"/>
            <w:tcBorders>
              <w:top w:val="nil"/>
              <w:left w:val="nil"/>
              <w:bottom w:val="nil"/>
              <w:right w:val="nil"/>
            </w:tcBorders>
            <w:shd w:val="clear" w:color="auto" w:fill="auto"/>
            <w:noWrap/>
            <w:vAlign w:val="bottom"/>
            <w:hideMark/>
          </w:tcPr>
          <w:p w14:paraId="2804A47C"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1148</w:t>
            </w:r>
          </w:p>
        </w:tc>
      </w:tr>
      <w:tr w:rsidR="00150844" w:rsidRPr="0008210A" w14:paraId="11C09490" w14:textId="77777777" w:rsidTr="00D50418">
        <w:trPr>
          <w:trHeight w:val="290"/>
        </w:trPr>
        <w:tc>
          <w:tcPr>
            <w:tcW w:w="1174" w:type="dxa"/>
            <w:tcBorders>
              <w:top w:val="nil"/>
              <w:left w:val="nil"/>
              <w:bottom w:val="nil"/>
              <w:right w:val="nil"/>
            </w:tcBorders>
            <w:shd w:val="clear" w:color="auto" w:fill="auto"/>
            <w:noWrap/>
            <w:vAlign w:val="bottom"/>
            <w:hideMark/>
          </w:tcPr>
          <w:p w14:paraId="52ACA6E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Y01</w:t>
            </w:r>
          </w:p>
        </w:tc>
        <w:tc>
          <w:tcPr>
            <w:tcW w:w="1160" w:type="dxa"/>
            <w:tcBorders>
              <w:top w:val="nil"/>
              <w:left w:val="nil"/>
              <w:bottom w:val="nil"/>
              <w:right w:val="nil"/>
            </w:tcBorders>
            <w:shd w:val="clear" w:color="auto" w:fill="auto"/>
            <w:noWrap/>
            <w:vAlign w:val="bottom"/>
            <w:hideMark/>
          </w:tcPr>
          <w:p w14:paraId="448B9B5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YYY</w:t>
            </w:r>
          </w:p>
        </w:tc>
        <w:tc>
          <w:tcPr>
            <w:tcW w:w="3876" w:type="dxa"/>
            <w:tcBorders>
              <w:top w:val="nil"/>
              <w:left w:val="nil"/>
              <w:bottom w:val="nil"/>
              <w:right w:val="nil"/>
            </w:tcBorders>
            <w:shd w:val="clear" w:color="auto" w:fill="auto"/>
            <w:noWrap/>
            <w:vAlign w:val="bottom"/>
            <w:hideMark/>
          </w:tcPr>
          <w:p w14:paraId="3AD37E59"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Central Utility Plant</w:t>
            </w:r>
          </w:p>
        </w:tc>
        <w:tc>
          <w:tcPr>
            <w:tcW w:w="900" w:type="dxa"/>
            <w:tcBorders>
              <w:top w:val="nil"/>
              <w:left w:val="nil"/>
              <w:bottom w:val="nil"/>
              <w:right w:val="nil"/>
            </w:tcBorders>
            <w:shd w:val="clear" w:color="auto" w:fill="auto"/>
            <w:noWrap/>
            <w:vAlign w:val="bottom"/>
            <w:hideMark/>
          </w:tcPr>
          <w:p w14:paraId="5EA2EE1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w:t>
            </w:r>
          </w:p>
        </w:tc>
        <w:tc>
          <w:tcPr>
            <w:tcW w:w="1440" w:type="dxa"/>
            <w:tcBorders>
              <w:top w:val="nil"/>
              <w:left w:val="nil"/>
              <w:bottom w:val="nil"/>
              <w:right w:val="nil"/>
            </w:tcBorders>
            <w:shd w:val="clear" w:color="auto" w:fill="auto"/>
            <w:noWrap/>
            <w:vAlign w:val="bottom"/>
            <w:hideMark/>
          </w:tcPr>
          <w:p w14:paraId="2B9455A0"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13225</w:t>
            </w:r>
          </w:p>
        </w:tc>
        <w:tc>
          <w:tcPr>
            <w:tcW w:w="1350" w:type="dxa"/>
            <w:tcBorders>
              <w:top w:val="nil"/>
              <w:left w:val="nil"/>
              <w:bottom w:val="nil"/>
              <w:right w:val="nil"/>
            </w:tcBorders>
            <w:shd w:val="clear" w:color="auto" w:fill="auto"/>
            <w:noWrap/>
            <w:vAlign w:val="bottom"/>
            <w:hideMark/>
          </w:tcPr>
          <w:p w14:paraId="74A5A53A"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26450</w:t>
            </w:r>
          </w:p>
        </w:tc>
      </w:tr>
      <w:tr w:rsidR="00150844" w:rsidRPr="0008210A" w14:paraId="719C7A38" w14:textId="77777777" w:rsidTr="00D50418">
        <w:trPr>
          <w:trHeight w:val="290"/>
        </w:trPr>
        <w:tc>
          <w:tcPr>
            <w:tcW w:w="1174" w:type="dxa"/>
            <w:tcBorders>
              <w:top w:val="nil"/>
              <w:left w:val="nil"/>
              <w:bottom w:val="nil"/>
              <w:right w:val="nil"/>
            </w:tcBorders>
            <w:shd w:val="clear" w:color="auto" w:fill="auto"/>
            <w:noWrap/>
            <w:vAlign w:val="bottom"/>
            <w:hideMark/>
          </w:tcPr>
          <w:p w14:paraId="241020C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Y02</w:t>
            </w:r>
          </w:p>
        </w:tc>
        <w:tc>
          <w:tcPr>
            <w:tcW w:w="1160" w:type="dxa"/>
            <w:tcBorders>
              <w:top w:val="nil"/>
              <w:left w:val="nil"/>
              <w:bottom w:val="nil"/>
              <w:right w:val="nil"/>
            </w:tcBorders>
            <w:shd w:val="clear" w:color="auto" w:fill="auto"/>
            <w:noWrap/>
            <w:vAlign w:val="bottom"/>
            <w:hideMark/>
          </w:tcPr>
          <w:p w14:paraId="19C5F1D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YYY</w:t>
            </w:r>
          </w:p>
        </w:tc>
        <w:tc>
          <w:tcPr>
            <w:tcW w:w="3876" w:type="dxa"/>
            <w:tcBorders>
              <w:top w:val="nil"/>
              <w:left w:val="nil"/>
              <w:bottom w:val="nil"/>
              <w:right w:val="nil"/>
            </w:tcBorders>
            <w:shd w:val="clear" w:color="auto" w:fill="auto"/>
            <w:noWrap/>
            <w:vAlign w:val="bottom"/>
            <w:hideMark/>
          </w:tcPr>
          <w:p w14:paraId="59DBC1D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Fuel Room</w:t>
            </w:r>
          </w:p>
        </w:tc>
        <w:tc>
          <w:tcPr>
            <w:tcW w:w="900" w:type="dxa"/>
            <w:tcBorders>
              <w:top w:val="nil"/>
              <w:left w:val="nil"/>
              <w:bottom w:val="nil"/>
              <w:right w:val="nil"/>
            </w:tcBorders>
            <w:shd w:val="clear" w:color="auto" w:fill="auto"/>
            <w:noWrap/>
            <w:vAlign w:val="bottom"/>
            <w:hideMark/>
          </w:tcPr>
          <w:p w14:paraId="5EA8FF5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w:t>
            </w:r>
          </w:p>
        </w:tc>
        <w:tc>
          <w:tcPr>
            <w:tcW w:w="1440" w:type="dxa"/>
            <w:tcBorders>
              <w:top w:val="nil"/>
              <w:left w:val="nil"/>
              <w:bottom w:val="nil"/>
              <w:right w:val="nil"/>
            </w:tcBorders>
            <w:shd w:val="clear" w:color="auto" w:fill="auto"/>
            <w:noWrap/>
            <w:vAlign w:val="bottom"/>
            <w:hideMark/>
          </w:tcPr>
          <w:p w14:paraId="1457C3EF"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583</w:t>
            </w:r>
          </w:p>
        </w:tc>
        <w:tc>
          <w:tcPr>
            <w:tcW w:w="1350" w:type="dxa"/>
            <w:tcBorders>
              <w:top w:val="nil"/>
              <w:left w:val="nil"/>
              <w:bottom w:val="nil"/>
              <w:right w:val="nil"/>
            </w:tcBorders>
            <w:shd w:val="clear" w:color="auto" w:fill="auto"/>
            <w:noWrap/>
            <w:vAlign w:val="bottom"/>
            <w:hideMark/>
          </w:tcPr>
          <w:p w14:paraId="060464D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583</w:t>
            </w:r>
          </w:p>
        </w:tc>
      </w:tr>
      <w:tr w:rsidR="00150844" w:rsidRPr="0008210A" w14:paraId="0AAC282E" w14:textId="77777777" w:rsidTr="00D50418">
        <w:trPr>
          <w:trHeight w:val="290"/>
        </w:trPr>
        <w:tc>
          <w:tcPr>
            <w:tcW w:w="1174" w:type="dxa"/>
            <w:tcBorders>
              <w:top w:val="nil"/>
              <w:left w:val="nil"/>
              <w:bottom w:val="nil"/>
              <w:right w:val="nil"/>
            </w:tcBorders>
            <w:shd w:val="clear" w:color="auto" w:fill="auto"/>
            <w:noWrap/>
            <w:vAlign w:val="bottom"/>
            <w:hideMark/>
          </w:tcPr>
          <w:p w14:paraId="1B099D7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Y03</w:t>
            </w:r>
          </w:p>
        </w:tc>
        <w:tc>
          <w:tcPr>
            <w:tcW w:w="1160" w:type="dxa"/>
            <w:tcBorders>
              <w:top w:val="nil"/>
              <w:left w:val="nil"/>
              <w:bottom w:val="nil"/>
              <w:right w:val="nil"/>
            </w:tcBorders>
            <w:shd w:val="clear" w:color="auto" w:fill="auto"/>
            <w:noWrap/>
            <w:vAlign w:val="bottom"/>
            <w:hideMark/>
          </w:tcPr>
          <w:p w14:paraId="5AE9F5DB"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YYY</w:t>
            </w:r>
          </w:p>
        </w:tc>
        <w:tc>
          <w:tcPr>
            <w:tcW w:w="3876" w:type="dxa"/>
            <w:tcBorders>
              <w:top w:val="nil"/>
              <w:left w:val="nil"/>
              <w:bottom w:val="nil"/>
              <w:right w:val="nil"/>
            </w:tcBorders>
            <w:shd w:val="clear" w:color="auto" w:fill="auto"/>
            <w:noWrap/>
            <w:vAlign w:val="bottom"/>
            <w:hideMark/>
          </w:tcPr>
          <w:p w14:paraId="5C89AB6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Shaft</w:t>
            </w:r>
          </w:p>
        </w:tc>
        <w:tc>
          <w:tcPr>
            <w:tcW w:w="900" w:type="dxa"/>
            <w:tcBorders>
              <w:top w:val="nil"/>
              <w:left w:val="nil"/>
              <w:bottom w:val="nil"/>
              <w:right w:val="nil"/>
            </w:tcBorders>
            <w:shd w:val="clear" w:color="auto" w:fill="auto"/>
            <w:noWrap/>
            <w:vAlign w:val="bottom"/>
            <w:hideMark/>
          </w:tcPr>
          <w:p w14:paraId="28823869"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823</w:t>
            </w:r>
          </w:p>
        </w:tc>
        <w:tc>
          <w:tcPr>
            <w:tcW w:w="1440" w:type="dxa"/>
            <w:tcBorders>
              <w:top w:val="nil"/>
              <w:left w:val="nil"/>
              <w:bottom w:val="nil"/>
              <w:right w:val="nil"/>
            </w:tcBorders>
            <w:shd w:val="clear" w:color="auto" w:fill="auto"/>
            <w:noWrap/>
            <w:vAlign w:val="bottom"/>
            <w:hideMark/>
          </w:tcPr>
          <w:p w14:paraId="26BAD662"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108</w:t>
            </w:r>
          </w:p>
        </w:tc>
        <w:tc>
          <w:tcPr>
            <w:tcW w:w="1350" w:type="dxa"/>
            <w:tcBorders>
              <w:top w:val="nil"/>
              <w:left w:val="nil"/>
              <w:bottom w:val="nil"/>
              <w:right w:val="nil"/>
            </w:tcBorders>
            <w:shd w:val="clear" w:color="auto" w:fill="auto"/>
            <w:noWrap/>
            <w:vAlign w:val="bottom"/>
            <w:hideMark/>
          </w:tcPr>
          <w:p w14:paraId="68BF36F4"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88697</w:t>
            </w:r>
          </w:p>
        </w:tc>
      </w:tr>
      <w:tr w:rsidR="00150844" w:rsidRPr="0008210A" w14:paraId="48118EF8" w14:textId="77777777" w:rsidTr="00D50418">
        <w:trPr>
          <w:trHeight w:val="290"/>
        </w:trPr>
        <w:tc>
          <w:tcPr>
            <w:tcW w:w="1174" w:type="dxa"/>
            <w:tcBorders>
              <w:top w:val="nil"/>
              <w:left w:val="nil"/>
              <w:bottom w:val="nil"/>
              <w:right w:val="nil"/>
            </w:tcBorders>
            <w:shd w:val="clear" w:color="auto" w:fill="auto"/>
            <w:noWrap/>
            <w:vAlign w:val="bottom"/>
            <w:hideMark/>
          </w:tcPr>
          <w:p w14:paraId="098E11A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Y04</w:t>
            </w:r>
          </w:p>
        </w:tc>
        <w:tc>
          <w:tcPr>
            <w:tcW w:w="1160" w:type="dxa"/>
            <w:tcBorders>
              <w:top w:val="nil"/>
              <w:left w:val="nil"/>
              <w:bottom w:val="nil"/>
              <w:right w:val="nil"/>
            </w:tcBorders>
            <w:shd w:val="clear" w:color="auto" w:fill="auto"/>
            <w:noWrap/>
            <w:vAlign w:val="bottom"/>
            <w:hideMark/>
          </w:tcPr>
          <w:p w14:paraId="2A47FC33"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YYY</w:t>
            </w:r>
          </w:p>
        </w:tc>
        <w:tc>
          <w:tcPr>
            <w:tcW w:w="3876" w:type="dxa"/>
            <w:tcBorders>
              <w:top w:val="nil"/>
              <w:left w:val="nil"/>
              <w:bottom w:val="nil"/>
              <w:right w:val="nil"/>
            </w:tcBorders>
            <w:shd w:val="clear" w:color="auto" w:fill="auto"/>
            <w:noWrap/>
            <w:vAlign w:val="bottom"/>
            <w:hideMark/>
          </w:tcPr>
          <w:p w14:paraId="26A303C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Utility / Mechanical Space</w:t>
            </w:r>
          </w:p>
        </w:tc>
        <w:tc>
          <w:tcPr>
            <w:tcW w:w="900" w:type="dxa"/>
            <w:tcBorders>
              <w:top w:val="nil"/>
              <w:left w:val="nil"/>
              <w:bottom w:val="nil"/>
              <w:right w:val="nil"/>
            </w:tcBorders>
            <w:shd w:val="clear" w:color="auto" w:fill="auto"/>
            <w:noWrap/>
            <w:vAlign w:val="bottom"/>
            <w:hideMark/>
          </w:tcPr>
          <w:p w14:paraId="56D49533"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749</w:t>
            </w:r>
          </w:p>
        </w:tc>
        <w:tc>
          <w:tcPr>
            <w:tcW w:w="1440" w:type="dxa"/>
            <w:tcBorders>
              <w:top w:val="nil"/>
              <w:left w:val="nil"/>
              <w:bottom w:val="nil"/>
              <w:right w:val="nil"/>
            </w:tcBorders>
            <w:shd w:val="clear" w:color="auto" w:fill="auto"/>
            <w:noWrap/>
            <w:vAlign w:val="bottom"/>
            <w:hideMark/>
          </w:tcPr>
          <w:p w14:paraId="346CB04D"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391</w:t>
            </w:r>
          </w:p>
        </w:tc>
        <w:tc>
          <w:tcPr>
            <w:tcW w:w="1350" w:type="dxa"/>
            <w:tcBorders>
              <w:top w:val="nil"/>
              <w:left w:val="nil"/>
              <w:bottom w:val="nil"/>
              <w:right w:val="nil"/>
            </w:tcBorders>
            <w:shd w:val="clear" w:color="auto" w:fill="auto"/>
            <w:noWrap/>
            <w:vAlign w:val="bottom"/>
            <w:hideMark/>
          </w:tcPr>
          <w:p w14:paraId="48B44D98" w14:textId="77777777" w:rsidR="00150844" w:rsidRPr="0008210A" w:rsidRDefault="00150844" w:rsidP="00D50418">
            <w:pPr>
              <w:jc w:val="right"/>
              <w:rPr>
                <w:rFonts w:ascii="Calibri" w:eastAsia="Times New Roman" w:hAnsi="Calibri"/>
                <w:color w:val="000000"/>
              </w:rPr>
            </w:pPr>
            <w:r w:rsidRPr="0008210A">
              <w:rPr>
                <w:rFonts w:ascii="Calibri" w:eastAsia="Times New Roman" w:hAnsi="Calibri"/>
                <w:color w:val="000000"/>
              </w:rPr>
              <w:t>292593</w:t>
            </w:r>
          </w:p>
        </w:tc>
      </w:tr>
      <w:tr w:rsidR="00150844" w:rsidRPr="0008210A" w14:paraId="3B5C7905" w14:textId="77777777" w:rsidTr="00D50418">
        <w:trPr>
          <w:trHeight w:val="290"/>
        </w:trPr>
        <w:tc>
          <w:tcPr>
            <w:tcW w:w="1174" w:type="dxa"/>
            <w:tcBorders>
              <w:top w:val="nil"/>
              <w:left w:val="nil"/>
              <w:bottom w:val="nil"/>
              <w:right w:val="nil"/>
            </w:tcBorders>
            <w:shd w:val="clear" w:color="auto" w:fill="auto"/>
            <w:noWrap/>
            <w:vAlign w:val="bottom"/>
            <w:hideMark/>
          </w:tcPr>
          <w:p w14:paraId="64A69642" w14:textId="77777777" w:rsidR="00150844" w:rsidRPr="0008210A" w:rsidRDefault="00150844" w:rsidP="00D50418">
            <w:pPr>
              <w:jc w:val="right"/>
              <w:rPr>
                <w:rFonts w:ascii="Calibri" w:eastAsia="Times New Roman" w:hAnsi="Calibri"/>
                <w:color w:val="000000"/>
              </w:rPr>
            </w:pPr>
          </w:p>
        </w:tc>
        <w:tc>
          <w:tcPr>
            <w:tcW w:w="1160" w:type="dxa"/>
            <w:tcBorders>
              <w:top w:val="nil"/>
              <w:left w:val="nil"/>
              <w:bottom w:val="nil"/>
              <w:right w:val="nil"/>
            </w:tcBorders>
            <w:shd w:val="clear" w:color="auto" w:fill="auto"/>
            <w:noWrap/>
            <w:vAlign w:val="bottom"/>
            <w:hideMark/>
          </w:tcPr>
          <w:p w14:paraId="65DF5DD5" w14:textId="77777777" w:rsidR="00150844" w:rsidRPr="0008210A" w:rsidRDefault="00150844" w:rsidP="00D50418">
            <w:pPr>
              <w:rPr>
                <w:rFonts w:eastAsia="Times New Roman"/>
                <w:sz w:val="20"/>
                <w:szCs w:val="20"/>
              </w:rPr>
            </w:pPr>
          </w:p>
        </w:tc>
        <w:tc>
          <w:tcPr>
            <w:tcW w:w="3876" w:type="dxa"/>
            <w:tcBorders>
              <w:top w:val="nil"/>
              <w:left w:val="nil"/>
              <w:bottom w:val="nil"/>
              <w:right w:val="nil"/>
            </w:tcBorders>
            <w:shd w:val="clear" w:color="auto" w:fill="auto"/>
            <w:noWrap/>
            <w:vAlign w:val="bottom"/>
            <w:hideMark/>
          </w:tcPr>
          <w:p w14:paraId="451F97E2" w14:textId="77777777" w:rsidR="00150844" w:rsidRPr="0008210A" w:rsidRDefault="00150844" w:rsidP="00D50418">
            <w:pPr>
              <w:rPr>
                <w:rFonts w:eastAsia="Times New Roman"/>
                <w:sz w:val="20"/>
                <w:szCs w:val="20"/>
              </w:rPr>
            </w:pPr>
          </w:p>
        </w:tc>
        <w:tc>
          <w:tcPr>
            <w:tcW w:w="900" w:type="dxa"/>
            <w:tcBorders>
              <w:top w:val="nil"/>
              <w:left w:val="nil"/>
              <w:bottom w:val="nil"/>
              <w:right w:val="nil"/>
            </w:tcBorders>
            <w:shd w:val="clear" w:color="auto" w:fill="auto"/>
            <w:noWrap/>
            <w:vAlign w:val="bottom"/>
            <w:hideMark/>
          </w:tcPr>
          <w:p w14:paraId="68129B55" w14:textId="77777777" w:rsidR="00150844" w:rsidRPr="0008210A" w:rsidRDefault="00150844" w:rsidP="00D50418">
            <w:pPr>
              <w:rPr>
                <w:rFonts w:eastAsia="Times New Roman"/>
                <w:sz w:val="20"/>
                <w:szCs w:val="20"/>
              </w:rPr>
            </w:pPr>
          </w:p>
        </w:tc>
        <w:tc>
          <w:tcPr>
            <w:tcW w:w="1440" w:type="dxa"/>
            <w:tcBorders>
              <w:top w:val="nil"/>
              <w:left w:val="nil"/>
              <w:bottom w:val="nil"/>
              <w:right w:val="nil"/>
            </w:tcBorders>
            <w:shd w:val="clear" w:color="auto" w:fill="auto"/>
            <w:noWrap/>
            <w:vAlign w:val="bottom"/>
            <w:hideMark/>
          </w:tcPr>
          <w:p w14:paraId="2CDDEABD" w14:textId="77777777" w:rsidR="00150844" w:rsidRPr="0008210A" w:rsidRDefault="00150844" w:rsidP="00D50418">
            <w:pPr>
              <w:rPr>
                <w:rFonts w:eastAsia="Times New Roman"/>
                <w:sz w:val="20"/>
                <w:szCs w:val="20"/>
              </w:rPr>
            </w:pPr>
          </w:p>
        </w:tc>
        <w:tc>
          <w:tcPr>
            <w:tcW w:w="1350" w:type="dxa"/>
            <w:tcBorders>
              <w:top w:val="nil"/>
              <w:left w:val="nil"/>
              <w:bottom w:val="nil"/>
              <w:right w:val="nil"/>
            </w:tcBorders>
            <w:shd w:val="clear" w:color="auto" w:fill="auto"/>
            <w:noWrap/>
            <w:vAlign w:val="bottom"/>
            <w:hideMark/>
          </w:tcPr>
          <w:p w14:paraId="58832CD9" w14:textId="77777777" w:rsidR="00150844" w:rsidRPr="0008210A" w:rsidRDefault="00150844" w:rsidP="00D50418">
            <w:pPr>
              <w:rPr>
                <w:rFonts w:eastAsia="Times New Roman"/>
                <w:sz w:val="20"/>
                <w:szCs w:val="20"/>
              </w:rPr>
            </w:pPr>
          </w:p>
        </w:tc>
      </w:tr>
      <w:tr w:rsidR="00150844" w:rsidRPr="0008210A" w14:paraId="5A4B4385" w14:textId="77777777" w:rsidTr="00D50418">
        <w:trPr>
          <w:trHeight w:val="290"/>
        </w:trPr>
        <w:tc>
          <w:tcPr>
            <w:tcW w:w="1174" w:type="dxa"/>
            <w:tcBorders>
              <w:top w:val="nil"/>
              <w:left w:val="nil"/>
              <w:bottom w:val="nil"/>
              <w:right w:val="nil"/>
            </w:tcBorders>
            <w:shd w:val="clear" w:color="auto" w:fill="auto"/>
            <w:noWrap/>
            <w:vAlign w:val="bottom"/>
            <w:hideMark/>
          </w:tcPr>
          <w:p w14:paraId="659B75C7" w14:textId="77777777" w:rsidR="00150844" w:rsidRPr="0008210A" w:rsidRDefault="00150844" w:rsidP="00D50418">
            <w:pPr>
              <w:rPr>
                <w:rFonts w:eastAsia="Times New Roman"/>
                <w:sz w:val="20"/>
                <w:szCs w:val="20"/>
              </w:rPr>
            </w:pPr>
          </w:p>
        </w:tc>
        <w:tc>
          <w:tcPr>
            <w:tcW w:w="1160" w:type="dxa"/>
            <w:tcBorders>
              <w:top w:val="nil"/>
              <w:left w:val="nil"/>
              <w:bottom w:val="nil"/>
              <w:right w:val="nil"/>
            </w:tcBorders>
            <w:shd w:val="clear" w:color="auto" w:fill="auto"/>
            <w:noWrap/>
            <w:vAlign w:val="bottom"/>
            <w:hideMark/>
          </w:tcPr>
          <w:p w14:paraId="18023FA4" w14:textId="77777777" w:rsidR="00150844" w:rsidRPr="0008210A" w:rsidRDefault="00150844" w:rsidP="00D50418">
            <w:pPr>
              <w:rPr>
                <w:rFonts w:eastAsia="Times New Roman"/>
                <w:sz w:val="20"/>
                <w:szCs w:val="20"/>
              </w:rPr>
            </w:pPr>
          </w:p>
        </w:tc>
        <w:tc>
          <w:tcPr>
            <w:tcW w:w="3876" w:type="dxa"/>
            <w:tcBorders>
              <w:top w:val="nil"/>
              <w:left w:val="nil"/>
              <w:bottom w:val="nil"/>
              <w:right w:val="nil"/>
            </w:tcBorders>
            <w:shd w:val="clear" w:color="auto" w:fill="auto"/>
            <w:noWrap/>
            <w:vAlign w:val="bottom"/>
            <w:hideMark/>
          </w:tcPr>
          <w:p w14:paraId="29504315" w14:textId="77777777" w:rsidR="00150844" w:rsidRPr="0008210A" w:rsidRDefault="00150844" w:rsidP="00D50418">
            <w:pPr>
              <w:rPr>
                <w:rFonts w:eastAsia="Times New Roman"/>
                <w:sz w:val="20"/>
                <w:szCs w:val="20"/>
              </w:rPr>
            </w:pPr>
          </w:p>
        </w:tc>
        <w:tc>
          <w:tcPr>
            <w:tcW w:w="900" w:type="dxa"/>
            <w:tcBorders>
              <w:top w:val="nil"/>
              <w:left w:val="nil"/>
              <w:bottom w:val="nil"/>
              <w:right w:val="nil"/>
            </w:tcBorders>
            <w:shd w:val="clear" w:color="auto" w:fill="auto"/>
            <w:noWrap/>
            <w:vAlign w:val="bottom"/>
            <w:hideMark/>
          </w:tcPr>
          <w:p w14:paraId="072A4191" w14:textId="77777777" w:rsidR="00150844" w:rsidRPr="0008210A" w:rsidRDefault="00150844" w:rsidP="00D50418">
            <w:pPr>
              <w:rPr>
                <w:rFonts w:eastAsia="Times New Roman"/>
                <w:sz w:val="20"/>
                <w:szCs w:val="20"/>
              </w:rPr>
            </w:pPr>
          </w:p>
        </w:tc>
        <w:tc>
          <w:tcPr>
            <w:tcW w:w="1440" w:type="dxa"/>
            <w:tcBorders>
              <w:top w:val="nil"/>
              <w:left w:val="nil"/>
              <w:bottom w:val="nil"/>
              <w:right w:val="nil"/>
            </w:tcBorders>
            <w:shd w:val="clear" w:color="auto" w:fill="auto"/>
            <w:noWrap/>
            <w:vAlign w:val="bottom"/>
            <w:hideMark/>
          </w:tcPr>
          <w:p w14:paraId="7B220F58" w14:textId="77777777" w:rsidR="00150844" w:rsidRPr="0008210A" w:rsidRDefault="00150844" w:rsidP="00D50418">
            <w:pPr>
              <w:rPr>
                <w:rFonts w:eastAsia="Times New Roman"/>
                <w:sz w:val="20"/>
                <w:szCs w:val="20"/>
              </w:rPr>
            </w:pPr>
          </w:p>
        </w:tc>
        <w:tc>
          <w:tcPr>
            <w:tcW w:w="1350" w:type="dxa"/>
            <w:tcBorders>
              <w:top w:val="nil"/>
              <w:left w:val="nil"/>
              <w:bottom w:val="nil"/>
              <w:right w:val="nil"/>
            </w:tcBorders>
            <w:shd w:val="clear" w:color="auto" w:fill="auto"/>
            <w:noWrap/>
            <w:vAlign w:val="bottom"/>
            <w:hideMark/>
          </w:tcPr>
          <w:p w14:paraId="64B3A198" w14:textId="77777777" w:rsidR="00150844" w:rsidRPr="0008210A" w:rsidRDefault="00150844" w:rsidP="00D50418">
            <w:pPr>
              <w:rPr>
                <w:rFonts w:eastAsia="Times New Roman"/>
                <w:sz w:val="20"/>
                <w:szCs w:val="20"/>
              </w:rPr>
            </w:pPr>
          </w:p>
        </w:tc>
      </w:tr>
    </w:tbl>
    <w:p w14:paraId="146A3676" w14:textId="77777777" w:rsidR="00150844" w:rsidRDefault="00150844" w:rsidP="00150844"/>
    <w:p w14:paraId="49B80AFC" w14:textId="77777777" w:rsidR="00150844" w:rsidRDefault="00150844" w:rsidP="00150844"/>
    <w:p w14:paraId="348A2F47" w14:textId="77777777" w:rsidR="00150844" w:rsidRDefault="00150844" w:rsidP="00150844">
      <w:r>
        <w:t>CUNY SPACE DATA (Archibus)</w:t>
      </w:r>
    </w:p>
    <w:p w14:paraId="34448671" w14:textId="77777777" w:rsidR="00150844" w:rsidRPr="0028308F" w:rsidRDefault="00150844" w:rsidP="00150844">
      <w:pPr>
        <w:rPr>
          <w:b/>
        </w:rPr>
      </w:pPr>
      <w:r>
        <w:rPr>
          <w:b/>
        </w:rPr>
        <w:t>ROOM CATEGORIES</w:t>
      </w:r>
    </w:p>
    <w:p w14:paraId="43E67A1D" w14:textId="77777777" w:rsidR="00150844" w:rsidRPr="0028308F" w:rsidRDefault="00150844" w:rsidP="00150844">
      <w:pPr>
        <w:rPr>
          <w:b/>
        </w:rPr>
      </w:pPr>
      <w:r>
        <w:rPr>
          <w:b/>
        </w:rPr>
        <w:t>List of room category codes</w:t>
      </w:r>
    </w:p>
    <w:p w14:paraId="7BE774F0" w14:textId="77777777" w:rsidR="00150844" w:rsidRDefault="00150844" w:rsidP="00150844"/>
    <w:tbl>
      <w:tblPr>
        <w:tblW w:w="4940" w:type="dxa"/>
        <w:tblLook w:val="04A0" w:firstRow="1" w:lastRow="0" w:firstColumn="1" w:lastColumn="0" w:noHBand="0" w:noVBand="1"/>
      </w:tblPr>
      <w:tblGrid>
        <w:gridCol w:w="1600"/>
        <w:gridCol w:w="3340"/>
      </w:tblGrid>
      <w:tr w:rsidR="00150844" w:rsidRPr="0008210A" w14:paraId="14D547C8" w14:textId="77777777" w:rsidTr="00D50418">
        <w:trPr>
          <w:trHeight w:val="290"/>
        </w:trPr>
        <w:tc>
          <w:tcPr>
            <w:tcW w:w="1600" w:type="dxa"/>
            <w:tcBorders>
              <w:top w:val="nil"/>
              <w:left w:val="double" w:sz="6" w:space="0" w:color="auto"/>
              <w:bottom w:val="single" w:sz="4" w:space="0" w:color="auto"/>
              <w:right w:val="nil"/>
            </w:tcBorders>
            <w:shd w:val="clear" w:color="auto" w:fill="auto"/>
            <w:noWrap/>
            <w:vAlign w:val="bottom"/>
            <w:hideMark/>
          </w:tcPr>
          <w:p w14:paraId="797E032F" w14:textId="77777777" w:rsidR="00150844" w:rsidRPr="0008210A" w:rsidRDefault="00150844" w:rsidP="00D50418">
            <w:pPr>
              <w:jc w:val="center"/>
              <w:rPr>
                <w:rFonts w:ascii="Calibri" w:eastAsia="Times New Roman" w:hAnsi="Calibri"/>
                <w:b/>
                <w:bCs/>
                <w:color w:val="000000"/>
              </w:rPr>
            </w:pPr>
            <w:r w:rsidRPr="0008210A">
              <w:rPr>
                <w:rFonts w:ascii="Calibri" w:eastAsia="Times New Roman" w:hAnsi="Calibri"/>
                <w:b/>
                <w:bCs/>
                <w:color w:val="000000"/>
              </w:rPr>
              <w:t>Room Category</w:t>
            </w:r>
          </w:p>
        </w:tc>
        <w:tc>
          <w:tcPr>
            <w:tcW w:w="3340" w:type="dxa"/>
            <w:tcBorders>
              <w:top w:val="nil"/>
              <w:left w:val="nil"/>
              <w:bottom w:val="single" w:sz="4" w:space="0" w:color="auto"/>
              <w:right w:val="nil"/>
            </w:tcBorders>
            <w:shd w:val="clear" w:color="auto" w:fill="auto"/>
            <w:noWrap/>
            <w:vAlign w:val="bottom"/>
            <w:hideMark/>
          </w:tcPr>
          <w:p w14:paraId="724D26C5" w14:textId="77777777" w:rsidR="00150844" w:rsidRPr="0008210A" w:rsidRDefault="00150844" w:rsidP="00D50418">
            <w:pPr>
              <w:jc w:val="center"/>
              <w:rPr>
                <w:rFonts w:ascii="Calibri" w:eastAsia="Times New Roman" w:hAnsi="Calibri"/>
                <w:b/>
                <w:bCs/>
                <w:color w:val="000000"/>
              </w:rPr>
            </w:pPr>
            <w:r w:rsidRPr="0008210A">
              <w:rPr>
                <w:rFonts w:ascii="Calibri" w:eastAsia="Times New Roman" w:hAnsi="Calibri"/>
                <w:b/>
                <w:bCs/>
                <w:color w:val="000000"/>
              </w:rPr>
              <w:t>Description</w:t>
            </w:r>
          </w:p>
        </w:tc>
      </w:tr>
      <w:tr w:rsidR="00150844" w:rsidRPr="0008210A" w14:paraId="0DBD0FE6"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552F9301"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000</w:t>
            </w:r>
          </w:p>
        </w:tc>
        <w:tc>
          <w:tcPr>
            <w:tcW w:w="3340" w:type="dxa"/>
            <w:tcBorders>
              <w:top w:val="nil"/>
              <w:left w:val="nil"/>
              <w:bottom w:val="nil"/>
              <w:right w:val="nil"/>
            </w:tcBorders>
            <w:shd w:val="clear" w:color="auto" w:fill="auto"/>
            <w:noWrap/>
            <w:vAlign w:val="bottom"/>
            <w:hideMark/>
          </w:tcPr>
          <w:p w14:paraId="1D2774EB"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Unclassified Facilities</w:t>
            </w:r>
          </w:p>
        </w:tc>
      </w:tr>
      <w:tr w:rsidR="00150844" w:rsidRPr="0008210A" w14:paraId="657F70AD"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2917AAB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100</w:t>
            </w:r>
          </w:p>
        </w:tc>
        <w:tc>
          <w:tcPr>
            <w:tcW w:w="3340" w:type="dxa"/>
            <w:tcBorders>
              <w:top w:val="nil"/>
              <w:left w:val="nil"/>
              <w:bottom w:val="nil"/>
              <w:right w:val="nil"/>
            </w:tcBorders>
            <w:shd w:val="clear" w:color="auto" w:fill="auto"/>
            <w:noWrap/>
            <w:vAlign w:val="bottom"/>
            <w:hideMark/>
          </w:tcPr>
          <w:p w14:paraId="0BFC34BA"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Classroom Facilities</w:t>
            </w:r>
          </w:p>
        </w:tc>
      </w:tr>
      <w:tr w:rsidR="00150844" w:rsidRPr="0008210A" w14:paraId="7D394D99"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65128406"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200</w:t>
            </w:r>
          </w:p>
        </w:tc>
        <w:tc>
          <w:tcPr>
            <w:tcW w:w="3340" w:type="dxa"/>
            <w:tcBorders>
              <w:top w:val="nil"/>
              <w:left w:val="nil"/>
              <w:bottom w:val="nil"/>
              <w:right w:val="nil"/>
            </w:tcBorders>
            <w:shd w:val="clear" w:color="auto" w:fill="auto"/>
            <w:noWrap/>
            <w:vAlign w:val="bottom"/>
            <w:hideMark/>
          </w:tcPr>
          <w:p w14:paraId="125FB898"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Laboratory Facilities</w:t>
            </w:r>
          </w:p>
        </w:tc>
      </w:tr>
      <w:tr w:rsidR="00150844" w:rsidRPr="0008210A" w14:paraId="315D5B08"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1A62D122"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lastRenderedPageBreak/>
              <w:t>300</w:t>
            </w:r>
          </w:p>
        </w:tc>
        <w:tc>
          <w:tcPr>
            <w:tcW w:w="3340" w:type="dxa"/>
            <w:tcBorders>
              <w:top w:val="nil"/>
              <w:left w:val="nil"/>
              <w:bottom w:val="nil"/>
              <w:right w:val="nil"/>
            </w:tcBorders>
            <w:shd w:val="clear" w:color="auto" w:fill="auto"/>
            <w:noWrap/>
            <w:vAlign w:val="bottom"/>
            <w:hideMark/>
          </w:tcPr>
          <w:p w14:paraId="5BFDC43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Office Facilities</w:t>
            </w:r>
          </w:p>
        </w:tc>
      </w:tr>
      <w:tr w:rsidR="00150844" w:rsidRPr="0008210A" w14:paraId="23D55FDE"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657A0EB5"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400</w:t>
            </w:r>
          </w:p>
        </w:tc>
        <w:tc>
          <w:tcPr>
            <w:tcW w:w="3340" w:type="dxa"/>
            <w:tcBorders>
              <w:top w:val="nil"/>
              <w:left w:val="nil"/>
              <w:bottom w:val="nil"/>
              <w:right w:val="nil"/>
            </w:tcBorders>
            <w:shd w:val="clear" w:color="auto" w:fill="auto"/>
            <w:noWrap/>
            <w:vAlign w:val="bottom"/>
            <w:hideMark/>
          </w:tcPr>
          <w:p w14:paraId="16931690"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Study Facilities</w:t>
            </w:r>
          </w:p>
        </w:tc>
      </w:tr>
      <w:tr w:rsidR="00150844" w:rsidRPr="0008210A" w14:paraId="21186F1C"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4BCB7B0D"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500</w:t>
            </w:r>
          </w:p>
        </w:tc>
        <w:tc>
          <w:tcPr>
            <w:tcW w:w="3340" w:type="dxa"/>
            <w:tcBorders>
              <w:top w:val="nil"/>
              <w:left w:val="nil"/>
              <w:bottom w:val="nil"/>
              <w:right w:val="nil"/>
            </w:tcBorders>
            <w:shd w:val="clear" w:color="auto" w:fill="auto"/>
            <w:noWrap/>
            <w:vAlign w:val="bottom"/>
            <w:hideMark/>
          </w:tcPr>
          <w:p w14:paraId="583C6C6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Special-Use Facilities</w:t>
            </w:r>
          </w:p>
        </w:tc>
      </w:tr>
      <w:tr w:rsidR="00150844" w:rsidRPr="0008210A" w14:paraId="7E822EB8"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416B5306"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600</w:t>
            </w:r>
          </w:p>
        </w:tc>
        <w:tc>
          <w:tcPr>
            <w:tcW w:w="3340" w:type="dxa"/>
            <w:tcBorders>
              <w:top w:val="nil"/>
              <w:left w:val="nil"/>
              <w:bottom w:val="nil"/>
              <w:right w:val="nil"/>
            </w:tcBorders>
            <w:shd w:val="clear" w:color="auto" w:fill="auto"/>
            <w:noWrap/>
            <w:vAlign w:val="bottom"/>
            <w:hideMark/>
          </w:tcPr>
          <w:p w14:paraId="4D5CDC7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General-Use Facilities</w:t>
            </w:r>
          </w:p>
        </w:tc>
      </w:tr>
      <w:tr w:rsidR="00150844" w:rsidRPr="0008210A" w14:paraId="5EA94DC0"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63474E37"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700</w:t>
            </w:r>
          </w:p>
        </w:tc>
        <w:tc>
          <w:tcPr>
            <w:tcW w:w="3340" w:type="dxa"/>
            <w:tcBorders>
              <w:top w:val="nil"/>
              <w:left w:val="nil"/>
              <w:bottom w:val="nil"/>
              <w:right w:val="nil"/>
            </w:tcBorders>
            <w:shd w:val="clear" w:color="auto" w:fill="auto"/>
            <w:noWrap/>
            <w:vAlign w:val="bottom"/>
            <w:hideMark/>
          </w:tcPr>
          <w:p w14:paraId="41907A1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Supporting Faiclities</w:t>
            </w:r>
          </w:p>
        </w:tc>
      </w:tr>
      <w:tr w:rsidR="00150844" w:rsidRPr="0008210A" w14:paraId="55B76DA8"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2018A6D4"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800</w:t>
            </w:r>
          </w:p>
        </w:tc>
        <w:tc>
          <w:tcPr>
            <w:tcW w:w="3340" w:type="dxa"/>
            <w:tcBorders>
              <w:top w:val="nil"/>
              <w:left w:val="nil"/>
              <w:bottom w:val="nil"/>
              <w:right w:val="nil"/>
            </w:tcBorders>
            <w:shd w:val="clear" w:color="auto" w:fill="auto"/>
            <w:noWrap/>
            <w:vAlign w:val="bottom"/>
            <w:hideMark/>
          </w:tcPr>
          <w:p w14:paraId="6CC4D1F4"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Health Care Facilities</w:t>
            </w:r>
          </w:p>
        </w:tc>
      </w:tr>
      <w:tr w:rsidR="00150844" w:rsidRPr="0008210A" w14:paraId="5BFE2F0F"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78F6B526"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900</w:t>
            </w:r>
          </w:p>
        </w:tc>
        <w:tc>
          <w:tcPr>
            <w:tcW w:w="3340" w:type="dxa"/>
            <w:tcBorders>
              <w:top w:val="nil"/>
              <w:left w:val="nil"/>
              <w:bottom w:val="nil"/>
              <w:right w:val="nil"/>
            </w:tcBorders>
            <w:shd w:val="clear" w:color="auto" w:fill="auto"/>
            <w:noWrap/>
            <w:vAlign w:val="bottom"/>
            <w:hideMark/>
          </w:tcPr>
          <w:p w14:paraId="2B905AF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Residential Facilities</w:t>
            </w:r>
          </w:p>
        </w:tc>
      </w:tr>
      <w:tr w:rsidR="00150844" w:rsidRPr="0008210A" w14:paraId="17B2944B"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41604C48"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MMM</w:t>
            </w:r>
          </w:p>
        </w:tc>
        <w:tc>
          <w:tcPr>
            <w:tcW w:w="3340" w:type="dxa"/>
            <w:tcBorders>
              <w:top w:val="nil"/>
              <w:left w:val="nil"/>
              <w:bottom w:val="nil"/>
              <w:right w:val="nil"/>
            </w:tcBorders>
            <w:shd w:val="clear" w:color="auto" w:fill="auto"/>
            <w:noWrap/>
            <w:vAlign w:val="bottom"/>
            <w:hideMark/>
          </w:tcPr>
          <w:p w14:paraId="265B4D56"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Roof &amp; Miscellaneous Structures</w:t>
            </w:r>
          </w:p>
        </w:tc>
      </w:tr>
      <w:tr w:rsidR="00150844" w:rsidRPr="0008210A" w14:paraId="2AC8E690"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38EFAFA1"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PPP</w:t>
            </w:r>
          </w:p>
        </w:tc>
        <w:tc>
          <w:tcPr>
            <w:tcW w:w="3340" w:type="dxa"/>
            <w:tcBorders>
              <w:top w:val="nil"/>
              <w:left w:val="nil"/>
              <w:bottom w:val="nil"/>
              <w:right w:val="nil"/>
            </w:tcBorders>
            <w:shd w:val="clear" w:color="auto" w:fill="auto"/>
            <w:noWrap/>
            <w:vAlign w:val="bottom"/>
            <w:hideMark/>
          </w:tcPr>
          <w:p w14:paraId="5E3177AC"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Parking</w:t>
            </w:r>
          </w:p>
        </w:tc>
      </w:tr>
      <w:tr w:rsidR="00150844" w:rsidRPr="0008210A" w14:paraId="2F925AB6"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7841FD6C"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SERV</w:t>
            </w:r>
          </w:p>
        </w:tc>
        <w:tc>
          <w:tcPr>
            <w:tcW w:w="3340" w:type="dxa"/>
            <w:tcBorders>
              <w:top w:val="nil"/>
              <w:left w:val="nil"/>
              <w:bottom w:val="nil"/>
              <w:right w:val="nil"/>
            </w:tcBorders>
            <w:shd w:val="clear" w:color="auto" w:fill="auto"/>
            <w:noWrap/>
            <w:vAlign w:val="bottom"/>
            <w:hideMark/>
          </w:tcPr>
          <w:p w14:paraId="16A413A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Service Area Rooms</w:t>
            </w:r>
          </w:p>
        </w:tc>
      </w:tr>
      <w:tr w:rsidR="00150844" w:rsidRPr="0008210A" w14:paraId="4337CAB9"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1CAED3AF"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VERT</w:t>
            </w:r>
          </w:p>
        </w:tc>
        <w:tc>
          <w:tcPr>
            <w:tcW w:w="3340" w:type="dxa"/>
            <w:tcBorders>
              <w:top w:val="nil"/>
              <w:left w:val="nil"/>
              <w:bottom w:val="nil"/>
              <w:right w:val="nil"/>
            </w:tcBorders>
            <w:shd w:val="clear" w:color="auto" w:fill="auto"/>
            <w:noWrap/>
            <w:vAlign w:val="bottom"/>
            <w:hideMark/>
          </w:tcPr>
          <w:p w14:paraId="79FB92B3"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Vertical Penetration</w:t>
            </w:r>
          </w:p>
        </w:tc>
      </w:tr>
      <w:tr w:rsidR="00150844" w:rsidRPr="0008210A" w14:paraId="381A43AC"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4E68F20C"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WWW</w:t>
            </w:r>
          </w:p>
        </w:tc>
        <w:tc>
          <w:tcPr>
            <w:tcW w:w="3340" w:type="dxa"/>
            <w:tcBorders>
              <w:top w:val="nil"/>
              <w:left w:val="nil"/>
              <w:bottom w:val="nil"/>
              <w:right w:val="nil"/>
            </w:tcBorders>
            <w:shd w:val="clear" w:color="auto" w:fill="auto"/>
            <w:noWrap/>
            <w:vAlign w:val="bottom"/>
            <w:hideMark/>
          </w:tcPr>
          <w:p w14:paraId="2B1AA435"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Circulation Area</w:t>
            </w:r>
          </w:p>
        </w:tc>
      </w:tr>
      <w:tr w:rsidR="00150844" w:rsidRPr="0008210A" w14:paraId="52A92CDB"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62A2DCB9"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XXX</w:t>
            </w:r>
          </w:p>
        </w:tc>
        <w:tc>
          <w:tcPr>
            <w:tcW w:w="3340" w:type="dxa"/>
            <w:tcBorders>
              <w:top w:val="nil"/>
              <w:left w:val="nil"/>
              <w:bottom w:val="nil"/>
              <w:right w:val="nil"/>
            </w:tcBorders>
            <w:shd w:val="clear" w:color="auto" w:fill="auto"/>
            <w:noWrap/>
            <w:vAlign w:val="bottom"/>
            <w:hideMark/>
          </w:tcPr>
          <w:p w14:paraId="1CFA8ABD"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Building Service Area</w:t>
            </w:r>
          </w:p>
        </w:tc>
      </w:tr>
      <w:tr w:rsidR="00150844" w:rsidRPr="0008210A" w14:paraId="2377190F" w14:textId="77777777" w:rsidTr="00D50418">
        <w:trPr>
          <w:trHeight w:val="290"/>
        </w:trPr>
        <w:tc>
          <w:tcPr>
            <w:tcW w:w="1600" w:type="dxa"/>
            <w:tcBorders>
              <w:top w:val="nil"/>
              <w:left w:val="double" w:sz="6" w:space="0" w:color="auto"/>
              <w:bottom w:val="nil"/>
              <w:right w:val="nil"/>
            </w:tcBorders>
            <w:shd w:val="clear" w:color="auto" w:fill="auto"/>
            <w:noWrap/>
            <w:vAlign w:val="bottom"/>
            <w:hideMark/>
          </w:tcPr>
          <w:p w14:paraId="3F2AB03D" w14:textId="77777777" w:rsidR="00150844" w:rsidRPr="0008210A" w:rsidRDefault="00150844" w:rsidP="00D50418">
            <w:pPr>
              <w:jc w:val="center"/>
              <w:rPr>
                <w:rFonts w:ascii="Calibri" w:eastAsia="Times New Roman" w:hAnsi="Calibri"/>
                <w:color w:val="000000"/>
              </w:rPr>
            </w:pPr>
            <w:r w:rsidRPr="0008210A">
              <w:rPr>
                <w:rFonts w:ascii="Calibri" w:eastAsia="Times New Roman" w:hAnsi="Calibri"/>
                <w:color w:val="000000"/>
              </w:rPr>
              <w:t>YYY</w:t>
            </w:r>
          </w:p>
        </w:tc>
        <w:tc>
          <w:tcPr>
            <w:tcW w:w="3340" w:type="dxa"/>
            <w:tcBorders>
              <w:top w:val="nil"/>
              <w:left w:val="nil"/>
              <w:bottom w:val="nil"/>
              <w:right w:val="nil"/>
            </w:tcBorders>
            <w:shd w:val="clear" w:color="auto" w:fill="auto"/>
            <w:noWrap/>
            <w:vAlign w:val="bottom"/>
            <w:hideMark/>
          </w:tcPr>
          <w:p w14:paraId="63B7F677" w14:textId="77777777" w:rsidR="00150844" w:rsidRPr="0008210A" w:rsidRDefault="00150844" w:rsidP="00D50418">
            <w:pPr>
              <w:rPr>
                <w:rFonts w:ascii="Calibri" w:eastAsia="Times New Roman" w:hAnsi="Calibri"/>
                <w:color w:val="000000"/>
              </w:rPr>
            </w:pPr>
            <w:r w:rsidRPr="0008210A">
              <w:rPr>
                <w:rFonts w:ascii="Calibri" w:eastAsia="Times New Roman" w:hAnsi="Calibri"/>
                <w:color w:val="000000"/>
              </w:rPr>
              <w:t>Mechanical Area</w:t>
            </w:r>
          </w:p>
        </w:tc>
      </w:tr>
    </w:tbl>
    <w:p w14:paraId="2B092885" w14:textId="77777777" w:rsidR="00150844" w:rsidRDefault="003A5C02" w:rsidP="00150844">
      <w:hyperlink r:id="rId26" w:history="1"/>
    </w:p>
    <w:p w14:paraId="19644884" w14:textId="77777777" w:rsidR="00150844" w:rsidRDefault="00150844" w:rsidP="00150844"/>
    <w:p w14:paraId="373EAD65" w14:textId="77777777" w:rsidR="00150844" w:rsidRDefault="00150844" w:rsidP="00150844"/>
    <w:p w14:paraId="7A8ED36E" w14:textId="77777777" w:rsidR="00150844" w:rsidRDefault="00150844" w:rsidP="00150844">
      <w:r>
        <w:t>CUNY SPACE DATA (Archibus)</w:t>
      </w:r>
    </w:p>
    <w:p w14:paraId="545217B3" w14:textId="77777777" w:rsidR="00150844" w:rsidRDefault="00150844" w:rsidP="00150844">
      <w:pPr>
        <w:rPr>
          <w:b/>
        </w:rPr>
      </w:pPr>
      <w:r w:rsidRPr="0028308F">
        <w:rPr>
          <w:b/>
        </w:rPr>
        <w:t>CCNY BUILDINGS</w:t>
      </w:r>
    </w:p>
    <w:p w14:paraId="6C6407DD" w14:textId="77777777" w:rsidR="00150844" w:rsidRPr="0028308F" w:rsidRDefault="00150844" w:rsidP="00150844">
      <w:pPr>
        <w:rPr>
          <w:b/>
        </w:rPr>
      </w:pPr>
      <w:r>
        <w:rPr>
          <w:b/>
        </w:rPr>
        <w:t>List of all CCNY buildings with bldg. code designation</w:t>
      </w:r>
    </w:p>
    <w:tbl>
      <w:tblPr>
        <w:tblW w:w="5160" w:type="dxa"/>
        <w:tblLook w:val="04A0" w:firstRow="1" w:lastRow="0" w:firstColumn="1" w:lastColumn="0" w:noHBand="0" w:noVBand="1"/>
      </w:tblPr>
      <w:tblGrid>
        <w:gridCol w:w="1480"/>
        <w:gridCol w:w="3680"/>
      </w:tblGrid>
      <w:tr w:rsidR="00150844" w:rsidRPr="00A4079B" w14:paraId="7E4692AD" w14:textId="77777777" w:rsidTr="00D50418">
        <w:trPr>
          <w:trHeight w:val="290"/>
        </w:trPr>
        <w:tc>
          <w:tcPr>
            <w:tcW w:w="1480" w:type="dxa"/>
            <w:tcBorders>
              <w:top w:val="nil"/>
              <w:left w:val="nil"/>
              <w:bottom w:val="nil"/>
              <w:right w:val="nil"/>
            </w:tcBorders>
            <w:shd w:val="clear" w:color="auto" w:fill="auto"/>
            <w:noWrap/>
            <w:vAlign w:val="bottom"/>
            <w:hideMark/>
          </w:tcPr>
          <w:p w14:paraId="548EA152"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Building Code</w:t>
            </w:r>
          </w:p>
        </w:tc>
        <w:tc>
          <w:tcPr>
            <w:tcW w:w="3680" w:type="dxa"/>
            <w:tcBorders>
              <w:top w:val="nil"/>
              <w:left w:val="nil"/>
              <w:bottom w:val="nil"/>
              <w:right w:val="nil"/>
            </w:tcBorders>
            <w:shd w:val="clear" w:color="auto" w:fill="auto"/>
            <w:noWrap/>
            <w:vAlign w:val="bottom"/>
            <w:hideMark/>
          </w:tcPr>
          <w:p w14:paraId="7ECFA053" w14:textId="77777777" w:rsidR="00150844" w:rsidRPr="00A4079B" w:rsidRDefault="00150844" w:rsidP="00D50418">
            <w:pPr>
              <w:rPr>
                <w:rFonts w:ascii="Calibri" w:eastAsia="Times New Roman" w:hAnsi="Calibri"/>
                <w:b/>
                <w:bCs/>
                <w:color w:val="000000"/>
              </w:rPr>
            </w:pPr>
            <w:r w:rsidRPr="00A4079B">
              <w:rPr>
                <w:rFonts w:ascii="Calibri" w:eastAsia="Times New Roman" w:hAnsi="Calibri"/>
                <w:b/>
                <w:bCs/>
                <w:color w:val="000000"/>
              </w:rPr>
              <w:t>Building Name</w:t>
            </w:r>
          </w:p>
        </w:tc>
      </w:tr>
      <w:tr w:rsidR="00150844" w:rsidRPr="00A4079B" w14:paraId="70238F63" w14:textId="77777777" w:rsidTr="00D50418">
        <w:trPr>
          <w:trHeight w:val="290"/>
        </w:trPr>
        <w:tc>
          <w:tcPr>
            <w:tcW w:w="1480" w:type="dxa"/>
            <w:tcBorders>
              <w:top w:val="nil"/>
              <w:left w:val="nil"/>
              <w:bottom w:val="nil"/>
              <w:right w:val="nil"/>
            </w:tcBorders>
            <w:shd w:val="clear" w:color="auto" w:fill="auto"/>
            <w:noWrap/>
            <w:vAlign w:val="bottom"/>
            <w:hideMark/>
          </w:tcPr>
          <w:p w14:paraId="7475E0DE"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CCNY-25</w:t>
            </w:r>
          </w:p>
        </w:tc>
        <w:tc>
          <w:tcPr>
            <w:tcW w:w="3680" w:type="dxa"/>
            <w:tcBorders>
              <w:top w:val="nil"/>
              <w:left w:val="nil"/>
              <w:bottom w:val="nil"/>
              <w:right w:val="nil"/>
            </w:tcBorders>
            <w:shd w:val="clear" w:color="auto" w:fill="auto"/>
            <w:noWrap/>
            <w:vAlign w:val="bottom"/>
            <w:hideMark/>
          </w:tcPr>
          <w:p w14:paraId="6940A5BF"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25 Broadway</w:t>
            </w:r>
          </w:p>
        </w:tc>
      </w:tr>
      <w:tr w:rsidR="00150844" w:rsidRPr="00A4079B" w14:paraId="5B8AC30C" w14:textId="77777777" w:rsidTr="00D50418">
        <w:trPr>
          <w:trHeight w:val="290"/>
        </w:trPr>
        <w:tc>
          <w:tcPr>
            <w:tcW w:w="1480" w:type="dxa"/>
            <w:tcBorders>
              <w:top w:val="nil"/>
              <w:left w:val="nil"/>
              <w:bottom w:val="nil"/>
              <w:right w:val="nil"/>
            </w:tcBorders>
            <w:shd w:val="clear" w:color="auto" w:fill="auto"/>
            <w:noWrap/>
            <w:vAlign w:val="bottom"/>
            <w:hideMark/>
          </w:tcPr>
          <w:p w14:paraId="1F40C499"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CCNY-AB</w:t>
            </w:r>
          </w:p>
        </w:tc>
        <w:tc>
          <w:tcPr>
            <w:tcW w:w="3680" w:type="dxa"/>
            <w:tcBorders>
              <w:top w:val="nil"/>
              <w:left w:val="nil"/>
              <w:bottom w:val="nil"/>
              <w:right w:val="nil"/>
            </w:tcBorders>
            <w:shd w:val="clear" w:color="auto" w:fill="auto"/>
            <w:noWrap/>
            <w:vAlign w:val="bottom"/>
            <w:hideMark/>
          </w:tcPr>
          <w:p w14:paraId="12C2F056"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Howard E. Administration Building</w:t>
            </w:r>
          </w:p>
        </w:tc>
      </w:tr>
      <w:tr w:rsidR="00150844" w:rsidRPr="00A4079B" w14:paraId="532F8342" w14:textId="77777777" w:rsidTr="00D50418">
        <w:trPr>
          <w:trHeight w:val="290"/>
        </w:trPr>
        <w:tc>
          <w:tcPr>
            <w:tcW w:w="1480" w:type="dxa"/>
            <w:tcBorders>
              <w:top w:val="nil"/>
              <w:left w:val="nil"/>
              <w:bottom w:val="nil"/>
              <w:right w:val="nil"/>
            </w:tcBorders>
            <w:shd w:val="clear" w:color="auto" w:fill="auto"/>
            <w:noWrap/>
            <w:vAlign w:val="bottom"/>
            <w:hideMark/>
          </w:tcPr>
          <w:p w14:paraId="756978DA"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CCNY-AD</w:t>
            </w:r>
          </w:p>
        </w:tc>
        <w:tc>
          <w:tcPr>
            <w:tcW w:w="3680" w:type="dxa"/>
            <w:tcBorders>
              <w:top w:val="nil"/>
              <w:left w:val="nil"/>
              <w:bottom w:val="nil"/>
              <w:right w:val="nil"/>
            </w:tcBorders>
            <w:shd w:val="clear" w:color="auto" w:fill="auto"/>
            <w:noWrap/>
            <w:vAlign w:val="bottom"/>
            <w:hideMark/>
          </w:tcPr>
          <w:p w14:paraId="6A4E26B3"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Aaron Davis</w:t>
            </w:r>
          </w:p>
        </w:tc>
      </w:tr>
      <w:tr w:rsidR="00150844" w:rsidRPr="00A4079B" w14:paraId="2C7528A6" w14:textId="77777777" w:rsidTr="00D50418">
        <w:trPr>
          <w:trHeight w:val="290"/>
        </w:trPr>
        <w:tc>
          <w:tcPr>
            <w:tcW w:w="1480" w:type="dxa"/>
            <w:tcBorders>
              <w:top w:val="nil"/>
              <w:left w:val="nil"/>
              <w:bottom w:val="nil"/>
              <w:right w:val="nil"/>
            </w:tcBorders>
            <w:shd w:val="clear" w:color="auto" w:fill="auto"/>
            <w:noWrap/>
            <w:vAlign w:val="bottom"/>
            <w:hideMark/>
          </w:tcPr>
          <w:p w14:paraId="60CB59D6"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CCNY-AH</w:t>
            </w:r>
          </w:p>
        </w:tc>
        <w:tc>
          <w:tcPr>
            <w:tcW w:w="3680" w:type="dxa"/>
            <w:tcBorders>
              <w:top w:val="nil"/>
              <w:left w:val="nil"/>
              <w:bottom w:val="nil"/>
              <w:right w:val="nil"/>
            </w:tcBorders>
            <w:shd w:val="clear" w:color="auto" w:fill="auto"/>
            <w:noWrap/>
            <w:vAlign w:val="bottom"/>
            <w:hideMark/>
          </w:tcPr>
          <w:p w14:paraId="74423EEE"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Alumni House</w:t>
            </w:r>
          </w:p>
        </w:tc>
      </w:tr>
      <w:tr w:rsidR="00150844" w:rsidRPr="00A4079B" w14:paraId="75B47939" w14:textId="77777777" w:rsidTr="00D50418">
        <w:trPr>
          <w:trHeight w:val="290"/>
        </w:trPr>
        <w:tc>
          <w:tcPr>
            <w:tcW w:w="1480" w:type="dxa"/>
            <w:tcBorders>
              <w:top w:val="nil"/>
              <w:left w:val="nil"/>
              <w:bottom w:val="nil"/>
              <w:right w:val="nil"/>
            </w:tcBorders>
            <w:shd w:val="clear" w:color="auto" w:fill="auto"/>
            <w:noWrap/>
            <w:vAlign w:val="bottom"/>
            <w:hideMark/>
          </w:tcPr>
          <w:p w14:paraId="25A52945"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CCNY-AR</w:t>
            </w:r>
          </w:p>
        </w:tc>
        <w:tc>
          <w:tcPr>
            <w:tcW w:w="3680" w:type="dxa"/>
            <w:tcBorders>
              <w:top w:val="nil"/>
              <w:left w:val="nil"/>
              <w:bottom w:val="nil"/>
              <w:right w:val="nil"/>
            </w:tcBorders>
            <w:shd w:val="clear" w:color="auto" w:fill="auto"/>
            <w:noWrap/>
            <w:vAlign w:val="bottom"/>
            <w:hideMark/>
          </w:tcPr>
          <w:p w14:paraId="4C2D020D"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Outdoor Athletic &amp; Recreation</w:t>
            </w:r>
          </w:p>
        </w:tc>
      </w:tr>
      <w:tr w:rsidR="00150844" w:rsidRPr="00A4079B" w14:paraId="09749853" w14:textId="77777777" w:rsidTr="00D50418">
        <w:trPr>
          <w:trHeight w:val="290"/>
        </w:trPr>
        <w:tc>
          <w:tcPr>
            <w:tcW w:w="1480" w:type="dxa"/>
            <w:tcBorders>
              <w:top w:val="nil"/>
              <w:left w:val="nil"/>
              <w:bottom w:val="nil"/>
              <w:right w:val="nil"/>
            </w:tcBorders>
            <w:shd w:val="clear" w:color="auto" w:fill="auto"/>
            <w:noWrap/>
            <w:vAlign w:val="bottom"/>
            <w:hideMark/>
          </w:tcPr>
          <w:p w14:paraId="279B6B02"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CCNY-AS</w:t>
            </w:r>
          </w:p>
        </w:tc>
        <w:tc>
          <w:tcPr>
            <w:tcW w:w="3680" w:type="dxa"/>
            <w:tcBorders>
              <w:top w:val="nil"/>
              <w:left w:val="nil"/>
              <w:bottom w:val="nil"/>
              <w:right w:val="nil"/>
            </w:tcBorders>
            <w:shd w:val="clear" w:color="auto" w:fill="auto"/>
            <w:noWrap/>
            <w:vAlign w:val="bottom"/>
            <w:hideMark/>
          </w:tcPr>
          <w:p w14:paraId="1064E367"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ASRC</w:t>
            </w:r>
          </w:p>
        </w:tc>
      </w:tr>
      <w:tr w:rsidR="00150844" w:rsidRPr="00A4079B" w14:paraId="6C2B90D0" w14:textId="77777777" w:rsidTr="00D50418">
        <w:trPr>
          <w:trHeight w:val="290"/>
        </w:trPr>
        <w:tc>
          <w:tcPr>
            <w:tcW w:w="1480" w:type="dxa"/>
            <w:tcBorders>
              <w:top w:val="nil"/>
              <w:left w:val="nil"/>
              <w:bottom w:val="nil"/>
              <w:right w:val="nil"/>
            </w:tcBorders>
            <w:shd w:val="clear" w:color="auto" w:fill="auto"/>
            <w:noWrap/>
            <w:vAlign w:val="bottom"/>
            <w:hideMark/>
          </w:tcPr>
          <w:p w14:paraId="59045A94"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CCNY-BH</w:t>
            </w:r>
          </w:p>
        </w:tc>
        <w:tc>
          <w:tcPr>
            <w:tcW w:w="3680" w:type="dxa"/>
            <w:tcBorders>
              <w:top w:val="nil"/>
              <w:left w:val="nil"/>
              <w:bottom w:val="nil"/>
              <w:right w:val="nil"/>
            </w:tcBorders>
            <w:shd w:val="clear" w:color="auto" w:fill="auto"/>
            <w:noWrap/>
            <w:vAlign w:val="bottom"/>
            <w:hideMark/>
          </w:tcPr>
          <w:p w14:paraId="1713C2F9"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Baskerville</w:t>
            </w:r>
          </w:p>
        </w:tc>
      </w:tr>
      <w:tr w:rsidR="00150844" w:rsidRPr="00A4079B" w14:paraId="2C8B1C1C" w14:textId="77777777" w:rsidTr="00D50418">
        <w:trPr>
          <w:trHeight w:val="290"/>
        </w:trPr>
        <w:tc>
          <w:tcPr>
            <w:tcW w:w="1480" w:type="dxa"/>
            <w:tcBorders>
              <w:top w:val="nil"/>
              <w:left w:val="nil"/>
              <w:bottom w:val="nil"/>
              <w:right w:val="nil"/>
            </w:tcBorders>
            <w:shd w:val="clear" w:color="auto" w:fill="auto"/>
            <w:noWrap/>
            <w:vAlign w:val="bottom"/>
            <w:hideMark/>
          </w:tcPr>
          <w:p w14:paraId="5E5F6AE8"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CCNY-CC</w:t>
            </w:r>
          </w:p>
        </w:tc>
        <w:tc>
          <w:tcPr>
            <w:tcW w:w="3680" w:type="dxa"/>
            <w:tcBorders>
              <w:top w:val="nil"/>
              <w:left w:val="nil"/>
              <w:bottom w:val="nil"/>
              <w:right w:val="nil"/>
            </w:tcBorders>
            <w:shd w:val="clear" w:color="auto" w:fill="auto"/>
            <w:noWrap/>
            <w:vAlign w:val="bottom"/>
            <w:hideMark/>
          </w:tcPr>
          <w:p w14:paraId="0D951D20"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Schiff House</w:t>
            </w:r>
          </w:p>
        </w:tc>
      </w:tr>
      <w:tr w:rsidR="00150844" w:rsidRPr="00A4079B" w14:paraId="293E5A40" w14:textId="77777777" w:rsidTr="00D50418">
        <w:trPr>
          <w:trHeight w:val="290"/>
        </w:trPr>
        <w:tc>
          <w:tcPr>
            <w:tcW w:w="1480" w:type="dxa"/>
            <w:tcBorders>
              <w:top w:val="nil"/>
              <w:left w:val="nil"/>
              <w:bottom w:val="nil"/>
              <w:right w:val="nil"/>
            </w:tcBorders>
            <w:shd w:val="clear" w:color="auto" w:fill="auto"/>
            <w:noWrap/>
            <w:vAlign w:val="bottom"/>
            <w:hideMark/>
          </w:tcPr>
          <w:p w14:paraId="6FC21C96"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CCNY-CG</w:t>
            </w:r>
          </w:p>
        </w:tc>
        <w:tc>
          <w:tcPr>
            <w:tcW w:w="3680" w:type="dxa"/>
            <w:tcBorders>
              <w:top w:val="nil"/>
              <w:left w:val="nil"/>
              <w:bottom w:val="nil"/>
              <w:right w:val="nil"/>
            </w:tcBorders>
            <w:shd w:val="clear" w:color="auto" w:fill="auto"/>
            <w:noWrap/>
            <w:vAlign w:val="bottom"/>
            <w:hideMark/>
          </w:tcPr>
          <w:p w14:paraId="04CF8C19"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Compton-Goethals Hall</w:t>
            </w:r>
          </w:p>
        </w:tc>
      </w:tr>
      <w:tr w:rsidR="00150844" w:rsidRPr="00A4079B" w14:paraId="48225C06" w14:textId="77777777" w:rsidTr="00D50418">
        <w:trPr>
          <w:trHeight w:val="290"/>
        </w:trPr>
        <w:tc>
          <w:tcPr>
            <w:tcW w:w="1480" w:type="dxa"/>
            <w:tcBorders>
              <w:top w:val="nil"/>
              <w:left w:val="nil"/>
              <w:bottom w:val="nil"/>
              <w:right w:val="nil"/>
            </w:tcBorders>
            <w:shd w:val="clear" w:color="auto" w:fill="auto"/>
            <w:noWrap/>
            <w:vAlign w:val="bottom"/>
            <w:hideMark/>
          </w:tcPr>
          <w:p w14:paraId="58190172"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CCNY-DI</w:t>
            </w:r>
          </w:p>
        </w:tc>
        <w:tc>
          <w:tcPr>
            <w:tcW w:w="3680" w:type="dxa"/>
            <w:tcBorders>
              <w:top w:val="nil"/>
              <w:left w:val="nil"/>
              <w:bottom w:val="nil"/>
              <w:right w:val="nil"/>
            </w:tcBorders>
            <w:shd w:val="clear" w:color="auto" w:fill="auto"/>
            <w:noWrap/>
            <w:vAlign w:val="bottom"/>
            <w:hideMark/>
          </w:tcPr>
          <w:p w14:paraId="52595518"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Center for Discovery and Innovation</w:t>
            </w:r>
          </w:p>
        </w:tc>
      </w:tr>
      <w:tr w:rsidR="00150844" w:rsidRPr="00A4079B" w14:paraId="17ACFC4F" w14:textId="77777777" w:rsidTr="00D50418">
        <w:trPr>
          <w:trHeight w:val="290"/>
        </w:trPr>
        <w:tc>
          <w:tcPr>
            <w:tcW w:w="1480" w:type="dxa"/>
            <w:tcBorders>
              <w:top w:val="nil"/>
              <w:left w:val="nil"/>
              <w:bottom w:val="nil"/>
              <w:right w:val="nil"/>
            </w:tcBorders>
            <w:shd w:val="clear" w:color="auto" w:fill="auto"/>
            <w:noWrap/>
            <w:vAlign w:val="bottom"/>
            <w:hideMark/>
          </w:tcPr>
          <w:p w14:paraId="69313801"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CCNY-HR</w:t>
            </w:r>
          </w:p>
        </w:tc>
        <w:tc>
          <w:tcPr>
            <w:tcW w:w="3680" w:type="dxa"/>
            <w:tcBorders>
              <w:top w:val="nil"/>
              <w:left w:val="nil"/>
              <w:bottom w:val="nil"/>
              <w:right w:val="nil"/>
            </w:tcBorders>
            <w:shd w:val="clear" w:color="auto" w:fill="auto"/>
            <w:noWrap/>
            <w:vAlign w:val="bottom"/>
            <w:hideMark/>
          </w:tcPr>
          <w:p w14:paraId="203E78CC"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Harris Hall</w:t>
            </w:r>
          </w:p>
        </w:tc>
      </w:tr>
      <w:tr w:rsidR="00150844" w:rsidRPr="00A4079B" w14:paraId="4C8532AA" w14:textId="77777777" w:rsidTr="00D50418">
        <w:trPr>
          <w:trHeight w:val="290"/>
        </w:trPr>
        <w:tc>
          <w:tcPr>
            <w:tcW w:w="1480" w:type="dxa"/>
            <w:tcBorders>
              <w:top w:val="nil"/>
              <w:left w:val="nil"/>
              <w:bottom w:val="nil"/>
              <w:right w:val="nil"/>
            </w:tcBorders>
            <w:shd w:val="clear" w:color="auto" w:fill="auto"/>
            <w:noWrap/>
            <w:vAlign w:val="bottom"/>
            <w:hideMark/>
          </w:tcPr>
          <w:p w14:paraId="62582023"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CCNY-MH</w:t>
            </w:r>
          </w:p>
        </w:tc>
        <w:tc>
          <w:tcPr>
            <w:tcW w:w="3680" w:type="dxa"/>
            <w:tcBorders>
              <w:top w:val="nil"/>
              <w:left w:val="nil"/>
              <w:bottom w:val="nil"/>
              <w:right w:val="nil"/>
            </w:tcBorders>
            <w:shd w:val="clear" w:color="auto" w:fill="auto"/>
            <w:noWrap/>
            <w:vAlign w:val="bottom"/>
            <w:hideMark/>
          </w:tcPr>
          <w:p w14:paraId="69D5DCD1"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Mott Hall - D.O.E.</w:t>
            </w:r>
          </w:p>
        </w:tc>
      </w:tr>
      <w:tr w:rsidR="00150844" w:rsidRPr="00A4079B" w14:paraId="35E84B39" w14:textId="77777777" w:rsidTr="00D50418">
        <w:trPr>
          <w:trHeight w:val="290"/>
        </w:trPr>
        <w:tc>
          <w:tcPr>
            <w:tcW w:w="1480" w:type="dxa"/>
            <w:tcBorders>
              <w:top w:val="nil"/>
              <w:left w:val="nil"/>
              <w:bottom w:val="nil"/>
              <w:right w:val="nil"/>
            </w:tcBorders>
            <w:shd w:val="clear" w:color="auto" w:fill="auto"/>
            <w:noWrap/>
            <w:vAlign w:val="bottom"/>
            <w:hideMark/>
          </w:tcPr>
          <w:p w14:paraId="2CF57D73"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CCNY-MS</w:t>
            </w:r>
          </w:p>
        </w:tc>
        <w:tc>
          <w:tcPr>
            <w:tcW w:w="3680" w:type="dxa"/>
            <w:tcBorders>
              <w:top w:val="nil"/>
              <w:left w:val="nil"/>
              <w:bottom w:val="nil"/>
              <w:right w:val="nil"/>
            </w:tcBorders>
            <w:shd w:val="clear" w:color="auto" w:fill="auto"/>
            <w:noWrap/>
            <w:vAlign w:val="bottom"/>
            <w:hideMark/>
          </w:tcPr>
          <w:p w14:paraId="60DA6883"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Marshak Hall</w:t>
            </w:r>
          </w:p>
        </w:tc>
      </w:tr>
      <w:tr w:rsidR="00150844" w:rsidRPr="00A4079B" w14:paraId="6B0F11D5" w14:textId="77777777" w:rsidTr="00D50418">
        <w:trPr>
          <w:trHeight w:val="290"/>
        </w:trPr>
        <w:tc>
          <w:tcPr>
            <w:tcW w:w="1480" w:type="dxa"/>
            <w:tcBorders>
              <w:top w:val="nil"/>
              <w:left w:val="nil"/>
              <w:bottom w:val="nil"/>
              <w:right w:val="nil"/>
            </w:tcBorders>
            <w:shd w:val="clear" w:color="auto" w:fill="auto"/>
            <w:noWrap/>
            <w:vAlign w:val="bottom"/>
            <w:hideMark/>
          </w:tcPr>
          <w:p w14:paraId="2B9A972F"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CCNY-NA</w:t>
            </w:r>
          </w:p>
        </w:tc>
        <w:tc>
          <w:tcPr>
            <w:tcW w:w="3680" w:type="dxa"/>
            <w:tcBorders>
              <w:top w:val="nil"/>
              <w:left w:val="nil"/>
              <w:bottom w:val="nil"/>
              <w:right w:val="nil"/>
            </w:tcBorders>
            <w:shd w:val="clear" w:color="auto" w:fill="auto"/>
            <w:noWrap/>
            <w:vAlign w:val="bottom"/>
            <w:hideMark/>
          </w:tcPr>
          <w:p w14:paraId="64A6B8DE"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North Academic Center</w:t>
            </w:r>
          </w:p>
        </w:tc>
      </w:tr>
      <w:tr w:rsidR="00150844" w:rsidRPr="00A4079B" w14:paraId="56E1EDEC" w14:textId="77777777" w:rsidTr="00D50418">
        <w:trPr>
          <w:trHeight w:val="290"/>
        </w:trPr>
        <w:tc>
          <w:tcPr>
            <w:tcW w:w="1480" w:type="dxa"/>
            <w:tcBorders>
              <w:top w:val="nil"/>
              <w:left w:val="nil"/>
              <w:bottom w:val="nil"/>
              <w:right w:val="nil"/>
            </w:tcBorders>
            <w:shd w:val="clear" w:color="auto" w:fill="auto"/>
            <w:noWrap/>
            <w:vAlign w:val="bottom"/>
            <w:hideMark/>
          </w:tcPr>
          <w:p w14:paraId="3C2C1BE1"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CCNY-OC</w:t>
            </w:r>
          </w:p>
        </w:tc>
        <w:tc>
          <w:tcPr>
            <w:tcW w:w="3680" w:type="dxa"/>
            <w:tcBorders>
              <w:top w:val="nil"/>
              <w:left w:val="nil"/>
              <w:bottom w:val="nil"/>
              <w:right w:val="nil"/>
            </w:tcBorders>
            <w:shd w:val="clear" w:color="auto" w:fill="auto"/>
            <w:noWrap/>
            <w:vAlign w:val="bottom"/>
            <w:hideMark/>
          </w:tcPr>
          <w:p w14:paraId="03365830"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Off Campus</w:t>
            </w:r>
          </w:p>
        </w:tc>
      </w:tr>
      <w:tr w:rsidR="00150844" w:rsidRPr="00A4079B" w14:paraId="7A28F27E" w14:textId="77777777" w:rsidTr="00D50418">
        <w:trPr>
          <w:trHeight w:val="290"/>
        </w:trPr>
        <w:tc>
          <w:tcPr>
            <w:tcW w:w="1480" w:type="dxa"/>
            <w:tcBorders>
              <w:top w:val="nil"/>
              <w:left w:val="nil"/>
              <w:bottom w:val="nil"/>
              <w:right w:val="nil"/>
            </w:tcBorders>
            <w:shd w:val="clear" w:color="auto" w:fill="auto"/>
            <w:noWrap/>
            <w:vAlign w:val="bottom"/>
            <w:hideMark/>
          </w:tcPr>
          <w:p w14:paraId="34715153"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CCNY-SA</w:t>
            </w:r>
          </w:p>
        </w:tc>
        <w:tc>
          <w:tcPr>
            <w:tcW w:w="3680" w:type="dxa"/>
            <w:tcBorders>
              <w:top w:val="nil"/>
              <w:left w:val="nil"/>
              <w:bottom w:val="nil"/>
              <w:right w:val="nil"/>
            </w:tcBorders>
            <w:shd w:val="clear" w:color="auto" w:fill="auto"/>
            <w:noWrap/>
            <w:vAlign w:val="bottom"/>
            <w:hideMark/>
          </w:tcPr>
          <w:p w14:paraId="7A49BEC8"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Spitzer</w:t>
            </w:r>
          </w:p>
        </w:tc>
      </w:tr>
      <w:tr w:rsidR="00150844" w:rsidRPr="00A4079B" w14:paraId="5BCA1817" w14:textId="77777777" w:rsidTr="00D50418">
        <w:trPr>
          <w:trHeight w:val="290"/>
        </w:trPr>
        <w:tc>
          <w:tcPr>
            <w:tcW w:w="1480" w:type="dxa"/>
            <w:tcBorders>
              <w:top w:val="nil"/>
              <w:left w:val="nil"/>
              <w:bottom w:val="nil"/>
              <w:right w:val="nil"/>
            </w:tcBorders>
            <w:shd w:val="clear" w:color="auto" w:fill="auto"/>
            <w:noWrap/>
            <w:vAlign w:val="bottom"/>
            <w:hideMark/>
          </w:tcPr>
          <w:p w14:paraId="0FEBC516"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CCNY-SB</w:t>
            </w:r>
          </w:p>
        </w:tc>
        <w:tc>
          <w:tcPr>
            <w:tcW w:w="3680" w:type="dxa"/>
            <w:tcBorders>
              <w:top w:val="nil"/>
              <w:left w:val="nil"/>
              <w:bottom w:val="nil"/>
              <w:right w:val="nil"/>
            </w:tcBorders>
            <w:shd w:val="clear" w:color="auto" w:fill="auto"/>
            <w:noWrap/>
            <w:vAlign w:val="bottom"/>
            <w:hideMark/>
          </w:tcPr>
          <w:p w14:paraId="62F49377"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Structural Biology Center</w:t>
            </w:r>
          </w:p>
        </w:tc>
      </w:tr>
      <w:tr w:rsidR="00150844" w:rsidRPr="00A4079B" w14:paraId="64402F6D" w14:textId="77777777" w:rsidTr="00D50418">
        <w:trPr>
          <w:trHeight w:val="290"/>
        </w:trPr>
        <w:tc>
          <w:tcPr>
            <w:tcW w:w="1480" w:type="dxa"/>
            <w:tcBorders>
              <w:top w:val="nil"/>
              <w:left w:val="nil"/>
              <w:bottom w:val="nil"/>
              <w:right w:val="nil"/>
            </w:tcBorders>
            <w:shd w:val="clear" w:color="auto" w:fill="auto"/>
            <w:noWrap/>
            <w:vAlign w:val="bottom"/>
            <w:hideMark/>
          </w:tcPr>
          <w:p w14:paraId="730B1EB7"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CCNY-SE</w:t>
            </w:r>
          </w:p>
        </w:tc>
        <w:tc>
          <w:tcPr>
            <w:tcW w:w="3680" w:type="dxa"/>
            <w:tcBorders>
              <w:top w:val="nil"/>
              <w:left w:val="nil"/>
              <w:bottom w:val="nil"/>
              <w:right w:val="nil"/>
            </w:tcBorders>
            <w:shd w:val="clear" w:color="auto" w:fill="auto"/>
            <w:noWrap/>
            <w:vAlign w:val="bottom"/>
            <w:hideMark/>
          </w:tcPr>
          <w:p w14:paraId="0CA6560F"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Storehouse</w:t>
            </w:r>
          </w:p>
        </w:tc>
      </w:tr>
      <w:tr w:rsidR="00150844" w:rsidRPr="00A4079B" w14:paraId="1F08142D" w14:textId="77777777" w:rsidTr="00D50418">
        <w:trPr>
          <w:trHeight w:val="290"/>
        </w:trPr>
        <w:tc>
          <w:tcPr>
            <w:tcW w:w="1480" w:type="dxa"/>
            <w:tcBorders>
              <w:top w:val="nil"/>
              <w:left w:val="nil"/>
              <w:bottom w:val="nil"/>
              <w:right w:val="nil"/>
            </w:tcBorders>
            <w:shd w:val="clear" w:color="auto" w:fill="auto"/>
            <w:noWrap/>
            <w:vAlign w:val="bottom"/>
            <w:hideMark/>
          </w:tcPr>
          <w:p w14:paraId="0D68485C"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CCNY-SH</w:t>
            </w:r>
          </w:p>
        </w:tc>
        <w:tc>
          <w:tcPr>
            <w:tcW w:w="3680" w:type="dxa"/>
            <w:tcBorders>
              <w:top w:val="nil"/>
              <w:left w:val="nil"/>
              <w:bottom w:val="nil"/>
              <w:right w:val="nil"/>
            </w:tcBorders>
            <w:shd w:val="clear" w:color="auto" w:fill="auto"/>
            <w:noWrap/>
            <w:vAlign w:val="bottom"/>
            <w:hideMark/>
          </w:tcPr>
          <w:p w14:paraId="74ACAA24"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Shepard Hall</w:t>
            </w:r>
          </w:p>
        </w:tc>
      </w:tr>
      <w:tr w:rsidR="00150844" w:rsidRPr="00A4079B" w14:paraId="475A5C4D" w14:textId="77777777" w:rsidTr="00D50418">
        <w:trPr>
          <w:trHeight w:val="290"/>
        </w:trPr>
        <w:tc>
          <w:tcPr>
            <w:tcW w:w="1480" w:type="dxa"/>
            <w:tcBorders>
              <w:top w:val="nil"/>
              <w:left w:val="nil"/>
              <w:bottom w:val="nil"/>
              <w:right w:val="nil"/>
            </w:tcBorders>
            <w:shd w:val="clear" w:color="auto" w:fill="auto"/>
            <w:noWrap/>
            <w:vAlign w:val="bottom"/>
            <w:hideMark/>
          </w:tcPr>
          <w:p w14:paraId="13FAC7CF"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CCNY-ST</w:t>
            </w:r>
          </w:p>
        </w:tc>
        <w:tc>
          <w:tcPr>
            <w:tcW w:w="3680" w:type="dxa"/>
            <w:tcBorders>
              <w:top w:val="nil"/>
              <w:left w:val="nil"/>
              <w:bottom w:val="nil"/>
              <w:right w:val="nil"/>
            </w:tcBorders>
            <w:shd w:val="clear" w:color="auto" w:fill="auto"/>
            <w:noWrap/>
            <w:vAlign w:val="bottom"/>
            <w:hideMark/>
          </w:tcPr>
          <w:p w14:paraId="16D0124A"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Steinman Hall</w:t>
            </w:r>
          </w:p>
        </w:tc>
      </w:tr>
      <w:tr w:rsidR="00150844" w:rsidRPr="00A4079B" w14:paraId="0245F6F8" w14:textId="77777777" w:rsidTr="00D50418">
        <w:trPr>
          <w:trHeight w:val="290"/>
        </w:trPr>
        <w:tc>
          <w:tcPr>
            <w:tcW w:w="1480" w:type="dxa"/>
            <w:tcBorders>
              <w:top w:val="nil"/>
              <w:left w:val="nil"/>
              <w:bottom w:val="nil"/>
              <w:right w:val="nil"/>
            </w:tcBorders>
            <w:shd w:val="clear" w:color="auto" w:fill="auto"/>
            <w:noWrap/>
            <w:vAlign w:val="bottom"/>
            <w:hideMark/>
          </w:tcPr>
          <w:p w14:paraId="7093D162"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CCNY-TW</w:t>
            </w:r>
          </w:p>
        </w:tc>
        <w:tc>
          <w:tcPr>
            <w:tcW w:w="3680" w:type="dxa"/>
            <w:tcBorders>
              <w:top w:val="nil"/>
              <w:left w:val="nil"/>
              <w:bottom w:val="nil"/>
              <w:right w:val="nil"/>
            </w:tcBorders>
            <w:shd w:val="clear" w:color="auto" w:fill="auto"/>
            <w:noWrap/>
            <w:vAlign w:val="bottom"/>
            <w:hideMark/>
          </w:tcPr>
          <w:p w14:paraId="71D48D84"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The Towers at CCNY</w:t>
            </w:r>
          </w:p>
        </w:tc>
      </w:tr>
      <w:tr w:rsidR="00150844" w:rsidRPr="00A4079B" w14:paraId="142666B4" w14:textId="77777777" w:rsidTr="00D50418">
        <w:trPr>
          <w:trHeight w:val="290"/>
        </w:trPr>
        <w:tc>
          <w:tcPr>
            <w:tcW w:w="1480" w:type="dxa"/>
            <w:tcBorders>
              <w:top w:val="nil"/>
              <w:left w:val="nil"/>
              <w:bottom w:val="nil"/>
              <w:right w:val="nil"/>
            </w:tcBorders>
            <w:shd w:val="clear" w:color="auto" w:fill="auto"/>
            <w:noWrap/>
            <w:vAlign w:val="bottom"/>
            <w:hideMark/>
          </w:tcPr>
          <w:p w14:paraId="51203EDE"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CCNY-V</w:t>
            </w:r>
          </w:p>
        </w:tc>
        <w:tc>
          <w:tcPr>
            <w:tcW w:w="3680" w:type="dxa"/>
            <w:tcBorders>
              <w:top w:val="nil"/>
              <w:left w:val="nil"/>
              <w:bottom w:val="nil"/>
              <w:right w:val="nil"/>
            </w:tcBorders>
            <w:shd w:val="clear" w:color="auto" w:fill="auto"/>
            <w:noWrap/>
            <w:vAlign w:val="bottom"/>
            <w:hideMark/>
          </w:tcPr>
          <w:p w14:paraId="5D189C05"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Vivarium</w:t>
            </w:r>
          </w:p>
        </w:tc>
      </w:tr>
      <w:tr w:rsidR="00150844" w:rsidRPr="00A4079B" w14:paraId="1946014E" w14:textId="77777777" w:rsidTr="00D50418">
        <w:trPr>
          <w:trHeight w:val="290"/>
        </w:trPr>
        <w:tc>
          <w:tcPr>
            <w:tcW w:w="1480" w:type="dxa"/>
            <w:tcBorders>
              <w:top w:val="nil"/>
              <w:left w:val="nil"/>
              <w:bottom w:val="nil"/>
              <w:right w:val="nil"/>
            </w:tcBorders>
            <w:shd w:val="clear" w:color="auto" w:fill="auto"/>
            <w:noWrap/>
            <w:vAlign w:val="bottom"/>
            <w:hideMark/>
          </w:tcPr>
          <w:p w14:paraId="203EB6AC"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CCNY-WG</w:t>
            </w:r>
          </w:p>
        </w:tc>
        <w:tc>
          <w:tcPr>
            <w:tcW w:w="3680" w:type="dxa"/>
            <w:tcBorders>
              <w:top w:val="nil"/>
              <w:left w:val="nil"/>
              <w:bottom w:val="nil"/>
              <w:right w:val="nil"/>
            </w:tcBorders>
            <w:shd w:val="clear" w:color="auto" w:fill="auto"/>
            <w:noWrap/>
            <w:vAlign w:val="bottom"/>
            <w:hideMark/>
          </w:tcPr>
          <w:p w14:paraId="20F2AF91" w14:textId="77777777" w:rsidR="00150844" w:rsidRPr="00A4079B" w:rsidRDefault="00150844" w:rsidP="00D50418">
            <w:pPr>
              <w:rPr>
                <w:rFonts w:ascii="Calibri" w:eastAsia="Times New Roman" w:hAnsi="Calibri"/>
                <w:color w:val="000000"/>
              </w:rPr>
            </w:pPr>
            <w:r w:rsidRPr="00A4079B">
              <w:rPr>
                <w:rFonts w:ascii="Calibri" w:eastAsia="Times New Roman" w:hAnsi="Calibri"/>
                <w:color w:val="000000"/>
              </w:rPr>
              <w:t>Wingate Hall</w:t>
            </w:r>
          </w:p>
        </w:tc>
      </w:tr>
    </w:tbl>
    <w:p w14:paraId="2DACC695" w14:textId="77777777" w:rsidR="00150844" w:rsidRDefault="00150844" w:rsidP="00150844"/>
    <w:p w14:paraId="584B1346" w14:textId="77777777" w:rsidR="00150844" w:rsidRPr="00A35A00" w:rsidRDefault="00150844" w:rsidP="00150844">
      <w:pPr>
        <w:jc w:val="center"/>
        <w:rPr>
          <w:noProof/>
          <w:sz w:val="40"/>
          <w:szCs w:val="40"/>
        </w:rPr>
      </w:pPr>
    </w:p>
    <w:sectPr w:rsidR="00150844" w:rsidRPr="00A35A00" w:rsidSect="00B26DA4">
      <w:headerReference w:type="default" r:id="rId2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403EB" w14:textId="77777777" w:rsidR="003A5C02" w:rsidRDefault="003A5C02" w:rsidP="00747A18">
      <w:r>
        <w:separator/>
      </w:r>
    </w:p>
  </w:endnote>
  <w:endnote w:type="continuationSeparator" w:id="0">
    <w:p w14:paraId="16A67FB8" w14:textId="77777777" w:rsidR="003A5C02" w:rsidRDefault="003A5C02" w:rsidP="00747A18">
      <w:r>
        <w:continuationSeparator/>
      </w:r>
    </w:p>
  </w:endnote>
  <w:endnote w:id="1">
    <w:p w14:paraId="515E8B4F" w14:textId="77777777" w:rsidR="00D50418" w:rsidRDefault="00D50418">
      <w:pPr>
        <w:pStyle w:val="EndnoteText"/>
      </w:pPr>
      <w:r>
        <w:rPr>
          <w:rStyle w:val="EndnoteReference"/>
        </w:rPr>
        <w:endnoteRef/>
      </w:r>
      <w:r>
        <w:t xml:space="preserve"> </w:t>
      </w:r>
      <w:r w:rsidRPr="006E55FD">
        <w:t>https://www.oakland.edu/Assets/upload/docs/Facilities/OU-Campus-Cleaning-and-APPA%27s-Five-Levels-for-Cleanliness1.pdf</w:t>
      </w:r>
    </w:p>
    <w:p w14:paraId="331326C6" w14:textId="77777777" w:rsidR="00D50418" w:rsidRDefault="00D50418">
      <w:pPr>
        <w:pStyle w:val="EndnoteText"/>
      </w:pPr>
    </w:p>
  </w:endnote>
  <w:endnote w:id="2">
    <w:p w14:paraId="00C341F1" w14:textId="77777777" w:rsidR="00D50418" w:rsidRPr="004666E0" w:rsidRDefault="00D50418" w:rsidP="00CE770A">
      <w:pPr>
        <w:pStyle w:val="FootnoteText"/>
        <w:rPr>
          <w:color w:val="3366FF"/>
        </w:rPr>
      </w:pPr>
      <w:r>
        <w:rPr>
          <w:rStyle w:val="EndnoteReference"/>
        </w:rPr>
        <w:endnoteRef/>
      </w:r>
      <w:r>
        <w:t xml:space="preserve"> </w:t>
      </w:r>
      <w:r w:rsidRPr="004666E0">
        <w:rPr>
          <w:color w:val="000000" w:themeColor="text1"/>
          <w:sz w:val="22"/>
          <w:szCs w:val="22"/>
        </w:rPr>
        <w:t>We distinguish between awards in general, which are not necessarily sponsoring research activities (e.g., curriculum development) and research grants. CCNY awards represent only 12% of CUNY-wide awards compared to 30% for research grants.</w:t>
      </w:r>
    </w:p>
    <w:p w14:paraId="5DC55D04" w14:textId="77777777" w:rsidR="00D50418" w:rsidRDefault="00D50418">
      <w:pPr>
        <w:pStyle w:val="EndnoteText"/>
      </w:pPr>
    </w:p>
  </w:endnote>
  <w:endnote w:id="3">
    <w:p w14:paraId="778E5192" w14:textId="77777777" w:rsidR="00D50418" w:rsidRDefault="00D50418">
      <w:pPr>
        <w:pStyle w:val="EndnoteText"/>
      </w:pPr>
      <w:r>
        <w:rPr>
          <w:rStyle w:val="EndnoteReference"/>
        </w:rPr>
        <w:endnoteRef/>
      </w:r>
      <w:r>
        <w:t xml:space="preserve"> Citations from 2014/14 Faculty Council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New Roman (Body 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46541" w14:textId="77777777" w:rsidR="003A5C02" w:rsidRDefault="003A5C02" w:rsidP="00747A18">
      <w:r>
        <w:separator/>
      </w:r>
    </w:p>
  </w:footnote>
  <w:footnote w:type="continuationSeparator" w:id="0">
    <w:p w14:paraId="1936ADFB" w14:textId="77777777" w:rsidR="003A5C02" w:rsidRDefault="003A5C02" w:rsidP="00747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91D68" w14:textId="77777777" w:rsidR="00D50418" w:rsidRDefault="00D50418" w:rsidP="00A51BF6">
    <w:pPr>
      <w:pStyle w:val="Header"/>
      <w:tabs>
        <w:tab w:val="clear" w:pos="4680"/>
      </w:tabs>
    </w:pPr>
    <w:r>
      <w:t>Interim Report</w:t>
    </w:r>
    <w:r>
      <w:tab/>
      <w:t>May 10, 2018</w:t>
    </w:r>
  </w:p>
  <w:p w14:paraId="56CA0369" w14:textId="4CC282E8" w:rsidR="00D50418" w:rsidRDefault="00D50418" w:rsidP="00A51BF6">
    <w:pPr>
      <w:pStyle w:val="Header"/>
      <w:tabs>
        <w:tab w:val="clear" w:pos="4680"/>
      </w:tabs>
      <w:rPr>
        <w:noProof/>
      </w:rPr>
    </w:pPr>
    <w:r>
      <w:t>FIT Task Force</w:t>
    </w:r>
    <w:r>
      <w:tab/>
      <w:t xml:space="preserve">Page </w:t>
    </w:r>
    <w:r>
      <w:fldChar w:fldCharType="begin"/>
    </w:r>
    <w:r>
      <w:instrText xml:space="preserve"> PAGE   \* MERGEFORMAT </w:instrText>
    </w:r>
    <w:r>
      <w:fldChar w:fldCharType="separate"/>
    </w:r>
    <w:r w:rsidR="00751366">
      <w:rPr>
        <w:noProof/>
      </w:rPr>
      <w:t>4</w:t>
    </w:r>
    <w:r>
      <w:rPr>
        <w:noProof/>
      </w:rPr>
      <w:fldChar w:fldCharType="end"/>
    </w:r>
    <w:r>
      <w:rPr>
        <w:noProof/>
      </w:rPr>
      <w:t xml:space="preserve"> of 3</w:t>
    </w:r>
    <w:r w:rsidR="00436039">
      <w:rPr>
        <w:noProof/>
      </w:rPr>
      <w:t>2</w:t>
    </w:r>
  </w:p>
  <w:p w14:paraId="1EF1AAD0" w14:textId="77777777" w:rsidR="00D50418" w:rsidRDefault="00D50418" w:rsidP="00A51BF6">
    <w:pPr>
      <w:pStyle w:val="Header"/>
      <w:tabs>
        <w:tab w:val="clear" w:pos="4680"/>
      </w:tabs>
    </w:pPr>
    <w:r>
      <w:rPr>
        <w:noProof/>
      </w:rPr>
      <mc:AlternateContent>
        <mc:Choice Requires="wps">
          <w:drawing>
            <wp:anchor distT="0" distB="0" distL="114300" distR="114300" simplePos="0" relativeHeight="251659264" behindDoc="0" locked="0" layoutInCell="1" allowOverlap="1" wp14:anchorId="59D49603" wp14:editId="4B8BE860">
              <wp:simplePos x="0" y="0"/>
              <wp:positionH relativeFrom="column">
                <wp:posOffset>17334</wp:posOffset>
              </wp:positionH>
              <wp:positionV relativeFrom="paragraph">
                <wp:posOffset>50343</wp:posOffset>
              </wp:positionV>
              <wp:extent cx="5885095" cy="30335"/>
              <wp:effectExtent l="0" t="19050" r="40005" b="46355"/>
              <wp:wrapNone/>
              <wp:docPr id="23" name="Straight Connector 23"/>
              <wp:cNvGraphicFramePr/>
              <a:graphic xmlns:a="http://schemas.openxmlformats.org/drawingml/2006/main">
                <a:graphicData uri="http://schemas.microsoft.com/office/word/2010/wordprocessingShape">
                  <wps:wsp>
                    <wps:cNvCnPr/>
                    <wps:spPr>
                      <a:xfrm>
                        <a:off x="0" y="0"/>
                        <a:ext cx="5885095" cy="30335"/>
                      </a:xfrm>
                      <a:prstGeom prst="line">
                        <a:avLst/>
                      </a:prstGeom>
                      <a:ln w="63500" cmpd="thinThick"/>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F807EE" id="Straight Connector 2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3.95pt" to="464.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" strokecolor="black [3200]" strokeweight="5pt">
              <v:stroke linestyle="thinThick"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56BE8" w14:textId="77777777" w:rsidR="00D50418" w:rsidRPr="00A51BF6" w:rsidRDefault="00D50418" w:rsidP="00A51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FE0CCE9E"/>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A956F7BE"/>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36E0F9A"/>
    <w:multiLevelType w:val="hybridMultilevel"/>
    <w:tmpl w:val="867C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90A19"/>
    <w:multiLevelType w:val="hybridMultilevel"/>
    <w:tmpl w:val="A320A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242E5"/>
    <w:multiLevelType w:val="hybridMultilevel"/>
    <w:tmpl w:val="0532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D28D9"/>
    <w:multiLevelType w:val="hybridMultilevel"/>
    <w:tmpl w:val="B2B8E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D1B4B"/>
    <w:multiLevelType w:val="hybridMultilevel"/>
    <w:tmpl w:val="82E2A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F7AB6"/>
    <w:multiLevelType w:val="hybridMultilevel"/>
    <w:tmpl w:val="E15E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710372"/>
    <w:multiLevelType w:val="hybridMultilevel"/>
    <w:tmpl w:val="C4B6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3F2889"/>
    <w:multiLevelType w:val="hybridMultilevel"/>
    <w:tmpl w:val="2FEA961E"/>
    <w:lvl w:ilvl="0" w:tplc="DBA032E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486AB5"/>
    <w:multiLevelType w:val="hybridMultilevel"/>
    <w:tmpl w:val="C9F40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E16A9"/>
    <w:multiLevelType w:val="hybridMultilevel"/>
    <w:tmpl w:val="1834E100"/>
    <w:lvl w:ilvl="0" w:tplc="316EB4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C2746"/>
    <w:multiLevelType w:val="hybridMultilevel"/>
    <w:tmpl w:val="201C20B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6F21C1"/>
    <w:multiLevelType w:val="hybridMultilevel"/>
    <w:tmpl w:val="2BD636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52D62F4E"/>
    <w:multiLevelType w:val="hybridMultilevel"/>
    <w:tmpl w:val="B2EA4832"/>
    <w:lvl w:ilvl="0" w:tplc="85A2F9EE">
      <w:start w:val="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104CE2"/>
    <w:multiLevelType w:val="hybridMultilevel"/>
    <w:tmpl w:val="7E003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B259FB"/>
    <w:multiLevelType w:val="hybridMultilevel"/>
    <w:tmpl w:val="27BCD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A305B"/>
    <w:multiLevelType w:val="hybridMultilevel"/>
    <w:tmpl w:val="B8C26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9A3F30"/>
    <w:multiLevelType w:val="hybridMultilevel"/>
    <w:tmpl w:val="B99C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00710A"/>
    <w:multiLevelType w:val="hybridMultilevel"/>
    <w:tmpl w:val="C2DE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9"/>
  </w:num>
  <w:num w:numId="4">
    <w:abstractNumId w:val="19"/>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22"/>
  </w:num>
  <w:num w:numId="14">
    <w:abstractNumId w:val="18"/>
  </w:num>
  <w:num w:numId="15">
    <w:abstractNumId w:val="15"/>
  </w:num>
  <w:num w:numId="16">
    <w:abstractNumId w:val="10"/>
  </w:num>
  <w:num w:numId="17">
    <w:abstractNumId w:val="16"/>
  </w:num>
  <w:num w:numId="18">
    <w:abstractNumId w:val="13"/>
  </w:num>
  <w:num w:numId="19">
    <w:abstractNumId w:val="8"/>
  </w:num>
  <w:num w:numId="20">
    <w:abstractNumId w:val="14"/>
  </w:num>
  <w:num w:numId="21">
    <w:abstractNumId w:val="11"/>
  </w:num>
  <w:num w:numId="22">
    <w:abstractNumId w:val="12"/>
  </w:num>
  <w:num w:numId="23">
    <w:abstractNumId w:val="20"/>
  </w:num>
  <w:num w:numId="24">
    <w:abstractNumId w:val="24"/>
  </w:num>
  <w:num w:numId="25">
    <w:abstractNumId w:val="23"/>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854"/>
    <w:rsid w:val="00004918"/>
    <w:rsid w:val="00015ED8"/>
    <w:rsid w:val="000160C5"/>
    <w:rsid w:val="0003327B"/>
    <w:rsid w:val="00043BB3"/>
    <w:rsid w:val="00054EBE"/>
    <w:rsid w:val="000570BA"/>
    <w:rsid w:val="000912CA"/>
    <w:rsid w:val="000952C3"/>
    <w:rsid w:val="000A1D7F"/>
    <w:rsid w:val="000B4D6C"/>
    <w:rsid w:val="000B664D"/>
    <w:rsid w:val="0010233E"/>
    <w:rsid w:val="00105BB7"/>
    <w:rsid w:val="00114354"/>
    <w:rsid w:val="001169AE"/>
    <w:rsid w:val="00122B49"/>
    <w:rsid w:val="00150844"/>
    <w:rsid w:val="001758B6"/>
    <w:rsid w:val="00180377"/>
    <w:rsid w:val="001E39DB"/>
    <w:rsid w:val="0020496F"/>
    <w:rsid w:val="00210101"/>
    <w:rsid w:val="0025151B"/>
    <w:rsid w:val="002A32C5"/>
    <w:rsid w:val="002A62C9"/>
    <w:rsid w:val="002D27A9"/>
    <w:rsid w:val="002D7D7D"/>
    <w:rsid w:val="002E139A"/>
    <w:rsid w:val="002E78E0"/>
    <w:rsid w:val="002E7F23"/>
    <w:rsid w:val="002F7BCC"/>
    <w:rsid w:val="003A4A35"/>
    <w:rsid w:val="003A5C02"/>
    <w:rsid w:val="003A6C5F"/>
    <w:rsid w:val="003D5231"/>
    <w:rsid w:val="00401713"/>
    <w:rsid w:val="004064D5"/>
    <w:rsid w:val="00420A93"/>
    <w:rsid w:val="004250FC"/>
    <w:rsid w:val="00436039"/>
    <w:rsid w:val="0045539C"/>
    <w:rsid w:val="0045639F"/>
    <w:rsid w:val="00465F2F"/>
    <w:rsid w:val="00480E23"/>
    <w:rsid w:val="00483727"/>
    <w:rsid w:val="00494709"/>
    <w:rsid w:val="004A78C3"/>
    <w:rsid w:val="004C68F6"/>
    <w:rsid w:val="004E69B8"/>
    <w:rsid w:val="00504B6A"/>
    <w:rsid w:val="00522679"/>
    <w:rsid w:val="0054454A"/>
    <w:rsid w:val="00547EEC"/>
    <w:rsid w:val="0059080F"/>
    <w:rsid w:val="0059544E"/>
    <w:rsid w:val="005A6D3E"/>
    <w:rsid w:val="005C2FCD"/>
    <w:rsid w:val="005C4DF8"/>
    <w:rsid w:val="005E4748"/>
    <w:rsid w:val="005E65F6"/>
    <w:rsid w:val="0060458D"/>
    <w:rsid w:val="0061363C"/>
    <w:rsid w:val="00616A67"/>
    <w:rsid w:val="00617D46"/>
    <w:rsid w:val="00626CCB"/>
    <w:rsid w:val="00664E8F"/>
    <w:rsid w:val="006856E7"/>
    <w:rsid w:val="00691E3F"/>
    <w:rsid w:val="006B09FF"/>
    <w:rsid w:val="006B687E"/>
    <w:rsid w:val="006E3FF1"/>
    <w:rsid w:val="006E55FD"/>
    <w:rsid w:val="00700933"/>
    <w:rsid w:val="007112DB"/>
    <w:rsid w:val="007227BE"/>
    <w:rsid w:val="00747A18"/>
    <w:rsid w:val="00751366"/>
    <w:rsid w:val="00752974"/>
    <w:rsid w:val="007566D0"/>
    <w:rsid w:val="007572D3"/>
    <w:rsid w:val="00771998"/>
    <w:rsid w:val="007866E6"/>
    <w:rsid w:val="007903FE"/>
    <w:rsid w:val="007D0A80"/>
    <w:rsid w:val="007D38D8"/>
    <w:rsid w:val="007E05EC"/>
    <w:rsid w:val="007E30E7"/>
    <w:rsid w:val="007F5F2C"/>
    <w:rsid w:val="00805BC2"/>
    <w:rsid w:val="00823014"/>
    <w:rsid w:val="0082790F"/>
    <w:rsid w:val="0083601E"/>
    <w:rsid w:val="0084730C"/>
    <w:rsid w:val="00847334"/>
    <w:rsid w:val="008602DB"/>
    <w:rsid w:val="00866CEC"/>
    <w:rsid w:val="00892B01"/>
    <w:rsid w:val="00895615"/>
    <w:rsid w:val="008F6447"/>
    <w:rsid w:val="009129C4"/>
    <w:rsid w:val="00926A7E"/>
    <w:rsid w:val="009321C1"/>
    <w:rsid w:val="00937582"/>
    <w:rsid w:val="00957346"/>
    <w:rsid w:val="00961E56"/>
    <w:rsid w:val="00991DDB"/>
    <w:rsid w:val="00992211"/>
    <w:rsid w:val="00A019C8"/>
    <w:rsid w:val="00A30469"/>
    <w:rsid w:val="00A35A00"/>
    <w:rsid w:val="00A47532"/>
    <w:rsid w:val="00A51BF6"/>
    <w:rsid w:val="00A65E63"/>
    <w:rsid w:val="00A934B6"/>
    <w:rsid w:val="00AB19B2"/>
    <w:rsid w:val="00AC23B6"/>
    <w:rsid w:val="00AC68FD"/>
    <w:rsid w:val="00B0513D"/>
    <w:rsid w:val="00B053B1"/>
    <w:rsid w:val="00B13854"/>
    <w:rsid w:val="00B15264"/>
    <w:rsid w:val="00B20A8A"/>
    <w:rsid w:val="00B22A35"/>
    <w:rsid w:val="00B23B4B"/>
    <w:rsid w:val="00B26DA4"/>
    <w:rsid w:val="00B41625"/>
    <w:rsid w:val="00B512DF"/>
    <w:rsid w:val="00B638FD"/>
    <w:rsid w:val="00B66274"/>
    <w:rsid w:val="00B72E36"/>
    <w:rsid w:val="00B7379F"/>
    <w:rsid w:val="00B9481D"/>
    <w:rsid w:val="00BA6789"/>
    <w:rsid w:val="00BD3CE3"/>
    <w:rsid w:val="00BF75B5"/>
    <w:rsid w:val="00C1196A"/>
    <w:rsid w:val="00C13418"/>
    <w:rsid w:val="00C21213"/>
    <w:rsid w:val="00C34225"/>
    <w:rsid w:val="00C41B11"/>
    <w:rsid w:val="00C46231"/>
    <w:rsid w:val="00C62FF7"/>
    <w:rsid w:val="00CB67F5"/>
    <w:rsid w:val="00CB7E9A"/>
    <w:rsid w:val="00CE770A"/>
    <w:rsid w:val="00D001D4"/>
    <w:rsid w:val="00D06B05"/>
    <w:rsid w:val="00D1487E"/>
    <w:rsid w:val="00D26256"/>
    <w:rsid w:val="00D50418"/>
    <w:rsid w:val="00D52825"/>
    <w:rsid w:val="00DC0208"/>
    <w:rsid w:val="00E01FEC"/>
    <w:rsid w:val="00E13298"/>
    <w:rsid w:val="00E150A2"/>
    <w:rsid w:val="00E31BA2"/>
    <w:rsid w:val="00E34C98"/>
    <w:rsid w:val="00E55756"/>
    <w:rsid w:val="00E8395F"/>
    <w:rsid w:val="00E91DA0"/>
    <w:rsid w:val="00EA733F"/>
    <w:rsid w:val="00EA793D"/>
    <w:rsid w:val="00EC1701"/>
    <w:rsid w:val="00EC2D46"/>
    <w:rsid w:val="00EC6847"/>
    <w:rsid w:val="00ED45AB"/>
    <w:rsid w:val="00EE612D"/>
    <w:rsid w:val="00F02D42"/>
    <w:rsid w:val="00F30409"/>
    <w:rsid w:val="00F43C72"/>
    <w:rsid w:val="00F5535B"/>
    <w:rsid w:val="00F80D43"/>
    <w:rsid w:val="00F86356"/>
    <w:rsid w:val="00F9583C"/>
    <w:rsid w:val="00FA0A64"/>
    <w:rsid w:val="00FA4604"/>
    <w:rsid w:val="00FA4A7A"/>
    <w:rsid w:val="00FC0AB5"/>
    <w:rsid w:val="00FC5FF2"/>
    <w:rsid w:val="00FC647B"/>
    <w:rsid w:val="00FE0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43125"/>
  <w15:chartTrackingRefBased/>
  <w15:docId w15:val="{76F0BC04-4C17-4979-951E-69DBDAEA9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F2F"/>
    <w:pPr>
      <w:ind w:left="720"/>
      <w:contextualSpacing/>
    </w:pPr>
  </w:style>
  <w:style w:type="paragraph" w:styleId="NormalWeb">
    <w:name w:val="Normal (Web)"/>
    <w:basedOn w:val="Normal"/>
    <w:uiPriority w:val="99"/>
    <w:unhideWhenUsed/>
    <w:rsid w:val="003A4A35"/>
    <w:pPr>
      <w:spacing w:before="100" w:beforeAutospacing="1" w:after="100" w:afterAutospacing="1"/>
    </w:pPr>
    <w:rPr>
      <w:rFonts w:eastAsiaTheme="minorEastAsia"/>
    </w:rPr>
  </w:style>
  <w:style w:type="paragraph" w:styleId="FootnoteText">
    <w:name w:val="footnote text"/>
    <w:basedOn w:val="Normal"/>
    <w:link w:val="FootnoteTextChar"/>
    <w:uiPriority w:val="99"/>
    <w:unhideWhenUsed/>
    <w:rsid w:val="00747A18"/>
    <w:rPr>
      <w:sz w:val="20"/>
      <w:szCs w:val="20"/>
    </w:rPr>
  </w:style>
  <w:style w:type="character" w:customStyle="1" w:styleId="FootnoteTextChar">
    <w:name w:val="Footnote Text Char"/>
    <w:basedOn w:val="DefaultParagraphFont"/>
    <w:link w:val="FootnoteText"/>
    <w:uiPriority w:val="99"/>
    <w:rsid w:val="00747A18"/>
    <w:rPr>
      <w:sz w:val="20"/>
      <w:szCs w:val="20"/>
    </w:rPr>
  </w:style>
  <w:style w:type="character" w:customStyle="1" w:styleId="FootnoteCharacters">
    <w:name w:val="Footnote Characters"/>
    <w:rsid w:val="00747A18"/>
  </w:style>
  <w:style w:type="paragraph" w:styleId="Revision">
    <w:name w:val="Revision"/>
    <w:hidden/>
    <w:uiPriority w:val="99"/>
    <w:semiHidden/>
    <w:rsid w:val="00401713"/>
  </w:style>
  <w:style w:type="character" w:styleId="CommentReference">
    <w:name w:val="annotation reference"/>
    <w:basedOn w:val="DefaultParagraphFont"/>
    <w:uiPriority w:val="99"/>
    <w:semiHidden/>
    <w:unhideWhenUsed/>
    <w:rsid w:val="00401713"/>
    <w:rPr>
      <w:sz w:val="16"/>
      <w:szCs w:val="16"/>
    </w:rPr>
  </w:style>
  <w:style w:type="paragraph" w:styleId="CommentText">
    <w:name w:val="annotation text"/>
    <w:basedOn w:val="Normal"/>
    <w:link w:val="CommentTextChar"/>
    <w:uiPriority w:val="99"/>
    <w:semiHidden/>
    <w:unhideWhenUsed/>
    <w:rsid w:val="00401713"/>
    <w:rPr>
      <w:sz w:val="20"/>
      <w:szCs w:val="20"/>
    </w:rPr>
  </w:style>
  <w:style w:type="character" w:customStyle="1" w:styleId="CommentTextChar">
    <w:name w:val="Comment Text Char"/>
    <w:basedOn w:val="DefaultParagraphFont"/>
    <w:link w:val="CommentText"/>
    <w:uiPriority w:val="99"/>
    <w:semiHidden/>
    <w:rsid w:val="00401713"/>
    <w:rPr>
      <w:sz w:val="20"/>
      <w:szCs w:val="20"/>
    </w:rPr>
  </w:style>
  <w:style w:type="paragraph" w:styleId="CommentSubject">
    <w:name w:val="annotation subject"/>
    <w:basedOn w:val="CommentText"/>
    <w:next w:val="CommentText"/>
    <w:link w:val="CommentSubjectChar"/>
    <w:uiPriority w:val="99"/>
    <w:semiHidden/>
    <w:unhideWhenUsed/>
    <w:rsid w:val="00401713"/>
    <w:rPr>
      <w:b/>
      <w:bCs/>
    </w:rPr>
  </w:style>
  <w:style w:type="character" w:customStyle="1" w:styleId="CommentSubjectChar">
    <w:name w:val="Comment Subject Char"/>
    <w:basedOn w:val="CommentTextChar"/>
    <w:link w:val="CommentSubject"/>
    <w:uiPriority w:val="99"/>
    <w:semiHidden/>
    <w:rsid w:val="00401713"/>
    <w:rPr>
      <w:b/>
      <w:bCs/>
      <w:sz w:val="20"/>
      <w:szCs w:val="20"/>
    </w:rPr>
  </w:style>
  <w:style w:type="paragraph" w:styleId="BalloonText">
    <w:name w:val="Balloon Text"/>
    <w:basedOn w:val="Normal"/>
    <w:link w:val="BalloonTextChar"/>
    <w:uiPriority w:val="99"/>
    <w:semiHidden/>
    <w:unhideWhenUsed/>
    <w:rsid w:val="004017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713"/>
    <w:rPr>
      <w:rFonts w:ascii="Segoe UI" w:hAnsi="Segoe UI" w:cs="Segoe UI"/>
      <w:sz w:val="18"/>
      <w:szCs w:val="18"/>
    </w:rPr>
  </w:style>
  <w:style w:type="table" w:styleId="TableGrid">
    <w:name w:val="Table Grid"/>
    <w:basedOn w:val="TableNormal"/>
    <w:uiPriority w:val="39"/>
    <w:rsid w:val="00401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1713"/>
    <w:rPr>
      <w:color w:val="0563C1" w:themeColor="hyperlink"/>
      <w:u w:val="single"/>
    </w:rPr>
  </w:style>
  <w:style w:type="character" w:styleId="FollowedHyperlink">
    <w:name w:val="FollowedHyperlink"/>
    <w:basedOn w:val="DefaultParagraphFont"/>
    <w:uiPriority w:val="99"/>
    <w:semiHidden/>
    <w:unhideWhenUsed/>
    <w:rsid w:val="00401713"/>
    <w:rPr>
      <w:color w:val="954F72" w:themeColor="followedHyperlink"/>
      <w:u w:val="single"/>
    </w:rPr>
  </w:style>
  <w:style w:type="paragraph" w:styleId="EndnoteText">
    <w:name w:val="endnote text"/>
    <w:basedOn w:val="Normal"/>
    <w:link w:val="EndnoteTextChar"/>
    <w:uiPriority w:val="99"/>
    <w:semiHidden/>
    <w:unhideWhenUsed/>
    <w:rsid w:val="00ED45AB"/>
    <w:rPr>
      <w:sz w:val="20"/>
      <w:szCs w:val="20"/>
    </w:rPr>
  </w:style>
  <w:style w:type="character" w:customStyle="1" w:styleId="EndnoteTextChar">
    <w:name w:val="Endnote Text Char"/>
    <w:basedOn w:val="DefaultParagraphFont"/>
    <w:link w:val="EndnoteText"/>
    <w:uiPriority w:val="99"/>
    <w:semiHidden/>
    <w:rsid w:val="00ED45AB"/>
    <w:rPr>
      <w:sz w:val="20"/>
      <w:szCs w:val="20"/>
    </w:rPr>
  </w:style>
  <w:style w:type="character" w:styleId="EndnoteReference">
    <w:name w:val="endnote reference"/>
    <w:basedOn w:val="DefaultParagraphFont"/>
    <w:uiPriority w:val="99"/>
    <w:semiHidden/>
    <w:unhideWhenUsed/>
    <w:rsid w:val="00ED45AB"/>
    <w:rPr>
      <w:vertAlign w:val="superscript"/>
    </w:rPr>
  </w:style>
  <w:style w:type="paragraph" w:styleId="Header">
    <w:name w:val="header"/>
    <w:basedOn w:val="Normal"/>
    <w:link w:val="HeaderChar"/>
    <w:uiPriority w:val="99"/>
    <w:unhideWhenUsed/>
    <w:rsid w:val="007566D0"/>
    <w:pPr>
      <w:tabs>
        <w:tab w:val="center" w:pos="4680"/>
        <w:tab w:val="right" w:pos="9360"/>
      </w:tabs>
    </w:pPr>
  </w:style>
  <w:style w:type="character" w:customStyle="1" w:styleId="HeaderChar">
    <w:name w:val="Header Char"/>
    <w:basedOn w:val="DefaultParagraphFont"/>
    <w:link w:val="Header"/>
    <w:uiPriority w:val="99"/>
    <w:rsid w:val="007566D0"/>
  </w:style>
  <w:style w:type="paragraph" w:styleId="Footer">
    <w:name w:val="footer"/>
    <w:basedOn w:val="Normal"/>
    <w:link w:val="FooterChar"/>
    <w:uiPriority w:val="99"/>
    <w:unhideWhenUsed/>
    <w:rsid w:val="007566D0"/>
    <w:pPr>
      <w:tabs>
        <w:tab w:val="center" w:pos="4680"/>
        <w:tab w:val="right" w:pos="9360"/>
      </w:tabs>
    </w:pPr>
  </w:style>
  <w:style w:type="character" w:customStyle="1" w:styleId="FooterChar">
    <w:name w:val="Footer Char"/>
    <w:basedOn w:val="DefaultParagraphFont"/>
    <w:link w:val="Footer"/>
    <w:uiPriority w:val="99"/>
    <w:rsid w:val="007566D0"/>
  </w:style>
  <w:style w:type="character" w:styleId="FootnoteReference">
    <w:name w:val="footnote reference"/>
    <w:basedOn w:val="DefaultParagraphFont"/>
    <w:uiPriority w:val="99"/>
    <w:unhideWhenUsed/>
    <w:rsid w:val="00015ED8"/>
    <w:rPr>
      <w:vertAlign w:val="superscript"/>
    </w:rPr>
  </w:style>
  <w:style w:type="table" w:customStyle="1" w:styleId="TableGrid1">
    <w:name w:val="Table Grid1"/>
    <w:basedOn w:val="TableNormal"/>
    <w:next w:val="TableGrid"/>
    <w:uiPriority w:val="39"/>
    <w:rsid w:val="00B6627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10.jpg"/><Relationship Id="rId26" Type="http://schemas.openxmlformats.org/officeDocument/2006/relationships/hyperlink" Target="https://share.ccny.cuny.edu/sites/PTF/"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5B3A3-C92A-479B-921B-36C6DF38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11231</Words>
  <Characters>64022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Robinson</dc:creator>
  <cp:keywords/>
  <dc:description/>
  <cp:lastModifiedBy>Johanna Urena</cp:lastModifiedBy>
  <cp:revision>2</cp:revision>
  <dcterms:created xsi:type="dcterms:W3CDTF">2018-05-16T15:02:00Z</dcterms:created>
  <dcterms:modified xsi:type="dcterms:W3CDTF">2018-05-16T15:02:00Z</dcterms:modified>
</cp:coreProperties>
</file>