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B37" w:rsidRPr="00DC5B37" w:rsidRDefault="00DC5B37" w:rsidP="00DC5B37">
      <w:pPr>
        <w:ind w:left="-2880"/>
        <w:jc w:val="center"/>
        <w:rPr>
          <w:sz w:val="36"/>
          <w:szCs w:val="36"/>
        </w:rPr>
      </w:pPr>
      <w:r w:rsidRPr="00DC5B37">
        <w:rPr>
          <w:sz w:val="36"/>
          <w:szCs w:val="36"/>
        </w:rPr>
        <w:t>Job Search Tips:</w:t>
      </w:r>
    </w:p>
    <w:p w:rsidR="00B23621" w:rsidRPr="00DC5B37" w:rsidRDefault="00DC5B37" w:rsidP="00DC5B37">
      <w:pPr>
        <w:ind w:left="-2880"/>
        <w:jc w:val="center"/>
        <w:rPr>
          <w:sz w:val="36"/>
          <w:szCs w:val="36"/>
        </w:rPr>
      </w:pPr>
      <w:r w:rsidRPr="00DC5B37">
        <w:rPr>
          <w:sz w:val="36"/>
          <w:szCs w:val="36"/>
        </w:rPr>
        <w:t xml:space="preserve">Things </w:t>
      </w:r>
      <w:proofErr w:type="gramStart"/>
      <w:r w:rsidRPr="00DC5B37">
        <w:rPr>
          <w:sz w:val="36"/>
          <w:szCs w:val="36"/>
        </w:rPr>
        <w:t>To</w:t>
      </w:r>
      <w:proofErr w:type="gramEnd"/>
      <w:r w:rsidRPr="00DC5B37">
        <w:rPr>
          <w:sz w:val="36"/>
          <w:szCs w:val="36"/>
        </w:rPr>
        <w:t xml:space="preserve"> Do</w:t>
      </w:r>
    </w:p>
    <w:p w:rsidR="00DC5B37" w:rsidRPr="00DC5B37" w:rsidRDefault="00DC5B37" w:rsidP="00DC5B37">
      <w:pPr>
        <w:ind w:left="-2880"/>
        <w:rPr>
          <w:sz w:val="24"/>
          <w:szCs w:val="24"/>
        </w:rPr>
      </w:pPr>
      <w:r w:rsidRPr="00DC5B37">
        <w:rPr>
          <w:sz w:val="24"/>
          <w:szCs w:val="24"/>
        </w:rPr>
        <w:t>A group of hiring managers was asked the following:</w:t>
      </w:r>
    </w:p>
    <w:p w:rsidR="00DC5B37" w:rsidRDefault="00DC5B37" w:rsidP="00DC5B37">
      <w:pPr>
        <w:ind w:left="-2880"/>
        <w:rPr>
          <w:sz w:val="24"/>
          <w:szCs w:val="24"/>
        </w:rPr>
      </w:pPr>
      <w:r w:rsidRPr="00DC5B37">
        <w:rPr>
          <w:sz w:val="24"/>
          <w:szCs w:val="24"/>
        </w:rPr>
        <w:t xml:space="preserve">Name one thing a candidate can do to increase the likelihood you will </w:t>
      </w:r>
      <w:r>
        <w:rPr>
          <w:sz w:val="24"/>
          <w:szCs w:val="24"/>
        </w:rPr>
        <w:t xml:space="preserve">invite them in for an interview.  </w:t>
      </w:r>
      <w:r w:rsidRPr="00DC5B37">
        <w:rPr>
          <w:sz w:val="24"/>
          <w:szCs w:val="24"/>
        </w:rPr>
        <w:t>(</w:t>
      </w:r>
      <w:proofErr w:type="gramStart"/>
      <w:r w:rsidRPr="00DC5B37">
        <w:rPr>
          <w:sz w:val="24"/>
          <w:szCs w:val="24"/>
        </w:rPr>
        <w:t>all</w:t>
      </w:r>
      <w:proofErr w:type="gramEnd"/>
      <w:r w:rsidRPr="00DC5B37">
        <w:rPr>
          <w:sz w:val="24"/>
          <w:szCs w:val="24"/>
        </w:rPr>
        <w:t xml:space="preserve"> things being equal, meaning they actually look like they can do the job on paper)</w:t>
      </w:r>
    </w:p>
    <w:p w:rsidR="00DC5B37" w:rsidRDefault="00DC5B37" w:rsidP="00DC5B37">
      <w:pPr>
        <w:pStyle w:val="ListParagraph"/>
        <w:numPr>
          <w:ilvl w:val="0"/>
          <w:numId w:val="1"/>
        </w:numPr>
        <w:rPr>
          <w:sz w:val="24"/>
          <w:szCs w:val="24"/>
        </w:rPr>
      </w:pPr>
      <w:r>
        <w:rPr>
          <w:sz w:val="24"/>
          <w:szCs w:val="24"/>
        </w:rPr>
        <w:t>Exhibit good manners and an ability to listen.</w:t>
      </w:r>
    </w:p>
    <w:p w:rsidR="00DC5B37" w:rsidRDefault="00DC5B37" w:rsidP="00DC5B37">
      <w:pPr>
        <w:pStyle w:val="ListParagraph"/>
        <w:numPr>
          <w:ilvl w:val="0"/>
          <w:numId w:val="1"/>
        </w:numPr>
        <w:rPr>
          <w:sz w:val="24"/>
          <w:szCs w:val="24"/>
        </w:rPr>
      </w:pPr>
      <w:r>
        <w:rPr>
          <w:sz w:val="24"/>
          <w:szCs w:val="24"/>
        </w:rPr>
        <w:t>Anything that shows the candidate has initiative- some indication of additional classes/certifications pursued, even outside of the field; or a big problem the candidate tackled and solved in a previous position.</w:t>
      </w:r>
    </w:p>
    <w:p w:rsidR="00DC5B37" w:rsidRDefault="00DC5B37" w:rsidP="00DC5B37">
      <w:pPr>
        <w:pStyle w:val="ListParagraph"/>
        <w:numPr>
          <w:ilvl w:val="0"/>
          <w:numId w:val="1"/>
        </w:numPr>
        <w:rPr>
          <w:sz w:val="24"/>
          <w:szCs w:val="24"/>
        </w:rPr>
      </w:pPr>
      <w:r>
        <w:rPr>
          <w:sz w:val="24"/>
          <w:szCs w:val="24"/>
        </w:rPr>
        <w:t>Do tailor resume to job, make qualifications match clearly to requirements/job functions.  Make sure everything you submit has no grammar or spelling errors.</w:t>
      </w:r>
    </w:p>
    <w:p w:rsidR="00DC5B37" w:rsidRDefault="00DC5B37" w:rsidP="00DC5B37">
      <w:pPr>
        <w:pStyle w:val="ListParagraph"/>
        <w:numPr>
          <w:ilvl w:val="0"/>
          <w:numId w:val="1"/>
        </w:numPr>
        <w:rPr>
          <w:sz w:val="24"/>
          <w:szCs w:val="24"/>
        </w:rPr>
      </w:pPr>
      <w:r>
        <w:rPr>
          <w:sz w:val="24"/>
          <w:szCs w:val="24"/>
        </w:rPr>
        <w:t>The cover letter actually speaks to the specific job and mission. It should not be generic.</w:t>
      </w:r>
    </w:p>
    <w:p w:rsidR="00DC5B37" w:rsidRDefault="009F34E7" w:rsidP="00DC5B37">
      <w:pPr>
        <w:pStyle w:val="ListParagraph"/>
        <w:numPr>
          <w:ilvl w:val="0"/>
          <w:numId w:val="1"/>
        </w:numPr>
        <w:rPr>
          <w:sz w:val="24"/>
          <w:szCs w:val="24"/>
        </w:rPr>
      </w:pPr>
      <w:r>
        <w:rPr>
          <w:sz w:val="24"/>
          <w:szCs w:val="24"/>
        </w:rPr>
        <w:t>Look like you put some thought into the resume and cover letter, not just something generic.  (I once hired an employee with experience in the industry, not experience to the specific job because her resume and cover letter showed her to be a hard worker with initiative.  She was the best employee I ever hired.)</w:t>
      </w:r>
    </w:p>
    <w:p w:rsidR="009F34E7" w:rsidRDefault="009F34E7" w:rsidP="00DC5B37">
      <w:pPr>
        <w:pStyle w:val="ListParagraph"/>
        <w:numPr>
          <w:ilvl w:val="0"/>
          <w:numId w:val="1"/>
        </w:numPr>
        <w:rPr>
          <w:sz w:val="24"/>
          <w:szCs w:val="24"/>
        </w:rPr>
      </w:pPr>
      <w:r>
        <w:rPr>
          <w:sz w:val="24"/>
          <w:szCs w:val="24"/>
        </w:rPr>
        <w:t>Show pride and passion for what you do.  I love to read the “why” in cover letters.  It might just be a sentence, but it will make a difference.</w:t>
      </w:r>
    </w:p>
    <w:p w:rsidR="009F34E7" w:rsidRDefault="009F34E7" w:rsidP="00DC5B37">
      <w:pPr>
        <w:pStyle w:val="ListParagraph"/>
        <w:numPr>
          <w:ilvl w:val="0"/>
          <w:numId w:val="1"/>
        </w:numPr>
        <w:rPr>
          <w:sz w:val="24"/>
          <w:szCs w:val="24"/>
        </w:rPr>
      </w:pPr>
      <w:r>
        <w:rPr>
          <w:sz w:val="24"/>
          <w:szCs w:val="24"/>
        </w:rPr>
        <w:t>Tailored and succinct application materials.  Show, don’t tell.</w:t>
      </w:r>
    </w:p>
    <w:p w:rsidR="009F34E7" w:rsidRDefault="009F34E7" w:rsidP="00DC5B37">
      <w:pPr>
        <w:pStyle w:val="ListParagraph"/>
        <w:numPr>
          <w:ilvl w:val="0"/>
          <w:numId w:val="1"/>
        </w:numPr>
        <w:rPr>
          <w:sz w:val="24"/>
          <w:szCs w:val="24"/>
        </w:rPr>
      </w:pPr>
      <w:r>
        <w:rPr>
          <w:sz w:val="24"/>
          <w:szCs w:val="24"/>
        </w:rPr>
        <w:t>Truly research the potential workplace and seem truly interested in working there.</w:t>
      </w:r>
    </w:p>
    <w:p w:rsidR="009F34E7" w:rsidRDefault="009F34E7" w:rsidP="009F34E7">
      <w:pPr>
        <w:pStyle w:val="ListParagraph"/>
        <w:numPr>
          <w:ilvl w:val="0"/>
          <w:numId w:val="1"/>
        </w:numPr>
        <w:rPr>
          <w:sz w:val="24"/>
          <w:szCs w:val="24"/>
        </w:rPr>
      </w:pPr>
      <w:r>
        <w:rPr>
          <w:sz w:val="24"/>
          <w:szCs w:val="24"/>
        </w:rPr>
        <w:t>Cover letters should have specific examples of the experience listed in the resume that relates to the job.</w:t>
      </w:r>
    </w:p>
    <w:p w:rsidR="009F34E7" w:rsidRDefault="009F34E7" w:rsidP="009F34E7">
      <w:pPr>
        <w:pStyle w:val="ListParagraph"/>
        <w:numPr>
          <w:ilvl w:val="0"/>
          <w:numId w:val="1"/>
        </w:numPr>
        <w:rPr>
          <w:sz w:val="24"/>
          <w:szCs w:val="24"/>
        </w:rPr>
      </w:pPr>
      <w:r>
        <w:rPr>
          <w:sz w:val="24"/>
          <w:szCs w:val="24"/>
        </w:rPr>
        <w:t>Follow the instructions listed in the job description/position announcement precisely</w:t>
      </w:r>
      <w:bookmarkStart w:id="0" w:name="_GoBack"/>
      <w:bookmarkEnd w:id="0"/>
      <w:r>
        <w:rPr>
          <w:sz w:val="24"/>
          <w:szCs w:val="24"/>
        </w:rPr>
        <w:t>.  If you cannot follow simple instructions you most likely will not get an interview.</w:t>
      </w:r>
    </w:p>
    <w:p w:rsidR="009F34E7" w:rsidRPr="009F34E7" w:rsidRDefault="009F34E7" w:rsidP="009F34E7">
      <w:pPr>
        <w:rPr>
          <w:sz w:val="24"/>
          <w:szCs w:val="24"/>
        </w:rPr>
      </w:pPr>
    </w:p>
    <w:sectPr w:rsidR="009F34E7" w:rsidRPr="009F34E7" w:rsidSect="00DC5B37">
      <w:headerReference w:type="default" r:id="rId8"/>
      <w:headerReference w:type="first" r:id="rId9"/>
      <w:footerReference w:type="first" r:id="rId10"/>
      <w:pgSz w:w="12240" w:h="15840"/>
      <w:pgMar w:top="3240" w:right="1440" w:bottom="1440" w:left="36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B37" w:rsidRDefault="00DC5B37" w:rsidP="00040181">
      <w:pPr>
        <w:spacing w:after="0" w:line="240" w:lineRule="auto"/>
      </w:pPr>
      <w:r>
        <w:separator/>
      </w:r>
    </w:p>
  </w:endnote>
  <w:endnote w:type="continuationSeparator" w:id="0">
    <w:p w:rsidR="00DC5B37" w:rsidRDefault="00DC5B37" w:rsidP="00040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A4E" w:rsidRPr="00FD38E4" w:rsidRDefault="0018747A" w:rsidP="003231A5">
    <w:pPr>
      <w:spacing w:after="0" w:line="240" w:lineRule="auto"/>
      <w:ind w:left="-2880"/>
      <w:rPr>
        <w:rFonts w:ascii="Arial Narrow" w:hAnsi="Arial Narrow"/>
        <w:color w:val="7030A0"/>
      </w:rPr>
    </w:pPr>
    <w:r w:rsidRPr="00FD38E4">
      <w:rPr>
        <w:rFonts w:ascii="Arial Narrow" w:hAnsi="Arial Narrow"/>
        <w:noProof/>
        <w:color w:val="7030A0"/>
      </w:rPr>
      <w:drawing>
        <wp:anchor distT="0" distB="0" distL="114300" distR="114300" simplePos="0" relativeHeight="251664384" behindDoc="0" locked="0" layoutInCell="1" allowOverlap="1" wp14:anchorId="5BFA3D14" wp14:editId="2A0614B0">
          <wp:simplePos x="0" y="0"/>
          <wp:positionH relativeFrom="column">
            <wp:posOffset>4027805</wp:posOffset>
          </wp:positionH>
          <wp:positionV relativeFrom="paragraph">
            <wp:posOffset>-78964</wp:posOffset>
          </wp:positionV>
          <wp:extent cx="946673" cy="439892"/>
          <wp:effectExtent l="0" t="0" r="6350" b="0"/>
          <wp:wrapNone/>
          <wp:docPr id="2" name="Picture 2" descr="E:\Work Folder\New folder\CUN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ork Folder\New folder\CUNY-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6673" cy="439892"/>
                  </a:xfrm>
                  <a:prstGeom prst="rect">
                    <a:avLst/>
                  </a:prstGeom>
                  <a:noFill/>
                  <a:ln>
                    <a:noFill/>
                  </a:ln>
                </pic:spPr>
              </pic:pic>
            </a:graphicData>
          </a:graphic>
          <wp14:sizeRelH relativeFrom="page">
            <wp14:pctWidth>0</wp14:pctWidth>
          </wp14:sizeRelH>
          <wp14:sizeRelV relativeFrom="page">
            <wp14:pctHeight>0</wp14:pctHeight>
          </wp14:sizeRelV>
        </wp:anchor>
      </w:drawing>
    </w:r>
    <w:r w:rsidR="00272152">
      <w:rPr>
        <w:rStyle w:val="Hyperlink"/>
        <w:rFonts w:ascii="Arial Narrow" w:hAnsi="Arial Narrow"/>
        <w:color w:val="7030A0"/>
        <w:u w:val="none"/>
      </w:rPr>
      <w:t>160 Convent Avenue  NAC 5/105</w:t>
    </w:r>
    <w:r w:rsidR="00FD38E4" w:rsidRPr="00FD38E4">
      <w:rPr>
        <w:rStyle w:val="Hyperlink"/>
        <w:rFonts w:ascii="Arial Narrow" w:hAnsi="Arial Narrow"/>
        <w:color w:val="7030A0"/>
        <w:u w:val="none"/>
      </w:rPr>
      <w:t xml:space="preserve">  New York, NY 10031</w:t>
    </w:r>
    <w:r w:rsidRPr="00FD38E4">
      <w:rPr>
        <w:rStyle w:val="Hyperlink"/>
        <w:rFonts w:ascii="Arial Narrow" w:hAnsi="Arial Narrow"/>
        <w:color w:val="7030A0"/>
        <w:u w:val="non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B37" w:rsidRDefault="00DC5B37" w:rsidP="00040181">
      <w:pPr>
        <w:spacing w:after="0" w:line="240" w:lineRule="auto"/>
      </w:pPr>
      <w:r>
        <w:separator/>
      </w:r>
    </w:p>
  </w:footnote>
  <w:footnote w:type="continuationSeparator" w:id="0">
    <w:p w:rsidR="00DC5B37" w:rsidRDefault="00DC5B37" w:rsidP="000401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181" w:rsidRDefault="00040181">
    <w:pPr>
      <w:pStyle w:val="Header"/>
    </w:pPr>
  </w:p>
  <w:p w:rsidR="00040181" w:rsidRDefault="000401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181" w:rsidRDefault="00040181">
    <w:pPr>
      <w:pStyle w:val="Header"/>
    </w:pPr>
  </w:p>
  <w:p w:rsidR="00040181" w:rsidRDefault="00040181">
    <w:pPr>
      <w:pStyle w:val="Header"/>
      <w:rPr>
        <w:noProof/>
      </w:rPr>
    </w:pPr>
  </w:p>
  <w:p w:rsidR="00040181" w:rsidRDefault="00FD38E4">
    <w:pPr>
      <w:pStyle w:val="Header"/>
    </w:pPr>
    <w:r>
      <w:rPr>
        <w:noProof/>
      </w:rPr>
      <mc:AlternateContent>
        <mc:Choice Requires="wps">
          <w:drawing>
            <wp:anchor distT="0" distB="0" distL="114300" distR="114300" simplePos="0" relativeHeight="251662336" behindDoc="0" locked="0" layoutInCell="1" allowOverlap="1" wp14:anchorId="79F5743A" wp14:editId="5878DFC3">
              <wp:simplePos x="0" y="0"/>
              <wp:positionH relativeFrom="column">
                <wp:posOffset>3124835</wp:posOffset>
              </wp:positionH>
              <wp:positionV relativeFrom="paragraph">
                <wp:posOffset>146685</wp:posOffset>
              </wp:positionV>
              <wp:extent cx="1914525" cy="1403985"/>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403985"/>
                      </a:xfrm>
                      <a:prstGeom prst="rect">
                        <a:avLst/>
                      </a:prstGeom>
                      <a:solidFill>
                        <a:srgbClr val="FFFFFF"/>
                      </a:solidFill>
                      <a:ln w="9525">
                        <a:noFill/>
                        <a:miter lim="800000"/>
                        <a:headEnd/>
                        <a:tailEnd/>
                      </a:ln>
                    </wps:spPr>
                    <wps:txbx>
                      <w:txbxContent>
                        <w:p w:rsidR="007366AF" w:rsidRDefault="00DC5B37" w:rsidP="007366AF">
                          <w:pPr>
                            <w:spacing w:after="0" w:line="240" w:lineRule="auto"/>
                            <w:rPr>
                              <w:rFonts w:ascii="Arial Narrow" w:hAnsi="Arial Narrow"/>
                              <w:color w:val="7030A0"/>
                            </w:rPr>
                          </w:pPr>
                          <w:r>
                            <w:rPr>
                              <w:rFonts w:ascii="Arial Narrow" w:hAnsi="Arial Narrow"/>
                              <w:color w:val="7030A0"/>
                            </w:rPr>
                            <w:t>Tel:  212-650-6968</w:t>
                          </w:r>
                        </w:p>
                        <w:p w:rsidR="00FD38E4" w:rsidRDefault="00272152" w:rsidP="007366AF">
                          <w:pPr>
                            <w:spacing w:after="0" w:line="240" w:lineRule="auto"/>
                            <w:rPr>
                              <w:rFonts w:ascii="Arial Narrow" w:hAnsi="Arial Narrow"/>
                              <w:color w:val="7030A0"/>
                            </w:rPr>
                          </w:pPr>
                          <w:r>
                            <w:rPr>
                              <w:rFonts w:ascii="Arial Narrow" w:hAnsi="Arial Narrow"/>
                              <w:color w:val="7030A0"/>
                            </w:rPr>
                            <w:t>Fax: 212-650-8983</w:t>
                          </w:r>
                        </w:p>
                        <w:p w:rsidR="007366AF" w:rsidRPr="007366AF" w:rsidRDefault="00FD38E4" w:rsidP="007366AF">
                          <w:pPr>
                            <w:spacing w:after="0" w:line="240" w:lineRule="auto"/>
                            <w:rPr>
                              <w:rFonts w:ascii="Arial Narrow" w:hAnsi="Arial Narrow"/>
                              <w:color w:val="7030A0"/>
                              <w:sz w:val="20"/>
                              <w:szCs w:val="20"/>
                            </w:rPr>
                          </w:pPr>
                          <w:r>
                            <w:rPr>
                              <w:rFonts w:ascii="Arial Narrow" w:hAnsi="Arial Narrow"/>
                              <w:color w:val="7030A0"/>
                            </w:rPr>
                            <w:t xml:space="preserve">E-mail: </w:t>
                          </w:r>
                          <w:hyperlink r:id="rId1" w:history="1">
                            <w:r w:rsidR="00272152" w:rsidRPr="002A5990">
                              <w:rPr>
                                <w:rStyle w:val="Hyperlink"/>
                                <w:rFonts w:ascii="Arial Narrow" w:hAnsi="Arial Narrow"/>
                              </w:rPr>
                              <w:t>stem-cdi@ccny.cuny.edu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6.05pt;margin-top:11.55pt;width:150.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" stroked="f">
              <v:textbox style="mso-fit-shape-to-text:t">
                <w:txbxContent>
                  <w:p w:rsidR="007366AF" w:rsidRDefault="00DC5B37" w:rsidP="007366AF">
                    <w:pPr>
                      <w:spacing w:after="0" w:line="240" w:lineRule="auto"/>
                      <w:rPr>
                        <w:rFonts w:ascii="Arial Narrow" w:hAnsi="Arial Narrow"/>
                        <w:color w:val="7030A0"/>
                      </w:rPr>
                    </w:pPr>
                    <w:r>
                      <w:rPr>
                        <w:rFonts w:ascii="Arial Narrow" w:hAnsi="Arial Narrow"/>
                        <w:color w:val="7030A0"/>
                      </w:rPr>
                      <w:t>Tel:  212-650-6968</w:t>
                    </w:r>
                  </w:p>
                  <w:p w:rsidR="00FD38E4" w:rsidRDefault="00272152" w:rsidP="007366AF">
                    <w:pPr>
                      <w:spacing w:after="0" w:line="240" w:lineRule="auto"/>
                      <w:rPr>
                        <w:rFonts w:ascii="Arial Narrow" w:hAnsi="Arial Narrow"/>
                        <w:color w:val="7030A0"/>
                      </w:rPr>
                    </w:pPr>
                    <w:r>
                      <w:rPr>
                        <w:rFonts w:ascii="Arial Narrow" w:hAnsi="Arial Narrow"/>
                        <w:color w:val="7030A0"/>
                      </w:rPr>
                      <w:t>Fax: 212-650-8983</w:t>
                    </w:r>
                  </w:p>
                  <w:p w:rsidR="007366AF" w:rsidRPr="007366AF" w:rsidRDefault="00FD38E4" w:rsidP="007366AF">
                    <w:pPr>
                      <w:spacing w:after="0" w:line="240" w:lineRule="auto"/>
                      <w:rPr>
                        <w:rFonts w:ascii="Arial Narrow" w:hAnsi="Arial Narrow"/>
                        <w:color w:val="7030A0"/>
                        <w:sz w:val="20"/>
                        <w:szCs w:val="20"/>
                      </w:rPr>
                    </w:pPr>
                    <w:r>
                      <w:rPr>
                        <w:rFonts w:ascii="Arial Narrow" w:hAnsi="Arial Narrow"/>
                        <w:color w:val="7030A0"/>
                      </w:rPr>
                      <w:t xml:space="preserve">E-mail: </w:t>
                    </w:r>
                    <w:hyperlink r:id="rId2" w:history="1">
                      <w:r w:rsidR="00272152" w:rsidRPr="002A5990">
                        <w:rPr>
                          <w:rStyle w:val="Hyperlink"/>
                          <w:rFonts w:ascii="Arial Narrow" w:hAnsi="Arial Narrow"/>
                        </w:rPr>
                        <w:t>stem-cdi@ccny.cuny.edu</w:t>
                      </w:r>
                    </w:hyperlink>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02D1E12" wp14:editId="4DE77766">
              <wp:simplePos x="0" y="0"/>
              <wp:positionH relativeFrom="column">
                <wp:posOffset>5379</wp:posOffset>
              </wp:positionH>
              <wp:positionV relativeFrom="paragraph">
                <wp:posOffset>73174</wp:posOffset>
              </wp:positionV>
              <wp:extent cx="2581275" cy="720763"/>
              <wp:effectExtent l="0" t="0" r="9525"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720763"/>
                      </a:xfrm>
                      <a:prstGeom prst="rect">
                        <a:avLst/>
                      </a:prstGeom>
                      <a:solidFill>
                        <a:srgbClr val="FFFFFF"/>
                      </a:solidFill>
                      <a:ln w="9525">
                        <a:noFill/>
                        <a:miter lim="800000"/>
                        <a:headEnd/>
                        <a:tailEnd/>
                      </a:ln>
                    </wps:spPr>
                    <wps:txbx>
                      <w:txbxContent>
                        <w:p w:rsidR="00272152" w:rsidRPr="00272152" w:rsidRDefault="00272152" w:rsidP="00F66A4E">
                          <w:pPr>
                            <w:spacing w:after="0" w:line="240" w:lineRule="auto"/>
                            <w:rPr>
                              <w:rFonts w:ascii="Arial Narrow" w:hAnsi="Arial Narrow"/>
                              <w:color w:val="7030A0"/>
                              <w:sz w:val="16"/>
                              <w:szCs w:val="16"/>
                            </w:rPr>
                          </w:pPr>
                        </w:p>
                        <w:p w:rsidR="00272152" w:rsidRPr="00272152" w:rsidRDefault="00272152" w:rsidP="00F66A4E">
                          <w:pPr>
                            <w:spacing w:after="0" w:line="240" w:lineRule="auto"/>
                            <w:rPr>
                              <w:rFonts w:ascii="Arial Narrow" w:hAnsi="Arial Narrow"/>
                              <w:color w:val="7030A0"/>
                              <w:sz w:val="32"/>
                              <w:szCs w:val="32"/>
                            </w:rPr>
                          </w:pPr>
                          <w:r w:rsidRPr="00272152">
                            <w:rPr>
                              <w:rFonts w:ascii="Arial Narrow" w:hAnsi="Arial Narrow"/>
                              <w:color w:val="7030A0"/>
                              <w:sz w:val="32"/>
                              <w:szCs w:val="32"/>
                            </w:rPr>
                            <w:t xml:space="preserve">STEM </w:t>
                          </w:r>
                        </w:p>
                        <w:p w:rsidR="00040181" w:rsidRPr="00272152" w:rsidRDefault="00272152" w:rsidP="00F66A4E">
                          <w:pPr>
                            <w:spacing w:after="0" w:line="240" w:lineRule="auto"/>
                            <w:rPr>
                              <w:rFonts w:ascii="Arial Narrow" w:hAnsi="Arial Narrow"/>
                              <w:color w:val="7030A0"/>
                              <w:sz w:val="32"/>
                              <w:szCs w:val="32"/>
                            </w:rPr>
                          </w:pPr>
                          <w:r w:rsidRPr="00272152">
                            <w:rPr>
                              <w:rFonts w:ascii="Arial Narrow" w:hAnsi="Arial Narrow"/>
                              <w:color w:val="7030A0"/>
                              <w:sz w:val="32"/>
                              <w:szCs w:val="32"/>
                            </w:rPr>
                            <w:t>Career Development Institute</w:t>
                          </w:r>
                          <w:r w:rsidR="00040181" w:rsidRPr="00272152">
                            <w:rPr>
                              <w:rFonts w:ascii="Arial Narrow" w:hAnsi="Arial Narrow"/>
                              <w:color w:val="7030A0"/>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pt;margin-top:5.75pt;width:203.25pt;height:5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" stroked="f">
              <v:textbox>
                <w:txbxContent>
                  <w:p w:rsidR="00272152" w:rsidRPr="00272152" w:rsidRDefault="00272152" w:rsidP="00F66A4E">
                    <w:pPr>
                      <w:spacing w:after="0" w:line="240" w:lineRule="auto"/>
                      <w:rPr>
                        <w:rFonts w:ascii="Arial Narrow" w:hAnsi="Arial Narrow"/>
                        <w:color w:val="7030A0"/>
                        <w:sz w:val="16"/>
                        <w:szCs w:val="16"/>
                      </w:rPr>
                    </w:pPr>
                  </w:p>
                  <w:p w:rsidR="00272152" w:rsidRPr="00272152" w:rsidRDefault="00272152" w:rsidP="00F66A4E">
                    <w:pPr>
                      <w:spacing w:after="0" w:line="240" w:lineRule="auto"/>
                      <w:rPr>
                        <w:rFonts w:ascii="Arial Narrow" w:hAnsi="Arial Narrow"/>
                        <w:color w:val="7030A0"/>
                        <w:sz w:val="32"/>
                        <w:szCs w:val="32"/>
                      </w:rPr>
                    </w:pPr>
                    <w:r w:rsidRPr="00272152">
                      <w:rPr>
                        <w:rFonts w:ascii="Arial Narrow" w:hAnsi="Arial Narrow"/>
                        <w:color w:val="7030A0"/>
                        <w:sz w:val="32"/>
                        <w:szCs w:val="32"/>
                      </w:rPr>
                      <w:t xml:space="preserve">STEM </w:t>
                    </w:r>
                  </w:p>
                  <w:p w:rsidR="00040181" w:rsidRPr="00272152" w:rsidRDefault="00272152" w:rsidP="00F66A4E">
                    <w:pPr>
                      <w:spacing w:after="0" w:line="240" w:lineRule="auto"/>
                      <w:rPr>
                        <w:rFonts w:ascii="Arial Narrow" w:hAnsi="Arial Narrow"/>
                        <w:color w:val="7030A0"/>
                        <w:sz w:val="32"/>
                        <w:szCs w:val="32"/>
                      </w:rPr>
                    </w:pPr>
                    <w:r w:rsidRPr="00272152">
                      <w:rPr>
                        <w:rFonts w:ascii="Arial Narrow" w:hAnsi="Arial Narrow"/>
                        <w:color w:val="7030A0"/>
                        <w:sz w:val="32"/>
                        <w:szCs w:val="32"/>
                      </w:rPr>
                      <w:t>Career Development Institute</w:t>
                    </w:r>
                    <w:r w:rsidR="00040181" w:rsidRPr="00272152">
                      <w:rPr>
                        <w:rFonts w:ascii="Arial Narrow" w:hAnsi="Arial Narrow"/>
                        <w:color w:val="7030A0"/>
                        <w:sz w:val="32"/>
                        <w:szCs w:val="32"/>
                      </w:rPr>
                      <w:t xml:space="preserve"> </w:t>
                    </w:r>
                  </w:p>
                </w:txbxContent>
              </v:textbox>
            </v:shape>
          </w:pict>
        </mc:Fallback>
      </mc:AlternateContent>
    </w:r>
    <w:r w:rsidR="00040181">
      <w:rPr>
        <w:noProof/>
      </w:rPr>
      <w:drawing>
        <wp:anchor distT="0" distB="0" distL="114300" distR="114300" simplePos="0" relativeHeight="251658240" behindDoc="1" locked="0" layoutInCell="1" allowOverlap="1" wp14:anchorId="43DC5C3F" wp14:editId="77CBAEB5">
          <wp:simplePos x="0" y="0"/>
          <wp:positionH relativeFrom="column">
            <wp:posOffset>-1823720</wp:posOffset>
          </wp:positionH>
          <wp:positionV relativeFrom="paragraph">
            <wp:posOffset>66040</wp:posOffset>
          </wp:positionV>
          <wp:extent cx="1828800" cy="731520"/>
          <wp:effectExtent l="0" t="0" r="0" b="0"/>
          <wp:wrapTight wrapText="bothSides">
            <wp:wrapPolygon edited="0">
              <wp:start x="0" y="0"/>
              <wp:lineTo x="0" y="20813"/>
              <wp:lineTo x="21375" y="20813"/>
              <wp:lineTo x="21375" y="0"/>
              <wp:lineTo x="0" y="0"/>
            </wp:wrapPolygon>
          </wp:wrapTight>
          <wp:docPr id="6" name="Picture 6" descr="E:\Work Folder\New folder\CityCollegeNP_Flush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ork Folder\New folder\CityCollegeNP_FlushRight.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2880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0181" w:rsidRDefault="00040181" w:rsidP="00040181">
    <w:r>
      <w:t xml:space="preserve"> </w:t>
    </w:r>
  </w:p>
  <w:p w:rsidR="00040181" w:rsidRDefault="00DC5B37">
    <w:pPr>
      <w:pStyle w:val="Header"/>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3395E"/>
    <w:multiLevelType w:val="hybridMultilevel"/>
    <w:tmpl w:val="1ADCD1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B37"/>
    <w:rsid w:val="00040181"/>
    <w:rsid w:val="0018747A"/>
    <w:rsid w:val="00272152"/>
    <w:rsid w:val="003231A5"/>
    <w:rsid w:val="00634BB7"/>
    <w:rsid w:val="00664093"/>
    <w:rsid w:val="006A79A0"/>
    <w:rsid w:val="007366AF"/>
    <w:rsid w:val="00993F43"/>
    <w:rsid w:val="009F34E7"/>
    <w:rsid w:val="00B23621"/>
    <w:rsid w:val="00C56482"/>
    <w:rsid w:val="00DC5B37"/>
    <w:rsid w:val="00DE79E3"/>
    <w:rsid w:val="00EA16E9"/>
    <w:rsid w:val="00EF004D"/>
    <w:rsid w:val="00F10B63"/>
    <w:rsid w:val="00F66A4E"/>
    <w:rsid w:val="00FD1128"/>
    <w:rsid w:val="00FD3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181"/>
  </w:style>
  <w:style w:type="paragraph" w:styleId="Footer">
    <w:name w:val="footer"/>
    <w:basedOn w:val="Normal"/>
    <w:link w:val="FooterChar"/>
    <w:uiPriority w:val="99"/>
    <w:unhideWhenUsed/>
    <w:rsid w:val="00040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181"/>
  </w:style>
  <w:style w:type="paragraph" w:styleId="BalloonText">
    <w:name w:val="Balloon Text"/>
    <w:basedOn w:val="Normal"/>
    <w:link w:val="BalloonTextChar"/>
    <w:uiPriority w:val="99"/>
    <w:semiHidden/>
    <w:unhideWhenUsed/>
    <w:rsid w:val="00040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181"/>
    <w:rPr>
      <w:rFonts w:ascii="Tahoma" w:hAnsi="Tahoma" w:cs="Tahoma"/>
      <w:sz w:val="16"/>
      <w:szCs w:val="16"/>
    </w:rPr>
  </w:style>
  <w:style w:type="character" w:styleId="Hyperlink">
    <w:name w:val="Hyperlink"/>
    <w:basedOn w:val="DefaultParagraphFont"/>
    <w:uiPriority w:val="99"/>
    <w:unhideWhenUsed/>
    <w:rsid w:val="00EF004D"/>
    <w:rPr>
      <w:color w:val="0000FF" w:themeColor="hyperlink"/>
      <w:u w:val="single"/>
    </w:rPr>
  </w:style>
  <w:style w:type="paragraph" w:styleId="ListParagraph">
    <w:name w:val="List Paragraph"/>
    <w:basedOn w:val="Normal"/>
    <w:uiPriority w:val="34"/>
    <w:qFormat/>
    <w:rsid w:val="00DC5B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181"/>
  </w:style>
  <w:style w:type="paragraph" w:styleId="Footer">
    <w:name w:val="footer"/>
    <w:basedOn w:val="Normal"/>
    <w:link w:val="FooterChar"/>
    <w:uiPriority w:val="99"/>
    <w:unhideWhenUsed/>
    <w:rsid w:val="00040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181"/>
  </w:style>
  <w:style w:type="paragraph" w:styleId="BalloonText">
    <w:name w:val="Balloon Text"/>
    <w:basedOn w:val="Normal"/>
    <w:link w:val="BalloonTextChar"/>
    <w:uiPriority w:val="99"/>
    <w:semiHidden/>
    <w:unhideWhenUsed/>
    <w:rsid w:val="00040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181"/>
    <w:rPr>
      <w:rFonts w:ascii="Tahoma" w:hAnsi="Tahoma" w:cs="Tahoma"/>
      <w:sz w:val="16"/>
      <w:szCs w:val="16"/>
    </w:rPr>
  </w:style>
  <w:style w:type="character" w:styleId="Hyperlink">
    <w:name w:val="Hyperlink"/>
    <w:basedOn w:val="DefaultParagraphFont"/>
    <w:uiPriority w:val="99"/>
    <w:unhideWhenUsed/>
    <w:rsid w:val="00EF004D"/>
    <w:rPr>
      <w:color w:val="0000FF" w:themeColor="hyperlink"/>
      <w:u w:val="single"/>
    </w:rPr>
  </w:style>
  <w:style w:type="paragraph" w:styleId="ListParagraph">
    <w:name w:val="List Paragraph"/>
    <w:basedOn w:val="Normal"/>
    <w:uiPriority w:val="34"/>
    <w:qFormat/>
    <w:rsid w:val="00DC5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stem-cdi@ccny.cuny.edu" TargetMode="External"/><Relationship Id="rId1" Type="http://schemas.openxmlformats.org/officeDocument/2006/relationships/hyperlink" Target="mailto:stem-cdi@ccny.cuny.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inic\AppData\Roaming\Microsoft\Templates\STEM-CDI%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STEM-CDI Letterhead</Template>
  <TotalTime>19</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AccessAbility</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Stellini</dc:creator>
  <cp:lastModifiedBy>Dominic Stellini</cp:lastModifiedBy>
  <cp:revision>1</cp:revision>
  <dcterms:created xsi:type="dcterms:W3CDTF">2013-12-13T15:50:00Z</dcterms:created>
  <dcterms:modified xsi:type="dcterms:W3CDTF">2013-12-13T16:09:00Z</dcterms:modified>
</cp:coreProperties>
</file>