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C025" w14:textId="112DC8E5" w:rsidR="004C7F74" w:rsidRPr="00F33F3E" w:rsidRDefault="00252489" w:rsidP="00252489">
      <w:pPr>
        <w:pStyle w:val="NoSpacing"/>
        <w:ind w:left="-1260" w:firstLine="1260"/>
        <w:rPr>
          <w:rFonts w:ascii="Times New Roman" w:hAnsi="Times New Roman"/>
          <w:sz w:val="40"/>
          <w:szCs w:val="40"/>
        </w:rPr>
      </w:pPr>
      <w:bookmarkStart w:id="0" w:name="_Hlk34842061"/>
      <w:r>
        <w:rPr>
          <w:rFonts w:ascii="Times New Roman" w:hAnsi="Times New Roman"/>
          <w:noProof/>
          <w:sz w:val="40"/>
          <w:szCs w:val="40"/>
        </w:rPr>
        <w:drawing>
          <wp:inline distT="0" distB="0" distL="0" distR="0" wp14:anchorId="52BD0DD5" wp14:editId="39C87347">
            <wp:extent cx="4615032"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NY_update_HR_with_metadata_v3 (002).jpg"/>
                    <pic:cNvPicPr/>
                  </pic:nvPicPr>
                  <pic:blipFill>
                    <a:blip r:embed="rId12">
                      <a:extLst>
                        <a:ext uri="{28A0092B-C50C-407E-A947-70E740481C1C}">
                          <a14:useLocalDpi xmlns:a14="http://schemas.microsoft.com/office/drawing/2010/main" val="0"/>
                        </a:ext>
                      </a:extLst>
                    </a:blip>
                    <a:stretch>
                      <a:fillRect/>
                    </a:stretch>
                  </pic:blipFill>
                  <pic:spPr>
                    <a:xfrm>
                      <a:off x="0" y="0"/>
                      <a:ext cx="4676684" cy="1111938"/>
                    </a:xfrm>
                    <a:prstGeom prst="rect">
                      <a:avLst/>
                    </a:prstGeom>
                  </pic:spPr>
                </pic:pic>
              </a:graphicData>
            </a:graphic>
          </wp:inline>
        </w:drawing>
      </w:r>
    </w:p>
    <w:p w14:paraId="76D9DC62" w14:textId="0BF00C51" w:rsidR="004C7F74" w:rsidRPr="00F33F3E" w:rsidRDefault="004C7F74" w:rsidP="00252489">
      <w:pPr>
        <w:pStyle w:val="NoSpacing"/>
        <w:rPr>
          <w:rFonts w:ascii="Times New Roman" w:hAnsi="Times New Roman"/>
          <w:sz w:val="40"/>
          <w:szCs w:val="40"/>
        </w:rPr>
      </w:pPr>
    </w:p>
    <w:p w14:paraId="1EE88255" w14:textId="44E858BB" w:rsidR="005E17A3" w:rsidRPr="00252489" w:rsidRDefault="005E17A3" w:rsidP="00060992">
      <w:pPr>
        <w:spacing w:after="0" w:line="240" w:lineRule="auto"/>
        <w:rPr>
          <w:rFonts w:ascii="Times New Roman" w:hAnsi="Times New Roman" w:cs="Times New Roman"/>
        </w:rPr>
      </w:pPr>
      <w:r w:rsidRPr="00252489">
        <w:rPr>
          <w:rFonts w:ascii="Times New Roman" w:hAnsi="Times New Roman" w:cs="Times New Roman"/>
        </w:rPr>
        <w:t xml:space="preserve">To: </w:t>
      </w:r>
      <w:r w:rsidR="00FF0D9B" w:rsidRPr="00252489">
        <w:rPr>
          <w:rFonts w:ascii="Times New Roman" w:hAnsi="Times New Roman" w:cs="Times New Roman"/>
        </w:rPr>
        <w:tab/>
      </w:r>
      <w:r w:rsidR="00951393" w:rsidRPr="00252489">
        <w:rPr>
          <w:rFonts w:ascii="Times New Roman" w:hAnsi="Times New Roman" w:cs="Times New Roman"/>
        </w:rPr>
        <w:t xml:space="preserve"> </w:t>
      </w:r>
      <w:r w:rsidR="00951393" w:rsidRPr="00252489">
        <w:rPr>
          <w:rFonts w:ascii="Times New Roman" w:hAnsi="Times New Roman" w:cs="Times New Roman"/>
        </w:rPr>
        <w:tab/>
      </w:r>
      <w:r w:rsidR="00FF0D9B" w:rsidRPr="00252489">
        <w:rPr>
          <w:rFonts w:ascii="Times New Roman" w:hAnsi="Times New Roman" w:cs="Times New Roman"/>
        </w:rPr>
        <w:t>Faculty and Staff</w:t>
      </w:r>
    </w:p>
    <w:p w14:paraId="58DCAB8D" w14:textId="20A0D740" w:rsidR="005E17A3" w:rsidRPr="00252489" w:rsidRDefault="005E17A3" w:rsidP="00060992">
      <w:pPr>
        <w:spacing w:after="0" w:line="240" w:lineRule="auto"/>
        <w:rPr>
          <w:rFonts w:ascii="Times New Roman" w:hAnsi="Times New Roman" w:cs="Times New Roman"/>
        </w:rPr>
      </w:pPr>
      <w:r w:rsidRPr="00252489">
        <w:rPr>
          <w:rFonts w:ascii="Times New Roman" w:hAnsi="Times New Roman" w:cs="Times New Roman"/>
        </w:rPr>
        <w:t xml:space="preserve">From: </w:t>
      </w:r>
      <w:r w:rsidR="00FF0D9B" w:rsidRPr="00252489">
        <w:rPr>
          <w:rFonts w:ascii="Times New Roman" w:hAnsi="Times New Roman" w:cs="Times New Roman"/>
        </w:rPr>
        <w:tab/>
      </w:r>
      <w:r w:rsidR="00951393" w:rsidRPr="00252489">
        <w:rPr>
          <w:rFonts w:ascii="Times New Roman" w:hAnsi="Times New Roman" w:cs="Times New Roman"/>
        </w:rPr>
        <w:t xml:space="preserve"> </w:t>
      </w:r>
      <w:r w:rsidR="00951393" w:rsidRPr="00252489">
        <w:rPr>
          <w:rFonts w:ascii="Times New Roman" w:hAnsi="Times New Roman" w:cs="Times New Roman"/>
        </w:rPr>
        <w:tab/>
      </w:r>
      <w:r w:rsidR="00FF0D9B" w:rsidRPr="00252489">
        <w:rPr>
          <w:rFonts w:ascii="Times New Roman" w:hAnsi="Times New Roman" w:cs="Times New Roman"/>
        </w:rPr>
        <w:t>The Division of Human Resources</w:t>
      </w:r>
    </w:p>
    <w:p w14:paraId="24AE34AA" w14:textId="77777777" w:rsidR="00FF0D9B" w:rsidRPr="00252489" w:rsidRDefault="00FF0D9B" w:rsidP="00060992">
      <w:pPr>
        <w:pBdr>
          <w:bottom w:val="single" w:sz="12" w:space="1" w:color="auto"/>
        </w:pBdr>
        <w:spacing w:after="0" w:line="240" w:lineRule="auto"/>
        <w:rPr>
          <w:rFonts w:ascii="Times New Roman" w:hAnsi="Times New Roman" w:cs="Times New Roman"/>
          <w:bCs/>
        </w:rPr>
      </w:pPr>
      <w:r w:rsidRPr="00252489">
        <w:rPr>
          <w:rFonts w:ascii="Times New Roman" w:hAnsi="Times New Roman" w:cs="Times New Roman"/>
          <w:bCs/>
        </w:rPr>
        <w:t>Subject:</w:t>
      </w:r>
      <w:r w:rsidR="00951393" w:rsidRPr="00252489">
        <w:rPr>
          <w:rFonts w:ascii="Times New Roman" w:hAnsi="Times New Roman" w:cs="Times New Roman"/>
          <w:bCs/>
        </w:rPr>
        <w:t xml:space="preserve"> </w:t>
      </w:r>
      <w:r w:rsidR="00951393" w:rsidRPr="00252489">
        <w:rPr>
          <w:rFonts w:ascii="Times New Roman" w:hAnsi="Times New Roman" w:cs="Times New Roman"/>
          <w:bCs/>
        </w:rPr>
        <w:tab/>
      </w:r>
      <w:r w:rsidR="003E6D76" w:rsidRPr="00252489">
        <w:rPr>
          <w:rFonts w:ascii="Times New Roman" w:hAnsi="Times New Roman" w:cs="Times New Roman"/>
          <w:bCs/>
        </w:rPr>
        <w:t>COVID-19/</w:t>
      </w:r>
      <w:r w:rsidRPr="00252489">
        <w:rPr>
          <w:rFonts w:ascii="Times New Roman" w:hAnsi="Times New Roman" w:cs="Times New Roman"/>
          <w:bCs/>
        </w:rPr>
        <w:t xml:space="preserve">Coronavirus </w:t>
      </w:r>
      <w:r w:rsidR="00A42A7F" w:rsidRPr="00252489">
        <w:rPr>
          <w:rFonts w:ascii="Times New Roman" w:hAnsi="Times New Roman" w:cs="Times New Roman"/>
          <w:bCs/>
        </w:rPr>
        <w:t xml:space="preserve">Human </w:t>
      </w:r>
      <w:r w:rsidRPr="00252489">
        <w:rPr>
          <w:rFonts w:ascii="Times New Roman" w:hAnsi="Times New Roman" w:cs="Times New Roman"/>
          <w:bCs/>
        </w:rPr>
        <w:t>R</w:t>
      </w:r>
      <w:r w:rsidR="00A42A7F" w:rsidRPr="00252489">
        <w:rPr>
          <w:rFonts w:ascii="Times New Roman" w:hAnsi="Times New Roman" w:cs="Times New Roman"/>
          <w:bCs/>
        </w:rPr>
        <w:t>esources</w:t>
      </w:r>
      <w:r w:rsidRPr="00252489">
        <w:rPr>
          <w:rFonts w:ascii="Times New Roman" w:hAnsi="Times New Roman" w:cs="Times New Roman"/>
          <w:bCs/>
        </w:rPr>
        <w:t xml:space="preserve"> Update</w:t>
      </w:r>
      <w:r w:rsidR="00A42A7F" w:rsidRPr="00252489">
        <w:rPr>
          <w:rFonts w:ascii="Times New Roman" w:hAnsi="Times New Roman" w:cs="Times New Roman"/>
          <w:bCs/>
        </w:rPr>
        <w:t xml:space="preserve"> – Operations Continuity </w:t>
      </w:r>
    </w:p>
    <w:p w14:paraId="4A271B93" w14:textId="77777777" w:rsidR="00060992" w:rsidRPr="00252489" w:rsidRDefault="00060992" w:rsidP="00060992">
      <w:pPr>
        <w:spacing w:after="0" w:line="240" w:lineRule="auto"/>
        <w:rPr>
          <w:rFonts w:ascii="Times New Roman" w:eastAsia="Times New Roman" w:hAnsi="Times New Roman" w:cs="Times New Roman"/>
        </w:rPr>
      </w:pPr>
    </w:p>
    <w:p w14:paraId="5959AA9F" w14:textId="77777777" w:rsidR="00060992" w:rsidRPr="00252489" w:rsidRDefault="00A42A7F" w:rsidP="00060992">
      <w:pPr>
        <w:spacing w:after="0" w:line="240" w:lineRule="auto"/>
        <w:rPr>
          <w:rFonts w:ascii="Times New Roman" w:eastAsia="Times New Roman" w:hAnsi="Times New Roman" w:cs="Times New Roman"/>
        </w:rPr>
      </w:pPr>
      <w:r w:rsidRPr="00252489">
        <w:rPr>
          <w:rFonts w:ascii="Times New Roman" w:eastAsia="Times New Roman" w:hAnsi="Times New Roman" w:cs="Times New Roman"/>
        </w:rPr>
        <w:t xml:space="preserve">As the information related to our current COVID-19 health crisis continues to evolve, </w:t>
      </w:r>
      <w:r w:rsidR="001F5406" w:rsidRPr="00252489">
        <w:rPr>
          <w:rFonts w:ascii="Times New Roman" w:eastAsia="Times New Roman" w:hAnsi="Times New Roman" w:cs="Times New Roman"/>
        </w:rPr>
        <w:t xml:space="preserve">Human Resources is working in tandem with </w:t>
      </w:r>
      <w:r w:rsidR="008E0A03" w:rsidRPr="00252489">
        <w:rPr>
          <w:rFonts w:ascii="Times New Roman" w:eastAsia="Times New Roman" w:hAnsi="Times New Roman" w:cs="Times New Roman"/>
        </w:rPr>
        <w:t>the</w:t>
      </w:r>
      <w:r w:rsidR="001F5406" w:rsidRPr="00252489">
        <w:rPr>
          <w:rFonts w:ascii="Times New Roman" w:eastAsia="Times New Roman" w:hAnsi="Times New Roman" w:cs="Times New Roman"/>
        </w:rPr>
        <w:t xml:space="preserve"> College</w:t>
      </w:r>
      <w:r w:rsidR="008E0A03" w:rsidRPr="00252489">
        <w:rPr>
          <w:rFonts w:ascii="Times New Roman" w:eastAsia="Times New Roman" w:hAnsi="Times New Roman" w:cs="Times New Roman"/>
        </w:rPr>
        <w:t>’s</w:t>
      </w:r>
      <w:r w:rsidR="001F5406" w:rsidRPr="00252489">
        <w:rPr>
          <w:rFonts w:ascii="Times New Roman" w:eastAsia="Times New Roman" w:hAnsi="Times New Roman" w:cs="Times New Roman"/>
        </w:rPr>
        <w:t xml:space="preserve"> </w:t>
      </w:r>
      <w:r w:rsidR="000A10E2" w:rsidRPr="00252489">
        <w:rPr>
          <w:rFonts w:ascii="Times New Roman" w:eastAsia="Times New Roman" w:hAnsi="Times New Roman" w:cs="Times New Roman"/>
        </w:rPr>
        <w:t xml:space="preserve">leadership </w:t>
      </w:r>
      <w:r w:rsidR="001F5406" w:rsidRPr="00252489">
        <w:rPr>
          <w:rFonts w:ascii="Times New Roman" w:eastAsia="Times New Roman" w:hAnsi="Times New Roman" w:cs="Times New Roman"/>
        </w:rPr>
        <w:t>and CUNY to keep the campus informed of the measures being implemented to ensure operational continuity.</w:t>
      </w:r>
    </w:p>
    <w:p w14:paraId="5FF375E5" w14:textId="77777777" w:rsidR="00060992" w:rsidRPr="00252489" w:rsidRDefault="00060992" w:rsidP="00060992">
      <w:pPr>
        <w:spacing w:after="0" w:line="240" w:lineRule="auto"/>
        <w:rPr>
          <w:rFonts w:ascii="Times New Roman" w:eastAsia="Times New Roman" w:hAnsi="Times New Roman" w:cs="Times New Roman"/>
        </w:rPr>
      </w:pPr>
    </w:p>
    <w:p w14:paraId="19FEADC2" w14:textId="225D69D7" w:rsidR="00B93F52" w:rsidRPr="00252489" w:rsidRDefault="007472D6" w:rsidP="00060992">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B93F52" w:rsidRPr="00252489">
        <w:rPr>
          <w:rFonts w:ascii="Times New Roman" w:eastAsia="Times New Roman" w:hAnsi="Times New Roman" w:cs="Times New Roman"/>
        </w:rPr>
        <w:t xml:space="preserve">uring this time, </w:t>
      </w:r>
      <w:r>
        <w:rPr>
          <w:rFonts w:ascii="Times New Roman" w:eastAsia="Times New Roman" w:hAnsi="Times New Roman" w:cs="Times New Roman"/>
        </w:rPr>
        <w:t xml:space="preserve">college employees should know that CCNY and </w:t>
      </w:r>
      <w:r w:rsidR="000A10E2" w:rsidRPr="00252489">
        <w:rPr>
          <w:rFonts w:ascii="Times New Roman" w:eastAsia="Times New Roman" w:hAnsi="Times New Roman" w:cs="Times New Roman"/>
        </w:rPr>
        <w:t xml:space="preserve">CUNY are </w:t>
      </w:r>
      <w:r>
        <w:rPr>
          <w:rFonts w:ascii="Times New Roman" w:eastAsia="Times New Roman" w:hAnsi="Times New Roman" w:cs="Times New Roman"/>
        </w:rPr>
        <w:t xml:space="preserve">working to provide working conditions that are as safe as possible, while at the same time understanding that we need to be extremely flexible and creative as the situation evolves. Part of that means closely following </w:t>
      </w:r>
      <w:r w:rsidR="00B93F52" w:rsidRPr="00252489">
        <w:rPr>
          <w:rFonts w:ascii="Times New Roman" w:eastAsia="Times New Roman" w:hAnsi="Times New Roman" w:cs="Times New Roman"/>
        </w:rPr>
        <w:t>guidance from the Center for Disease Control and Prevention</w:t>
      </w:r>
      <w:r w:rsidR="00937AE2" w:rsidRPr="00252489">
        <w:rPr>
          <w:rFonts w:ascii="Times New Roman" w:eastAsia="Times New Roman" w:hAnsi="Times New Roman" w:cs="Times New Roman"/>
        </w:rPr>
        <w:t xml:space="preserve"> (CDC)</w:t>
      </w:r>
      <w:r w:rsidR="00B93F52" w:rsidRPr="00252489">
        <w:rPr>
          <w:rFonts w:ascii="Times New Roman" w:eastAsia="Times New Roman" w:hAnsi="Times New Roman" w:cs="Times New Roman"/>
        </w:rPr>
        <w:t xml:space="preserve"> and the New York State Department of Health</w:t>
      </w:r>
      <w:r w:rsidR="00937AE2" w:rsidRPr="00252489">
        <w:rPr>
          <w:rFonts w:ascii="Times New Roman" w:eastAsia="Times New Roman" w:hAnsi="Times New Roman" w:cs="Times New Roman"/>
        </w:rPr>
        <w:t xml:space="preserve"> (DOH)</w:t>
      </w:r>
      <w:r w:rsidR="00B93F52" w:rsidRPr="00252489">
        <w:rPr>
          <w:rFonts w:ascii="Times New Roman" w:eastAsia="Times New Roman" w:hAnsi="Times New Roman" w:cs="Times New Roman"/>
        </w:rPr>
        <w:t xml:space="preserve">. </w:t>
      </w:r>
      <w:r>
        <w:rPr>
          <w:rFonts w:ascii="Times New Roman" w:eastAsia="Times New Roman" w:hAnsi="Times New Roman" w:cs="Times New Roman"/>
        </w:rPr>
        <w:t xml:space="preserve">But we are </w:t>
      </w:r>
      <w:r w:rsidR="00B93F52" w:rsidRPr="00252489">
        <w:rPr>
          <w:rFonts w:ascii="Times New Roman" w:eastAsia="Times New Roman" w:hAnsi="Times New Roman" w:cs="Times New Roman"/>
        </w:rPr>
        <w:t xml:space="preserve">especially sensitive to </w:t>
      </w:r>
      <w:r w:rsidR="000A10E2" w:rsidRPr="00252489">
        <w:rPr>
          <w:rFonts w:ascii="Times New Roman" w:eastAsia="Times New Roman" w:hAnsi="Times New Roman" w:cs="Times New Roman"/>
        </w:rPr>
        <w:t xml:space="preserve">the </w:t>
      </w:r>
      <w:r>
        <w:rPr>
          <w:rFonts w:ascii="Times New Roman" w:eastAsia="Times New Roman" w:hAnsi="Times New Roman" w:cs="Times New Roman"/>
        </w:rPr>
        <w:t xml:space="preserve">ways that coming to work and spending time on campus may heighten the risk for employees. We are therefore implementing policies designed to help insulate you from contagion as we work together to </w:t>
      </w:r>
      <w:r w:rsidR="00B93F52" w:rsidRPr="00252489">
        <w:rPr>
          <w:rFonts w:ascii="Times New Roman" w:eastAsia="Times New Roman" w:hAnsi="Times New Roman" w:cs="Times New Roman"/>
        </w:rPr>
        <w:t>support the needs of the College.</w:t>
      </w:r>
    </w:p>
    <w:p w14:paraId="7EF24089" w14:textId="77777777" w:rsidR="006521C8" w:rsidRPr="00252489" w:rsidRDefault="006521C8" w:rsidP="00060992">
      <w:pPr>
        <w:spacing w:after="0" w:line="240" w:lineRule="auto"/>
        <w:rPr>
          <w:rFonts w:ascii="Times New Roman" w:eastAsia="Times New Roman" w:hAnsi="Times New Roman" w:cs="Times New Roman"/>
        </w:rPr>
      </w:pPr>
    </w:p>
    <w:p w14:paraId="2D135427" w14:textId="7A4FF6AF" w:rsidR="00F33F3E" w:rsidRPr="00252489" w:rsidRDefault="007472D6" w:rsidP="00060992">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9603F8" w:rsidRPr="00252489">
        <w:rPr>
          <w:rFonts w:ascii="Times New Roman" w:eastAsia="Times New Roman" w:hAnsi="Times New Roman" w:cs="Times New Roman"/>
        </w:rPr>
        <w:t>he campus remains open for business</w:t>
      </w:r>
      <w:r w:rsidR="00E13E23">
        <w:rPr>
          <w:rFonts w:ascii="Times New Roman" w:eastAsia="Times New Roman" w:hAnsi="Times New Roman" w:cs="Times New Roman"/>
        </w:rPr>
        <w:t>,</w:t>
      </w:r>
      <w:r w:rsidR="00840FE7" w:rsidRPr="00252489">
        <w:rPr>
          <w:rFonts w:ascii="Times New Roman" w:eastAsia="Times New Roman" w:hAnsi="Times New Roman" w:cs="Times New Roman"/>
        </w:rPr>
        <w:t xml:space="preserve"> and </w:t>
      </w:r>
      <w:r>
        <w:rPr>
          <w:rFonts w:ascii="Times New Roman" w:eastAsia="Times New Roman" w:hAnsi="Times New Roman" w:cs="Times New Roman"/>
        </w:rPr>
        <w:t>we want to make sure that our essential functions (</w:t>
      </w:r>
      <w:r w:rsidR="00413A39">
        <w:rPr>
          <w:rFonts w:ascii="Times New Roman" w:eastAsia="Times New Roman" w:hAnsi="Times New Roman" w:cs="Times New Roman"/>
        </w:rPr>
        <w:t>e.g.</w:t>
      </w:r>
      <w:r w:rsidR="000075A5">
        <w:rPr>
          <w:rFonts w:ascii="Times New Roman" w:eastAsia="Times New Roman" w:hAnsi="Times New Roman" w:cs="Times New Roman"/>
        </w:rPr>
        <w:t xml:space="preserve"> </w:t>
      </w:r>
      <w:r>
        <w:rPr>
          <w:rFonts w:ascii="Times New Roman" w:eastAsia="Times New Roman" w:hAnsi="Times New Roman" w:cs="Times New Roman"/>
        </w:rPr>
        <w:t>teaching, advising, helping students secure financial aid</w:t>
      </w:r>
      <w:r w:rsidR="000075A5">
        <w:rPr>
          <w:rFonts w:ascii="Times New Roman" w:eastAsia="Times New Roman" w:hAnsi="Times New Roman" w:cs="Times New Roman"/>
        </w:rPr>
        <w:t>, operational matters such as but not limited to payroll and the maintenance of campus facilities</w:t>
      </w:r>
      <w:r>
        <w:rPr>
          <w:rFonts w:ascii="Times New Roman" w:eastAsia="Times New Roman" w:hAnsi="Times New Roman" w:cs="Times New Roman"/>
        </w:rPr>
        <w:t xml:space="preserve">) take place as normally as possible.  </w:t>
      </w:r>
      <w:r w:rsidR="000075A5">
        <w:rPr>
          <w:rFonts w:ascii="Times New Roman" w:eastAsia="Times New Roman" w:hAnsi="Times New Roman" w:cs="Times New Roman"/>
        </w:rPr>
        <w:t>However</w:t>
      </w:r>
      <w:r>
        <w:rPr>
          <w:rFonts w:ascii="Times New Roman" w:eastAsia="Times New Roman" w:hAnsi="Times New Roman" w:cs="Times New Roman"/>
        </w:rPr>
        <w:t xml:space="preserve">, we want to </w:t>
      </w:r>
      <w:r w:rsidR="000075A5">
        <w:rPr>
          <w:rFonts w:ascii="Times New Roman" w:eastAsia="Times New Roman" w:hAnsi="Times New Roman" w:cs="Times New Roman"/>
        </w:rPr>
        <w:t>create as many opportunities as possible for employees to work remotely</w:t>
      </w:r>
      <w:r w:rsidR="00F06D05">
        <w:rPr>
          <w:rFonts w:ascii="Times New Roman" w:eastAsia="Times New Roman" w:hAnsi="Times New Roman" w:cs="Times New Roman"/>
        </w:rPr>
        <w:t>. In t</w:t>
      </w:r>
      <w:r w:rsidR="00E13E23">
        <w:rPr>
          <w:rFonts w:ascii="Times New Roman" w:eastAsia="Times New Roman" w:hAnsi="Times New Roman" w:cs="Times New Roman"/>
        </w:rPr>
        <w:t>hi</w:t>
      </w:r>
      <w:r w:rsidR="00F06D05">
        <w:rPr>
          <w:rFonts w:ascii="Times New Roman" w:eastAsia="Times New Roman" w:hAnsi="Times New Roman" w:cs="Times New Roman"/>
        </w:rPr>
        <w:t xml:space="preserve">s context, the definition of an “essential staff member” takes on a slightly different meaning.  It is someone whose physical presence on campus is necessary to discharge a function. </w:t>
      </w:r>
      <w:r w:rsidR="00074FC1">
        <w:rPr>
          <w:rFonts w:ascii="Times New Roman" w:eastAsia="Times New Roman" w:hAnsi="Times New Roman" w:cs="Times New Roman"/>
        </w:rPr>
        <w:t>This is u</w:t>
      </w:r>
      <w:r w:rsidR="00F06D05">
        <w:rPr>
          <w:rFonts w:ascii="Times New Roman" w:eastAsia="Times New Roman" w:hAnsi="Times New Roman" w:cs="Times New Roman"/>
        </w:rPr>
        <w:t>nlike a snow day</w:t>
      </w:r>
      <w:r w:rsidR="00074FC1">
        <w:rPr>
          <w:rFonts w:ascii="Times New Roman" w:eastAsia="Times New Roman" w:hAnsi="Times New Roman" w:cs="Times New Roman"/>
        </w:rPr>
        <w:t xml:space="preserve"> in which only designated staff in the Public Safety and Facilities Departments are</w:t>
      </w:r>
      <w:bookmarkStart w:id="1" w:name="_GoBack"/>
      <w:bookmarkEnd w:id="1"/>
      <w:r w:rsidR="00074FC1">
        <w:rPr>
          <w:rFonts w:ascii="Times New Roman" w:eastAsia="Times New Roman" w:hAnsi="Times New Roman" w:cs="Times New Roman"/>
        </w:rPr>
        <w:t xml:space="preserve"> required to work. </w:t>
      </w:r>
      <w:r w:rsidR="00F06D05">
        <w:rPr>
          <w:rFonts w:ascii="Times New Roman" w:eastAsia="Times New Roman" w:hAnsi="Times New Roman" w:cs="Times New Roman"/>
        </w:rPr>
        <w:t xml:space="preserve"> </w:t>
      </w:r>
      <w:r w:rsidR="00074FC1">
        <w:rPr>
          <w:rFonts w:ascii="Times New Roman" w:eastAsia="Times New Roman" w:hAnsi="Times New Roman" w:cs="Times New Roman"/>
        </w:rPr>
        <w:t>In our current situation</w:t>
      </w:r>
      <w:r w:rsidR="00413A39">
        <w:rPr>
          <w:rFonts w:ascii="Times New Roman" w:eastAsia="Times New Roman" w:hAnsi="Times New Roman" w:cs="Times New Roman"/>
        </w:rPr>
        <w:t>,</w:t>
      </w:r>
      <w:r w:rsidR="00074FC1">
        <w:rPr>
          <w:rFonts w:ascii="Times New Roman" w:eastAsia="Times New Roman" w:hAnsi="Times New Roman" w:cs="Times New Roman"/>
        </w:rPr>
        <w:t xml:space="preserve"> </w:t>
      </w:r>
      <w:r w:rsidR="00F06D05" w:rsidRPr="00F52A7E">
        <w:rPr>
          <w:rFonts w:ascii="Times New Roman" w:eastAsia="Times New Roman" w:hAnsi="Times New Roman" w:cs="Times New Roman"/>
          <w:u w:val="single"/>
        </w:rPr>
        <w:t>everyone</w:t>
      </w:r>
      <w:r w:rsidR="00F06D05">
        <w:rPr>
          <w:rFonts w:ascii="Times New Roman" w:eastAsia="Times New Roman" w:hAnsi="Times New Roman" w:cs="Times New Roman"/>
        </w:rPr>
        <w:t xml:space="preserve"> is expected to work</w:t>
      </w:r>
      <w:r w:rsidR="00413A39">
        <w:rPr>
          <w:rFonts w:ascii="Times New Roman" w:eastAsia="Times New Roman" w:hAnsi="Times New Roman" w:cs="Times New Roman"/>
        </w:rPr>
        <w:t>.</w:t>
      </w:r>
      <w:r w:rsidR="00074FC1">
        <w:rPr>
          <w:rFonts w:ascii="Times New Roman" w:eastAsia="Times New Roman" w:hAnsi="Times New Roman" w:cs="Times New Roman"/>
        </w:rPr>
        <w:t xml:space="preserve"> </w:t>
      </w:r>
      <w:r w:rsidR="00413A39">
        <w:rPr>
          <w:rFonts w:ascii="Times New Roman" w:eastAsia="Times New Roman" w:hAnsi="Times New Roman" w:cs="Times New Roman"/>
        </w:rPr>
        <w:t>However,</w:t>
      </w:r>
      <w:r w:rsidR="00074FC1">
        <w:rPr>
          <w:rFonts w:ascii="Times New Roman" w:eastAsia="Times New Roman" w:hAnsi="Times New Roman" w:cs="Times New Roman"/>
        </w:rPr>
        <w:t xml:space="preserve"> those who are designated</w:t>
      </w:r>
      <w:r w:rsidR="00F06D05">
        <w:rPr>
          <w:rFonts w:ascii="Times New Roman" w:eastAsia="Times New Roman" w:hAnsi="Times New Roman" w:cs="Times New Roman"/>
        </w:rPr>
        <w:t xml:space="preserve"> </w:t>
      </w:r>
      <w:r w:rsidR="00413A39">
        <w:rPr>
          <w:rFonts w:ascii="Times New Roman" w:eastAsia="Times New Roman" w:hAnsi="Times New Roman" w:cs="Times New Roman"/>
        </w:rPr>
        <w:t>“</w:t>
      </w:r>
      <w:r w:rsidR="00F06D05">
        <w:rPr>
          <w:rFonts w:ascii="Times New Roman" w:eastAsia="Times New Roman" w:hAnsi="Times New Roman" w:cs="Times New Roman"/>
        </w:rPr>
        <w:t>essential</w:t>
      </w:r>
      <w:r w:rsidR="00413A39">
        <w:rPr>
          <w:rFonts w:ascii="Times New Roman" w:eastAsia="Times New Roman" w:hAnsi="Times New Roman" w:cs="Times New Roman"/>
        </w:rPr>
        <w:t>”</w:t>
      </w:r>
      <w:r w:rsidR="00F06D05">
        <w:rPr>
          <w:rFonts w:ascii="Times New Roman" w:eastAsia="Times New Roman" w:hAnsi="Times New Roman" w:cs="Times New Roman"/>
        </w:rPr>
        <w:t xml:space="preserve"> must work all or part of their time on campus. The designation of essential and non-essential staff members will be worked out explicitly in agreements between staff members</w:t>
      </w:r>
      <w:r w:rsidR="00074FC1">
        <w:rPr>
          <w:rFonts w:ascii="Times New Roman" w:eastAsia="Times New Roman" w:hAnsi="Times New Roman" w:cs="Times New Roman"/>
        </w:rPr>
        <w:t xml:space="preserve">, </w:t>
      </w:r>
      <w:r w:rsidR="00F06D05">
        <w:rPr>
          <w:rFonts w:ascii="Times New Roman" w:eastAsia="Times New Roman" w:hAnsi="Times New Roman" w:cs="Times New Roman"/>
        </w:rPr>
        <w:t>supervisors</w:t>
      </w:r>
      <w:r w:rsidR="00074FC1">
        <w:rPr>
          <w:rFonts w:ascii="Times New Roman" w:eastAsia="Times New Roman" w:hAnsi="Times New Roman" w:cs="Times New Roman"/>
        </w:rPr>
        <w:t xml:space="preserve"> and their division heads</w:t>
      </w:r>
      <w:r w:rsidR="00F06D05">
        <w:rPr>
          <w:rFonts w:ascii="Times New Roman" w:eastAsia="Times New Roman" w:hAnsi="Times New Roman" w:cs="Times New Roman"/>
        </w:rPr>
        <w:t xml:space="preserve">. </w:t>
      </w:r>
      <w:r w:rsidR="00413A39">
        <w:rPr>
          <w:rFonts w:ascii="Times New Roman" w:eastAsia="Times New Roman" w:hAnsi="Times New Roman" w:cs="Times New Roman"/>
        </w:rPr>
        <w:t xml:space="preserve"> Telecommuting arrangements will be designed in as much as possible for employees who are deemed non-essential. </w:t>
      </w:r>
      <w:r w:rsidR="00F06D05">
        <w:rPr>
          <w:rFonts w:ascii="Times New Roman" w:eastAsia="Times New Roman" w:hAnsi="Times New Roman" w:cs="Times New Roman"/>
        </w:rPr>
        <w:t xml:space="preserve">Staff members who are deemed to be essential can work out flexible </w:t>
      </w:r>
      <w:r w:rsidR="00413A39">
        <w:rPr>
          <w:rFonts w:ascii="Times New Roman" w:eastAsia="Times New Roman" w:hAnsi="Times New Roman" w:cs="Times New Roman"/>
        </w:rPr>
        <w:t>schedule</w:t>
      </w:r>
      <w:r w:rsidR="00F06D05">
        <w:rPr>
          <w:rFonts w:ascii="Times New Roman" w:eastAsia="Times New Roman" w:hAnsi="Times New Roman" w:cs="Times New Roman"/>
        </w:rPr>
        <w:t xml:space="preserve"> arrangements</w:t>
      </w:r>
      <w:r w:rsidR="00413A39">
        <w:rPr>
          <w:rFonts w:ascii="Times New Roman" w:eastAsia="Times New Roman" w:hAnsi="Times New Roman" w:cs="Times New Roman"/>
        </w:rPr>
        <w:t>,</w:t>
      </w:r>
      <w:r w:rsidR="00F06D05">
        <w:rPr>
          <w:rFonts w:ascii="Times New Roman" w:eastAsia="Times New Roman" w:hAnsi="Times New Roman" w:cs="Times New Roman"/>
        </w:rPr>
        <w:t xml:space="preserve"> with the</w:t>
      </w:r>
      <w:r w:rsidR="00E13E23">
        <w:rPr>
          <w:rFonts w:ascii="Times New Roman" w:eastAsia="Times New Roman" w:hAnsi="Times New Roman" w:cs="Times New Roman"/>
        </w:rPr>
        <w:t xml:space="preserve"> approval of their</w:t>
      </w:r>
      <w:r w:rsidR="00F06D05">
        <w:rPr>
          <w:rFonts w:ascii="Times New Roman" w:eastAsia="Times New Roman" w:hAnsi="Times New Roman" w:cs="Times New Roman"/>
        </w:rPr>
        <w:t xml:space="preserve"> supervisors</w:t>
      </w:r>
      <w:r w:rsidR="00413A39">
        <w:rPr>
          <w:rFonts w:ascii="Times New Roman" w:eastAsia="Times New Roman" w:hAnsi="Times New Roman" w:cs="Times New Roman"/>
        </w:rPr>
        <w:t xml:space="preserve"> and division heads</w:t>
      </w:r>
      <w:r w:rsidR="00F06D05">
        <w:rPr>
          <w:rFonts w:ascii="Times New Roman" w:eastAsia="Times New Roman" w:hAnsi="Times New Roman" w:cs="Times New Roman"/>
        </w:rPr>
        <w:t xml:space="preserve">, designed to limit their potential exposure to others and create more social distance on campus. Such arrangements include </w:t>
      </w:r>
      <w:r w:rsidR="00A40193" w:rsidRPr="00252489">
        <w:rPr>
          <w:rFonts w:ascii="Times New Roman" w:eastAsia="Times New Roman" w:hAnsi="Times New Roman" w:cs="Times New Roman"/>
        </w:rPr>
        <w:t xml:space="preserve">modified </w:t>
      </w:r>
      <w:r w:rsidR="00F06D05">
        <w:rPr>
          <w:rFonts w:ascii="Times New Roman" w:eastAsia="Times New Roman" w:hAnsi="Times New Roman" w:cs="Times New Roman"/>
        </w:rPr>
        <w:t xml:space="preserve">or </w:t>
      </w:r>
      <w:r w:rsidR="00A40193" w:rsidRPr="00252489">
        <w:rPr>
          <w:rFonts w:ascii="Times New Roman" w:eastAsia="Times New Roman" w:hAnsi="Times New Roman" w:cs="Times New Roman"/>
        </w:rPr>
        <w:t xml:space="preserve">flexible </w:t>
      </w:r>
      <w:r w:rsidR="00F06D05">
        <w:rPr>
          <w:rFonts w:ascii="Times New Roman" w:eastAsia="Times New Roman" w:hAnsi="Times New Roman" w:cs="Times New Roman"/>
        </w:rPr>
        <w:t xml:space="preserve">work </w:t>
      </w:r>
      <w:r w:rsidR="00413A39">
        <w:rPr>
          <w:rFonts w:ascii="Times New Roman" w:eastAsia="Times New Roman" w:hAnsi="Times New Roman" w:cs="Times New Roman"/>
        </w:rPr>
        <w:t>schedules</w:t>
      </w:r>
      <w:r w:rsidR="00A40193" w:rsidRPr="00252489">
        <w:rPr>
          <w:rFonts w:ascii="Times New Roman" w:eastAsia="Times New Roman" w:hAnsi="Times New Roman" w:cs="Times New Roman"/>
        </w:rPr>
        <w:t xml:space="preserve"> and </w:t>
      </w:r>
      <w:r w:rsidR="00F06D05">
        <w:rPr>
          <w:rFonts w:ascii="Times New Roman" w:eastAsia="Times New Roman" w:hAnsi="Times New Roman" w:cs="Times New Roman"/>
        </w:rPr>
        <w:t xml:space="preserve">a </w:t>
      </w:r>
      <w:r w:rsidR="00E13E23" w:rsidRPr="00252489">
        <w:rPr>
          <w:rFonts w:ascii="Times New Roman" w:eastAsia="Times New Roman" w:hAnsi="Times New Roman" w:cs="Times New Roman"/>
        </w:rPr>
        <w:t>condensed work week</w:t>
      </w:r>
      <w:r w:rsidR="00A40193" w:rsidRPr="00252489">
        <w:rPr>
          <w:rFonts w:ascii="Times New Roman" w:eastAsia="Times New Roman" w:hAnsi="Times New Roman" w:cs="Times New Roman"/>
        </w:rPr>
        <w:t xml:space="preserve"> </w:t>
      </w:r>
      <w:r w:rsidR="00F33F3E" w:rsidRPr="00252489">
        <w:rPr>
          <w:rFonts w:ascii="Times New Roman" w:eastAsia="Times New Roman" w:hAnsi="Times New Roman" w:cs="Times New Roman"/>
        </w:rPr>
        <w:t>so that</w:t>
      </w:r>
      <w:r w:rsidR="00A40193" w:rsidRPr="00252489">
        <w:rPr>
          <w:rFonts w:ascii="Times New Roman" w:eastAsia="Times New Roman" w:hAnsi="Times New Roman" w:cs="Times New Roman"/>
        </w:rPr>
        <w:t xml:space="preserve"> </w:t>
      </w:r>
      <w:r w:rsidR="00F33F3E" w:rsidRPr="00252489">
        <w:rPr>
          <w:rFonts w:ascii="Times New Roman" w:eastAsia="Times New Roman" w:hAnsi="Times New Roman" w:cs="Times New Roman"/>
        </w:rPr>
        <w:t>employees can</w:t>
      </w:r>
      <w:r w:rsidR="00A40193" w:rsidRPr="00252489">
        <w:rPr>
          <w:rFonts w:ascii="Times New Roman" w:eastAsia="Times New Roman" w:hAnsi="Times New Roman" w:cs="Times New Roman"/>
        </w:rPr>
        <w:t xml:space="preserve"> commute to and from work during non-peak hours.  </w:t>
      </w:r>
      <w:r w:rsidR="00F06D05">
        <w:rPr>
          <w:rFonts w:ascii="Times New Roman" w:eastAsia="Times New Roman" w:hAnsi="Times New Roman" w:cs="Times New Roman"/>
          <w:b/>
        </w:rPr>
        <w:t xml:space="preserve">To be clear, </w:t>
      </w:r>
      <w:r w:rsidR="009603F8" w:rsidRPr="00252489">
        <w:rPr>
          <w:rFonts w:ascii="Times New Roman" w:eastAsia="Times New Roman" w:hAnsi="Times New Roman" w:cs="Times New Roman"/>
          <w:b/>
        </w:rPr>
        <w:t xml:space="preserve">formal </w:t>
      </w:r>
      <w:r w:rsidR="00F06D05">
        <w:rPr>
          <w:rFonts w:ascii="Times New Roman" w:eastAsia="Times New Roman" w:hAnsi="Times New Roman" w:cs="Times New Roman"/>
          <w:b/>
        </w:rPr>
        <w:t xml:space="preserve">agreements laying out these arrangements </w:t>
      </w:r>
      <w:r w:rsidR="009603F8" w:rsidRPr="00252489">
        <w:rPr>
          <w:rFonts w:ascii="Times New Roman" w:eastAsia="Times New Roman" w:hAnsi="Times New Roman" w:cs="Times New Roman"/>
          <w:b/>
        </w:rPr>
        <w:t>must be executed</w:t>
      </w:r>
      <w:r w:rsidR="00123D36" w:rsidRPr="00252489">
        <w:rPr>
          <w:rFonts w:ascii="Times New Roman" w:eastAsia="Times New Roman" w:hAnsi="Times New Roman" w:cs="Times New Roman"/>
          <w:b/>
        </w:rPr>
        <w:t>,</w:t>
      </w:r>
      <w:r w:rsidR="00E563AD" w:rsidRPr="00252489">
        <w:rPr>
          <w:rFonts w:ascii="Times New Roman" w:eastAsia="Times New Roman" w:hAnsi="Times New Roman" w:cs="Times New Roman"/>
          <w:b/>
        </w:rPr>
        <w:t xml:space="preserve"> in </w:t>
      </w:r>
      <w:r w:rsidR="002242D6" w:rsidRPr="00252489">
        <w:rPr>
          <w:rFonts w:ascii="Times New Roman" w:eastAsia="Times New Roman" w:hAnsi="Times New Roman" w:cs="Times New Roman"/>
          <w:b/>
        </w:rPr>
        <w:t xml:space="preserve">consultation with </w:t>
      </w:r>
      <w:r w:rsidR="006521C8" w:rsidRPr="00252489">
        <w:rPr>
          <w:rFonts w:ascii="Times New Roman" w:eastAsia="Times New Roman" w:hAnsi="Times New Roman" w:cs="Times New Roman"/>
          <w:b/>
        </w:rPr>
        <w:t xml:space="preserve">a </w:t>
      </w:r>
      <w:r w:rsidR="002242D6" w:rsidRPr="00252489">
        <w:rPr>
          <w:rFonts w:ascii="Times New Roman" w:eastAsia="Times New Roman" w:hAnsi="Times New Roman" w:cs="Times New Roman"/>
          <w:b/>
        </w:rPr>
        <w:t xml:space="preserve">supervisor and </w:t>
      </w:r>
      <w:r w:rsidR="006521C8" w:rsidRPr="00252489">
        <w:rPr>
          <w:rFonts w:ascii="Times New Roman" w:eastAsia="Times New Roman" w:hAnsi="Times New Roman" w:cs="Times New Roman"/>
          <w:b/>
        </w:rPr>
        <w:t xml:space="preserve">the </w:t>
      </w:r>
      <w:r w:rsidR="002242D6" w:rsidRPr="00252489">
        <w:rPr>
          <w:rFonts w:ascii="Times New Roman" w:eastAsia="Times New Roman" w:hAnsi="Times New Roman" w:cs="Times New Roman"/>
          <w:b/>
        </w:rPr>
        <w:t xml:space="preserve">approval </w:t>
      </w:r>
      <w:r w:rsidR="006521C8" w:rsidRPr="00252489">
        <w:rPr>
          <w:rFonts w:ascii="Times New Roman" w:eastAsia="Times New Roman" w:hAnsi="Times New Roman" w:cs="Times New Roman"/>
          <w:b/>
        </w:rPr>
        <w:t xml:space="preserve">of </w:t>
      </w:r>
      <w:r w:rsidR="002242D6" w:rsidRPr="00252489">
        <w:rPr>
          <w:rFonts w:ascii="Times New Roman" w:eastAsia="Times New Roman" w:hAnsi="Times New Roman" w:cs="Times New Roman"/>
          <w:b/>
        </w:rPr>
        <w:t>the</w:t>
      </w:r>
      <w:r w:rsidR="006521C8" w:rsidRPr="00252489">
        <w:rPr>
          <w:rFonts w:ascii="Times New Roman" w:eastAsia="Times New Roman" w:hAnsi="Times New Roman" w:cs="Times New Roman"/>
          <w:b/>
        </w:rPr>
        <w:t xml:space="preserve"> applicable</w:t>
      </w:r>
      <w:r w:rsidR="002242D6" w:rsidRPr="00252489">
        <w:rPr>
          <w:rFonts w:ascii="Times New Roman" w:eastAsia="Times New Roman" w:hAnsi="Times New Roman" w:cs="Times New Roman"/>
          <w:b/>
        </w:rPr>
        <w:t xml:space="preserve"> Dean or Vice President</w:t>
      </w:r>
      <w:r w:rsidR="00123D36" w:rsidRPr="00252489">
        <w:rPr>
          <w:rFonts w:ascii="Times New Roman" w:eastAsia="Times New Roman" w:hAnsi="Times New Roman" w:cs="Times New Roman"/>
          <w:b/>
        </w:rPr>
        <w:t>,</w:t>
      </w:r>
      <w:r w:rsidR="00A40193" w:rsidRPr="00252489">
        <w:rPr>
          <w:rFonts w:ascii="Times New Roman" w:eastAsia="Times New Roman" w:hAnsi="Times New Roman" w:cs="Times New Roman"/>
          <w:b/>
        </w:rPr>
        <w:t xml:space="preserve"> no later than Wednesday, March 18, 2020</w:t>
      </w:r>
      <w:r w:rsidR="002242D6" w:rsidRPr="00252489">
        <w:rPr>
          <w:rFonts w:ascii="Times New Roman" w:eastAsia="Times New Roman" w:hAnsi="Times New Roman" w:cs="Times New Roman"/>
        </w:rPr>
        <w:t xml:space="preserve">.  </w:t>
      </w:r>
    </w:p>
    <w:p w14:paraId="0B218BAA" w14:textId="77777777" w:rsidR="00F33F3E" w:rsidRPr="00252489" w:rsidRDefault="00F33F3E" w:rsidP="00060992">
      <w:pPr>
        <w:spacing w:after="0" w:line="240" w:lineRule="auto"/>
        <w:rPr>
          <w:rFonts w:ascii="Times New Roman" w:eastAsia="Times New Roman" w:hAnsi="Times New Roman" w:cs="Times New Roman"/>
        </w:rPr>
      </w:pPr>
    </w:p>
    <w:p w14:paraId="1C7415CB" w14:textId="76242AE5" w:rsidR="00A40193" w:rsidRPr="00252489" w:rsidRDefault="00F33F3E" w:rsidP="00060992">
      <w:pPr>
        <w:spacing w:after="0" w:line="240" w:lineRule="auto"/>
        <w:rPr>
          <w:rFonts w:ascii="Times New Roman" w:eastAsia="Times New Roman" w:hAnsi="Times New Roman" w:cs="Times New Roman"/>
        </w:rPr>
      </w:pPr>
      <w:r w:rsidRPr="00252489">
        <w:rPr>
          <w:rFonts w:ascii="Times New Roman" w:eastAsia="Times New Roman" w:hAnsi="Times New Roman" w:cs="Times New Roman"/>
        </w:rPr>
        <w:t>When preparing these arrangements, s</w:t>
      </w:r>
      <w:r w:rsidR="002242D6" w:rsidRPr="00252489">
        <w:rPr>
          <w:rFonts w:ascii="Times New Roman" w:eastAsia="Times New Roman" w:hAnsi="Times New Roman" w:cs="Times New Roman"/>
        </w:rPr>
        <w:t xml:space="preserve">upervisors </w:t>
      </w:r>
      <w:r w:rsidR="00B93F52" w:rsidRPr="00252489">
        <w:rPr>
          <w:rFonts w:ascii="Times New Roman" w:eastAsia="Times New Roman" w:hAnsi="Times New Roman" w:cs="Times New Roman"/>
        </w:rPr>
        <w:t xml:space="preserve">should communicate clear expectations around </w:t>
      </w:r>
      <w:r w:rsidR="00A162F9" w:rsidRPr="00252489">
        <w:rPr>
          <w:rFonts w:ascii="Times New Roman" w:eastAsia="Times New Roman" w:hAnsi="Times New Roman" w:cs="Times New Roman"/>
        </w:rPr>
        <w:t>both options</w:t>
      </w:r>
      <w:r w:rsidRPr="00252489">
        <w:rPr>
          <w:rFonts w:ascii="Times New Roman" w:eastAsia="Times New Roman" w:hAnsi="Times New Roman" w:cs="Times New Roman"/>
        </w:rPr>
        <w:t xml:space="preserve"> to their employees.</w:t>
      </w:r>
      <w:r w:rsidR="002242D6" w:rsidRPr="00252489">
        <w:rPr>
          <w:rFonts w:ascii="Times New Roman" w:eastAsia="Times New Roman" w:hAnsi="Times New Roman" w:cs="Times New Roman"/>
        </w:rPr>
        <w:t xml:space="preserve"> </w:t>
      </w:r>
      <w:r w:rsidRPr="00252489">
        <w:rPr>
          <w:rFonts w:ascii="Times New Roman" w:eastAsia="Times New Roman" w:hAnsi="Times New Roman" w:cs="Times New Roman"/>
        </w:rPr>
        <w:t>Additionally, supervisors must</w:t>
      </w:r>
      <w:r w:rsidR="002242D6" w:rsidRPr="00252489">
        <w:rPr>
          <w:rFonts w:ascii="Times New Roman" w:eastAsia="Times New Roman" w:hAnsi="Times New Roman" w:cs="Times New Roman"/>
        </w:rPr>
        <w:t xml:space="preserve"> provide HR with a list of employees in their department who will be telecommuting and/or adopting a flexible work schedule.  Employees and supervisors are required to complete a Telecommuting/Flexible Work Schedule Request Form, which is available on the HR website at </w:t>
      </w:r>
      <w:hyperlink r:id="rId13" w:history="1">
        <w:r w:rsidR="00123D36" w:rsidRPr="00252489">
          <w:rPr>
            <w:rStyle w:val="Hyperlink"/>
            <w:rFonts w:ascii="Times New Roman" w:eastAsia="Times New Roman" w:hAnsi="Times New Roman" w:cs="Times New Roman"/>
          </w:rPr>
          <w:t>https://www.ccny.cuny.edu/sites/default/files/2020-03/Telecommuting%20Flexible%20Schedule%20Request%20Form.docx</w:t>
        </w:r>
      </w:hyperlink>
      <w:r w:rsidR="00123D36" w:rsidRPr="00252489">
        <w:rPr>
          <w:rStyle w:val="Hyperlink"/>
          <w:rFonts w:ascii="Times New Roman" w:eastAsia="Times New Roman" w:hAnsi="Times New Roman" w:cs="Times New Roman"/>
        </w:rPr>
        <w:t xml:space="preserve">. </w:t>
      </w:r>
    </w:p>
    <w:p w14:paraId="7A18E07F" w14:textId="77777777" w:rsidR="000877A2" w:rsidRPr="00252489" w:rsidRDefault="000877A2" w:rsidP="00060992">
      <w:pPr>
        <w:spacing w:after="0" w:line="240" w:lineRule="auto"/>
        <w:rPr>
          <w:rFonts w:ascii="Times New Roman" w:eastAsia="Times New Roman" w:hAnsi="Times New Roman" w:cs="Times New Roman"/>
        </w:rPr>
      </w:pPr>
    </w:p>
    <w:p w14:paraId="2E170AA4" w14:textId="5E5C05AF" w:rsidR="004A459D" w:rsidRPr="00252489" w:rsidRDefault="000877A2" w:rsidP="00060992">
      <w:pPr>
        <w:spacing w:after="0" w:line="240" w:lineRule="auto"/>
        <w:rPr>
          <w:rFonts w:ascii="Times New Roman" w:eastAsia="Times New Roman" w:hAnsi="Times New Roman" w:cs="Times New Roman"/>
        </w:rPr>
      </w:pPr>
      <w:r w:rsidRPr="00252489">
        <w:rPr>
          <w:rFonts w:ascii="Times New Roman" w:eastAsia="Times New Roman" w:hAnsi="Times New Roman" w:cs="Times New Roman"/>
        </w:rPr>
        <w:t xml:space="preserve">Many of the College’s Research Foundation (RF) employees report to supervisors who are College staff or faculty.  </w:t>
      </w:r>
      <w:r w:rsidR="000C0632" w:rsidRPr="00252489">
        <w:rPr>
          <w:rFonts w:ascii="Times New Roman" w:eastAsia="Times New Roman" w:hAnsi="Times New Roman" w:cs="Times New Roman"/>
        </w:rPr>
        <w:t xml:space="preserve">RF employees who work for City College are expected to follow the College’s telecommuting </w:t>
      </w:r>
      <w:r w:rsidRPr="00252489">
        <w:rPr>
          <w:rFonts w:ascii="Times New Roman" w:eastAsia="Times New Roman" w:hAnsi="Times New Roman" w:cs="Times New Roman"/>
        </w:rPr>
        <w:lastRenderedPageBreak/>
        <w:t>and flexible work hours process</w:t>
      </w:r>
      <w:r w:rsidR="00EA0651" w:rsidRPr="00252489">
        <w:rPr>
          <w:rFonts w:ascii="Times New Roman" w:eastAsia="Times New Roman" w:hAnsi="Times New Roman" w:cs="Times New Roman"/>
        </w:rPr>
        <w:t xml:space="preserve"> outlined here</w:t>
      </w:r>
      <w:r w:rsidRPr="00252489">
        <w:rPr>
          <w:rFonts w:ascii="Times New Roman" w:eastAsia="Times New Roman" w:hAnsi="Times New Roman" w:cs="Times New Roman"/>
        </w:rPr>
        <w:t>, unless it can be demonstrated that the College’s policy is in direct conflict wi</w:t>
      </w:r>
      <w:r w:rsidR="00EA0651" w:rsidRPr="00252489">
        <w:rPr>
          <w:rFonts w:ascii="Times New Roman" w:eastAsia="Times New Roman" w:hAnsi="Times New Roman" w:cs="Times New Roman"/>
        </w:rPr>
        <w:t>th a specific provision of a</w:t>
      </w:r>
      <w:r w:rsidRPr="00252489">
        <w:rPr>
          <w:rFonts w:ascii="Times New Roman" w:eastAsia="Times New Roman" w:hAnsi="Times New Roman" w:cs="Times New Roman"/>
        </w:rPr>
        <w:t xml:space="preserve"> </w:t>
      </w:r>
      <w:r w:rsidR="00EA0651" w:rsidRPr="00252489">
        <w:rPr>
          <w:rFonts w:ascii="Times New Roman" w:eastAsia="Times New Roman" w:hAnsi="Times New Roman" w:cs="Times New Roman"/>
        </w:rPr>
        <w:t>RF employment rule related to their position and job duty.</w:t>
      </w:r>
    </w:p>
    <w:p w14:paraId="45000C6C" w14:textId="77777777" w:rsidR="00060992" w:rsidRPr="00252489" w:rsidRDefault="00060992" w:rsidP="00060992">
      <w:pPr>
        <w:spacing w:after="0" w:line="240" w:lineRule="auto"/>
        <w:rPr>
          <w:rFonts w:ascii="Times New Roman" w:eastAsia="Times New Roman" w:hAnsi="Times New Roman" w:cs="Times New Roman"/>
        </w:rPr>
      </w:pPr>
    </w:p>
    <w:p w14:paraId="2DE952B8" w14:textId="77777777" w:rsidR="00A162F9" w:rsidRPr="00252489" w:rsidRDefault="002242D6" w:rsidP="00060992">
      <w:pPr>
        <w:spacing w:after="0" w:line="240" w:lineRule="auto"/>
        <w:rPr>
          <w:rFonts w:ascii="Times New Roman" w:eastAsia="Times New Roman" w:hAnsi="Times New Roman" w:cs="Times New Roman"/>
          <w:u w:val="single"/>
        </w:rPr>
      </w:pPr>
      <w:r w:rsidRPr="00252489">
        <w:rPr>
          <w:rFonts w:ascii="Times New Roman" w:eastAsia="Times New Roman" w:hAnsi="Times New Roman" w:cs="Times New Roman"/>
        </w:rPr>
        <w:t>For your guidance, t</w:t>
      </w:r>
      <w:r w:rsidR="008E0A03" w:rsidRPr="00252489">
        <w:rPr>
          <w:rFonts w:ascii="Times New Roman" w:eastAsia="Times New Roman" w:hAnsi="Times New Roman" w:cs="Times New Roman"/>
        </w:rPr>
        <w:t xml:space="preserve">he </w:t>
      </w:r>
      <w:r w:rsidR="00A162F9" w:rsidRPr="00252489">
        <w:rPr>
          <w:rFonts w:ascii="Times New Roman" w:eastAsia="Times New Roman" w:hAnsi="Times New Roman" w:cs="Times New Roman"/>
        </w:rPr>
        <w:t xml:space="preserve">following are some </w:t>
      </w:r>
      <w:r w:rsidRPr="00252489">
        <w:rPr>
          <w:rFonts w:ascii="Times New Roman" w:eastAsia="Times New Roman" w:hAnsi="Times New Roman" w:cs="Times New Roman"/>
        </w:rPr>
        <w:t>important points to keep in mind:</w:t>
      </w:r>
    </w:p>
    <w:p w14:paraId="6B171B42" w14:textId="77777777" w:rsidR="00060992" w:rsidRPr="00252489" w:rsidRDefault="00060992" w:rsidP="00060992">
      <w:pPr>
        <w:spacing w:after="0" w:line="240" w:lineRule="auto"/>
        <w:rPr>
          <w:rFonts w:ascii="Times New Roman" w:hAnsi="Times New Roman" w:cs="Times New Roman"/>
          <w:b/>
          <w:u w:val="single"/>
        </w:rPr>
      </w:pPr>
    </w:p>
    <w:p w14:paraId="707D9894" w14:textId="77777777" w:rsidR="00A162F9" w:rsidRPr="00252489" w:rsidRDefault="00A162F9" w:rsidP="00060992">
      <w:pPr>
        <w:spacing w:after="0" w:line="240" w:lineRule="auto"/>
        <w:rPr>
          <w:rFonts w:ascii="Times New Roman" w:hAnsi="Times New Roman" w:cs="Times New Roman"/>
          <w:b/>
          <w:u w:val="single"/>
        </w:rPr>
      </w:pPr>
      <w:r w:rsidRPr="00252489">
        <w:rPr>
          <w:rFonts w:ascii="Times New Roman" w:hAnsi="Times New Roman" w:cs="Times New Roman"/>
          <w:b/>
          <w:u w:val="single"/>
        </w:rPr>
        <w:t>Flexible Scheduling</w:t>
      </w:r>
    </w:p>
    <w:p w14:paraId="1D534B4C" w14:textId="77777777" w:rsidR="00060992" w:rsidRPr="00252489" w:rsidRDefault="00060992" w:rsidP="00060992">
      <w:pPr>
        <w:spacing w:after="0" w:line="240" w:lineRule="auto"/>
        <w:rPr>
          <w:rFonts w:ascii="Times New Roman" w:hAnsi="Times New Roman" w:cs="Times New Roman"/>
        </w:rPr>
      </w:pPr>
      <w:bookmarkStart w:id="2" w:name="_Hlk35005353"/>
    </w:p>
    <w:p w14:paraId="1F7C5AE2" w14:textId="77777777" w:rsidR="00A162F9" w:rsidRPr="00252489" w:rsidRDefault="00A162F9" w:rsidP="00060992">
      <w:pPr>
        <w:spacing w:after="0" w:line="240" w:lineRule="auto"/>
        <w:rPr>
          <w:rFonts w:ascii="Times New Roman" w:hAnsi="Times New Roman" w:cs="Times New Roman"/>
          <w:b/>
        </w:rPr>
      </w:pPr>
      <w:r w:rsidRPr="00252489">
        <w:rPr>
          <w:rFonts w:ascii="Times New Roman" w:hAnsi="Times New Roman" w:cs="Times New Roman"/>
        </w:rPr>
        <w:t>Flexible hours involve modifying starting and ending time of regular daily hours, while a condensed work week involves working the same number of hours per workweek or per pay period as required but in fewer days, similar to what is implemented during the summer.</w:t>
      </w:r>
      <w:bookmarkEnd w:id="2"/>
      <w:r w:rsidRPr="00252489">
        <w:rPr>
          <w:rFonts w:ascii="Times New Roman" w:eastAsia="Times New Roman" w:hAnsi="Times New Roman" w:cs="Times New Roman"/>
        </w:rPr>
        <w:br/>
      </w:r>
    </w:p>
    <w:p w14:paraId="00B75364" w14:textId="77777777" w:rsidR="00A162F9" w:rsidRPr="00252489" w:rsidRDefault="00A162F9" w:rsidP="00060992">
      <w:pPr>
        <w:spacing w:after="0" w:line="240" w:lineRule="auto"/>
        <w:rPr>
          <w:rFonts w:ascii="Times New Roman" w:hAnsi="Times New Roman" w:cs="Times New Roman"/>
          <w:b/>
          <w:u w:val="single"/>
        </w:rPr>
      </w:pPr>
      <w:r w:rsidRPr="00252489">
        <w:rPr>
          <w:rFonts w:ascii="Times New Roman" w:hAnsi="Times New Roman" w:cs="Times New Roman"/>
          <w:b/>
          <w:u w:val="single"/>
        </w:rPr>
        <w:t>Telecommuting</w:t>
      </w:r>
    </w:p>
    <w:p w14:paraId="1406DB27" w14:textId="77777777" w:rsidR="00060992" w:rsidRPr="00252489" w:rsidRDefault="00060992" w:rsidP="00060992">
      <w:pPr>
        <w:spacing w:after="0" w:line="240" w:lineRule="auto"/>
        <w:rPr>
          <w:rFonts w:ascii="Times New Roman" w:hAnsi="Times New Roman" w:cs="Times New Roman"/>
        </w:rPr>
      </w:pPr>
      <w:bookmarkStart w:id="3" w:name="_Hlk35009166"/>
    </w:p>
    <w:p w14:paraId="66122702" w14:textId="5A66E44B" w:rsidR="00060992" w:rsidRPr="00252489" w:rsidRDefault="008E0A03" w:rsidP="00060992">
      <w:pPr>
        <w:spacing w:after="0" w:line="240" w:lineRule="auto"/>
        <w:rPr>
          <w:rFonts w:ascii="Times New Roman" w:hAnsi="Times New Roman" w:cs="Times New Roman"/>
        </w:rPr>
      </w:pPr>
      <w:r w:rsidRPr="00252489">
        <w:rPr>
          <w:rFonts w:ascii="Times New Roman" w:hAnsi="Times New Roman" w:cs="Times New Roman"/>
        </w:rPr>
        <w:t>The College</w:t>
      </w:r>
      <w:r w:rsidR="00F06D05">
        <w:rPr>
          <w:rFonts w:ascii="Times New Roman" w:hAnsi="Times New Roman" w:cs="Times New Roman"/>
        </w:rPr>
        <w:t xml:space="preserve"> can</w:t>
      </w:r>
      <w:r w:rsidR="00A162F9" w:rsidRPr="00252489">
        <w:rPr>
          <w:rFonts w:ascii="Times New Roman" w:hAnsi="Times New Roman" w:cs="Times New Roman"/>
        </w:rPr>
        <w:t xml:space="preserve"> permit an employee to work at home or at an alternate CUNY location for all or part of their regular workweek</w:t>
      </w:r>
      <w:r w:rsidR="00F06D05">
        <w:rPr>
          <w:rFonts w:ascii="Times New Roman" w:hAnsi="Times New Roman" w:cs="Times New Roman"/>
        </w:rPr>
        <w:t>, and in the current circumstances we are encouraging everyone to be as creative as possible in moving as many of us as we can into these kinds of arrangements</w:t>
      </w:r>
      <w:r w:rsidR="00A162F9" w:rsidRPr="00252489">
        <w:rPr>
          <w:rFonts w:ascii="Times New Roman" w:hAnsi="Times New Roman" w:cs="Times New Roman"/>
        </w:rPr>
        <w:t xml:space="preserve">. This type of alternative work arrangement is known as “telecommuting” or “teleworking” and may not be appropriate for all positions or employees. The </w:t>
      </w:r>
      <w:r w:rsidR="00937AE2" w:rsidRPr="00252489">
        <w:rPr>
          <w:rFonts w:ascii="Times New Roman" w:hAnsi="Times New Roman" w:cs="Times New Roman"/>
        </w:rPr>
        <w:t>supervisor will</w:t>
      </w:r>
      <w:r w:rsidR="00A162F9" w:rsidRPr="00252489">
        <w:rPr>
          <w:rFonts w:ascii="Times New Roman" w:hAnsi="Times New Roman" w:cs="Times New Roman"/>
        </w:rPr>
        <w:t xml:space="preserve"> determine if the individual’s essential functions can be effectively performed remotely or could be temporarily modified for the duration of the recess. Access to necessary hardware and systems is also a factor in determining if a remote arrangement can be granted, and supervisors should consult with IT and</w:t>
      </w:r>
      <w:r w:rsidR="00937AE2" w:rsidRPr="00252489">
        <w:rPr>
          <w:rFonts w:ascii="Times New Roman" w:hAnsi="Times New Roman" w:cs="Times New Roman"/>
        </w:rPr>
        <w:t xml:space="preserve"> as applicable with HR</w:t>
      </w:r>
      <w:r w:rsidR="00A162F9" w:rsidRPr="00252489">
        <w:rPr>
          <w:rFonts w:ascii="Times New Roman" w:hAnsi="Times New Roman" w:cs="Times New Roman"/>
        </w:rPr>
        <w:t>.</w:t>
      </w:r>
      <w:bookmarkEnd w:id="3"/>
    </w:p>
    <w:p w14:paraId="7930AA37" w14:textId="77777777" w:rsidR="000C0632" w:rsidRPr="00252489" w:rsidRDefault="000C0632" w:rsidP="00060992">
      <w:pPr>
        <w:spacing w:after="0" w:line="240" w:lineRule="auto"/>
        <w:rPr>
          <w:rFonts w:ascii="Times New Roman" w:hAnsi="Times New Roman" w:cs="Times New Roman"/>
        </w:rPr>
      </w:pPr>
    </w:p>
    <w:p w14:paraId="616F53C6" w14:textId="77777777" w:rsidR="00A162F9" w:rsidRPr="00252489" w:rsidRDefault="00A162F9" w:rsidP="00060992">
      <w:pPr>
        <w:spacing w:after="0" w:line="240" w:lineRule="auto"/>
        <w:rPr>
          <w:rFonts w:ascii="Times New Roman" w:hAnsi="Times New Roman" w:cs="Times New Roman"/>
        </w:rPr>
      </w:pPr>
      <w:r w:rsidRPr="00252489">
        <w:rPr>
          <w:rFonts w:ascii="Times New Roman" w:hAnsi="Times New Roman" w:cs="Times New Roman"/>
          <w:b/>
          <w:u w:val="single"/>
        </w:rPr>
        <w:t>Expectations</w:t>
      </w:r>
      <w:r w:rsidR="00CC4A51" w:rsidRPr="00252489">
        <w:rPr>
          <w:rFonts w:ascii="Times New Roman" w:hAnsi="Times New Roman" w:cs="Times New Roman"/>
          <w:b/>
          <w:u w:val="single"/>
        </w:rPr>
        <w:t xml:space="preserve"> for Managing Alternative Work Arrangements</w:t>
      </w:r>
    </w:p>
    <w:p w14:paraId="06EDC593" w14:textId="77777777" w:rsidR="00A162F9" w:rsidRPr="00252489" w:rsidRDefault="00A162F9" w:rsidP="00060992">
      <w:pPr>
        <w:spacing w:after="0" w:line="240" w:lineRule="auto"/>
        <w:rPr>
          <w:rFonts w:ascii="Times New Roman" w:hAnsi="Times New Roman" w:cs="Times New Roman"/>
        </w:rPr>
      </w:pPr>
    </w:p>
    <w:p w14:paraId="6AC1486E" w14:textId="77777777" w:rsidR="00594B8A" w:rsidRPr="00252489" w:rsidRDefault="00594B8A" w:rsidP="00060992">
      <w:pPr>
        <w:spacing w:after="0" w:line="240" w:lineRule="auto"/>
        <w:rPr>
          <w:rFonts w:ascii="Times New Roman" w:hAnsi="Times New Roman" w:cs="Times New Roman"/>
        </w:rPr>
      </w:pPr>
      <w:r w:rsidRPr="00252489">
        <w:rPr>
          <w:rFonts w:ascii="Times New Roman" w:hAnsi="Times New Roman" w:cs="Times New Roman"/>
        </w:rPr>
        <w:t xml:space="preserve">Requests for flexible scheduling and/or telecommuting </w:t>
      </w:r>
      <w:r w:rsidR="001C527A" w:rsidRPr="00252489">
        <w:rPr>
          <w:rFonts w:ascii="Times New Roman" w:hAnsi="Times New Roman" w:cs="Times New Roman"/>
        </w:rPr>
        <w:t xml:space="preserve">will only be approved for </w:t>
      </w:r>
      <w:r w:rsidR="00CC4A51" w:rsidRPr="00252489">
        <w:rPr>
          <w:rFonts w:ascii="Times New Roman" w:hAnsi="Times New Roman" w:cs="Times New Roman"/>
        </w:rPr>
        <w:t>one-week</w:t>
      </w:r>
      <w:r w:rsidR="001C527A" w:rsidRPr="00252489">
        <w:rPr>
          <w:rFonts w:ascii="Times New Roman" w:hAnsi="Times New Roman" w:cs="Times New Roman"/>
        </w:rPr>
        <w:t xml:space="preserve"> intervals and subject to review and renewal on a weekly basis should CUNY extend the timeframe that the College can offer these alternative work arrangements.  Additional documentation may be required.</w:t>
      </w:r>
    </w:p>
    <w:p w14:paraId="14048E5D" w14:textId="77777777" w:rsidR="001C527A" w:rsidRPr="00252489" w:rsidRDefault="001C527A" w:rsidP="00060992">
      <w:pPr>
        <w:spacing w:after="0" w:line="240" w:lineRule="auto"/>
        <w:rPr>
          <w:rFonts w:ascii="Times New Roman" w:hAnsi="Times New Roman" w:cs="Times New Roman"/>
        </w:rPr>
      </w:pPr>
    </w:p>
    <w:p w14:paraId="0DD63691" w14:textId="77777777" w:rsidR="00A162F9" w:rsidRPr="00252489" w:rsidRDefault="00A162F9" w:rsidP="00060992">
      <w:pPr>
        <w:spacing w:after="0" w:line="240" w:lineRule="auto"/>
        <w:rPr>
          <w:rFonts w:ascii="Times New Roman" w:hAnsi="Times New Roman" w:cs="Times New Roman"/>
        </w:rPr>
      </w:pPr>
      <w:r w:rsidRPr="00252489">
        <w:rPr>
          <w:rFonts w:ascii="Times New Roman" w:hAnsi="Times New Roman" w:cs="Times New Roman"/>
        </w:rPr>
        <w:t xml:space="preserve">Those granted a telecommuting arrangement will be subject to the same performance standards for their position that were in place prior to telecommuting. </w:t>
      </w:r>
      <w:r w:rsidR="00937AE2" w:rsidRPr="00252489">
        <w:rPr>
          <w:rFonts w:ascii="Times New Roman" w:hAnsi="Times New Roman" w:cs="Times New Roman"/>
        </w:rPr>
        <w:t>Supervisors</w:t>
      </w:r>
      <w:r w:rsidRPr="00252489">
        <w:rPr>
          <w:rFonts w:ascii="Times New Roman" w:hAnsi="Times New Roman" w:cs="Times New Roman"/>
        </w:rPr>
        <w:t xml:space="preserve"> should clearly communicate expectations for work assignments, check-ins and any other parameters relevant to supporting a remote arrangement. Common items for discussion include: </w:t>
      </w:r>
    </w:p>
    <w:p w14:paraId="6DF815AA" w14:textId="77777777" w:rsidR="00A162F9" w:rsidRPr="00252489" w:rsidRDefault="00A162F9" w:rsidP="00060992">
      <w:pPr>
        <w:spacing w:after="0" w:line="240" w:lineRule="auto"/>
        <w:rPr>
          <w:rFonts w:ascii="Times New Roman" w:hAnsi="Times New Roman" w:cs="Times New Roman"/>
        </w:rPr>
      </w:pPr>
    </w:p>
    <w:p w14:paraId="6164156A" w14:textId="77777777" w:rsidR="00A162F9" w:rsidRPr="00252489" w:rsidRDefault="00A162F9" w:rsidP="00060992">
      <w:pPr>
        <w:spacing w:after="0" w:line="240" w:lineRule="auto"/>
        <w:rPr>
          <w:rFonts w:ascii="Times New Roman" w:hAnsi="Times New Roman" w:cs="Times New Roman"/>
        </w:rPr>
      </w:pPr>
      <w:r w:rsidRPr="00252489">
        <w:rPr>
          <w:rFonts w:ascii="Times New Roman" w:hAnsi="Times New Roman" w:cs="Times New Roman"/>
        </w:rPr>
        <w:t xml:space="preserve">• Frequency of </w:t>
      </w:r>
      <w:r w:rsidR="00937AE2" w:rsidRPr="00252489">
        <w:rPr>
          <w:rFonts w:ascii="Times New Roman" w:hAnsi="Times New Roman" w:cs="Times New Roman"/>
        </w:rPr>
        <w:t>communication</w:t>
      </w:r>
      <w:r w:rsidRPr="00252489">
        <w:rPr>
          <w:rFonts w:ascii="Times New Roman" w:hAnsi="Times New Roman" w:cs="Times New Roman"/>
        </w:rPr>
        <w:t xml:space="preserve"> with </w:t>
      </w:r>
      <w:r w:rsidR="00937AE2" w:rsidRPr="00252489">
        <w:rPr>
          <w:rFonts w:ascii="Times New Roman" w:hAnsi="Times New Roman" w:cs="Times New Roman"/>
        </w:rPr>
        <w:t>supervisor</w:t>
      </w:r>
      <w:r w:rsidRPr="00252489">
        <w:rPr>
          <w:rFonts w:ascii="Times New Roman" w:hAnsi="Times New Roman" w:cs="Times New Roman"/>
        </w:rPr>
        <w:t xml:space="preserve"> </w:t>
      </w:r>
    </w:p>
    <w:p w14:paraId="57966AAF" w14:textId="77777777" w:rsidR="00A162F9" w:rsidRPr="00252489" w:rsidRDefault="00A162F9" w:rsidP="00060992">
      <w:pPr>
        <w:tabs>
          <w:tab w:val="left" w:pos="3780"/>
        </w:tabs>
        <w:spacing w:after="0" w:line="240" w:lineRule="auto"/>
        <w:rPr>
          <w:rFonts w:ascii="Times New Roman" w:hAnsi="Times New Roman" w:cs="Times New Roman"/>
        </w:rPr>
      </w:pPr>
      <w:r w:rsidRPr="00252489">
        <w:rPr>
          <w:rFonts w:ascii="Times New Roman" w:hAnsi="Times New Roman" w:cs="Times New Roman"/>
        </w:rPr>
        <w:t xml:space="preserve">• Frequency of checking email </w:t>
      </w:r>
      <w:r w:rsidR="00937AE2" w:rsidRPr="00252489">
        <w:rPr>
          <w:rFonts w:ascii="Times New Roman" w:hAnsi="Times New Roman" w:cs="Times New Roman"/>
        </w:rPr>
        <w:t>/ voicemail</w:t>
      </w:r>
    </w:p>
    <w:p w14:paraId="408799FC" w14:textId="77777777" w:rsidR="00A162F9" w:rsidRPr="00252489" w:rsidRDefault="00A162F9" w:rsidP="00060992">
      <w:pPr>
        <w:spacing w:after="0" w:line="240" w:lineRule="auto"/>
        <w:rPr>
          <w:rFonts w:ascii="Times New Roman" w:hAnsi="Times New Roman" w:cs="Times New Roman"/>
        </w:rPr>
      </w:pPr>
      <w:r w:rsidRPr="00252489">
        <w:rPr>
          <w:rFonts w:ascii="Times New Roman" w:hAnsi="Times New Roman" w:cs="Times New Roman"/>
        </w:rPr>
        <w:t xml:space="preserve">• Other communication expectations (i.e., team members, external contacts) </w:t>
      </w:r>
      <w:r w:rsidRPr="00252489">
        <w:rPr>
          <w:rFonts w:ascii="Times New Roman" w:hAnsi="Times New Roman" w:cs="Times New Roman"/>
        </w:rPr>
        <w:br/>
        <w:t xml:space="preserve">• Hours of availability </w:t>
      </w:r>
    </w:p>
    <w:p w14:paraId="2D2B2D4B" w14:textId="77777777" w:rsidR="00A162F9" w:rsidRPr="00252489" w:rsidRDefault="00A162F9" w:rsidP="00060992">
      <w:pPr>
        <w:spacing w:after="0" w:line="240" w:lineRule="auto"/>
        <w:rPr>
          <w:rFonts w:ascii="Times New Roman" w:hAnsi="Times New Roman" w:cs="Times New Roman"/>
        </w:rPr>
      </w:pPr>
      <w:r w:rsidRPr="00252489">
        <w:rPr>
          <w:rFonts w:ascii="Times New Roman" w:hAnsi="Times New Roman" w:cs="Times New Roman"/>
        </w:rPr>
        <w:t>• Areas of focus during remote work</w:t>
      </w:r>
      <w:r w:rsidR="00937AE2" w:rsidRPr="00252489">
        <w:rPr>
          <w:rFonts w:ascii="Times New Roman" w:hAnsi="Times New Roman" w:cs="Times New Roman"/>
        </w:rPr>
        <w:t xml:space="preserve"> (i.e., projects, milestones, etc.)</w:t>
      </w:r>
    </w:p>
    <w:p w14:paraId="6C755A6E" w14:textId="77777777" w:rsidR="008071CC" w:rsidRPr="00252489" w:rsidRDefault="008071CC" w:rsidP="00060992">
      <w:pPr>
        <w:pStyle w:val="Default"/>
        <w:rPr>
          <w:rFonts w:ascii="Times New Roman" w:hAnsi="Times New Roman" w:cs="Times New Roman"/>
          <w:sz w:val="22"/>
          <w:szCs w:val="22"/>
        </w:rPr>
      </w:pPr>
    </w:p>
    <w:p w14:paraId="6D1B1309" w14:textId="77777777" w:rsidR="008071CC" w:rsidRPr="00252489" w:rsidRDefault="008071CC" w:rsidP="00060992">
      <w:pPr>
        <w:pStyle w:val="Default"/>
        <w:rPr>
          <w:rFonts w:ascii="Times New Roman" w:hAnsi="Times New Roman" w:cs="Times New Roman"/>
          <w:b/>
          <w:bCs/>
          <w:sz w:val="22"/>
          <w:szCs w:val="22"/>
          <w:u w:val="single"/>
        </w:rPr>
      </w:pPr>
      <w:r w:rsidRPr="00252489">
        <w:rPr>
          <w:rFonts w:ascii="Times New Roman" w:hAnsi="Times New Roman" w:cs="Times New Roman"/>
          <w:b/>
          <w:bCs/>
          <w:sz w:val="22"/>
          <w:szCs w:val="22"/>
          <w:u w:val="single"/>
        </w:rPr>
        <w:t xml:space="preserve">Possible </w:t>
      </w:r>
      <w:r w:rsidR="00CC4A51" w:rsidRPr="00252489">
        <w:rPr>
          <w:rFonts w:ascii="Times New Roman" w:hAnsi="Times New Roman" w:cs="Times New Roman"/>
          <w:b/>
          <w:bCs/>
          <w:sz w:val="22"/>
          <w:szCs w:val="22"/>
          <w:u w:val="single"/>
        </w:rPr>
        <w:t xml:space="preserve">Alternative Work Arrangement </w:t>
      </w:r>
      <w:r w:rsidRPr="00252489">
        <w:rPr>
          <w:rFonts w:ascii="Times New Roman" w:hAnsi="Times New Roman" w:cs="Times New Roman"/>
          <w:b/>
          <w:bCs/>
          <w:sz w:val="22"/>
          <w:szCs w:val="22"/>
          <w:u w:val="single"/>
        </w:rPr>
        <w:t xml:space="preserve">Scenarios </w:t>
      </w:r>
    </w:p>
    <w:p w14:paraId="42B641D2" w14:textId="77777777" w:rsidR="008071CC" w:rsidRPr="00252489" w:rsidRDefault="008071CC" w:rsidP="00060992">
      <w:pPr>
        <w:pStyle w:val="Default"/>
        <w:rPr>
          <w:rFonts w:ascii="Times New Roman" w:hAnsi="Times New Roman" w:cs="Times New Roman"/>
          <w:sz w:val="22"/>
          <w:szCs w:val="22"/>
          <w:u w:val="single"/>
        </w:rPr>
      </w:pPr>
    </w:p>
    <w:p w14:paraId="6507F160"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Combination of remote and </w:t>
      </w:r>
      <w:r w:rsidR="00060992" w:rsidRPr="00252489">
        <w:rPr>
          <w:rFonts w:ascii="Times New Roman" w:hAnsi="Times New Roman" w:cs="Times New Roman"/>
          <w:sz w:val="22"/>
          <w:szCs w:val="22"/>
        </w:rPr>
        <w:t>on-premise</w:t>
      </w:r>
      <w:r w:rsidRPr="00252489">
        <w:rPr>
          <w:rFonts w:ascii="Times New Roman" w:hAnsi="Times New Roman" w:cs="Times New Roman"/>
          <w:sz w:val="22"/>
          <w:szCs w:val="22"/>
        </w:rPr>
        <w:t xml:space="preserve"> work days (i.e., 2 days remote and 3 days on site) </w:t>
      </w:r>
    </w:p>
    <w:p w14:paraId="7CC3D2C7"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Combination of remote and </w:t>
      </w:r>
      <w:r w:rsidR="00060992" w:rsidRPr="00252489">
        <w:rPr>
          <w:rFonts w:ascii="Times New Roman" w:hAnsi="Times New Roman" w:cs="Times New Roman"/>
          <w:sz w:val="22"/>
          <w:szCs w:val="22"/>
        </w:rPr>
        <w:t>on-premise</w:t>
      </w:r>
      <w:r w:rsidRPr="00252489">
        <w:rPr>
          <w:rFonts w:ascii="Times New Roman" w:hAnsi="Times New Roman" w:cs="Times New Roman"/>
          <w:sz w:val="22"/>
          <w:szCs w:val="22"/>
        </w:rPr>
        <w:t xml:space="preserve"> work weeks (every other) </w:t>
      </w:r>
    </w:p>
    <w:p w14:paraId="7F7A1380"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Condensed work week (in line with current guidelines for “Summer Fridays” where employees work 35 hours over Monday-Thursday with Friday off) </w:t>
      </w:r>
    </w:p>
    <w:p w14:paraId="094B1568"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Full time remote </w:t>
      </w:r>
    </w:p>
    <w:p w14:paraId="2080ECA8" w14:textId="77777777" w:rsidR="008071CC" w:rsidRPr="00252489" w:rsidRDefault="008071CC" w:rsidP="00060992">
      <w:pPr>
        <w:pStyle w:val="Default"/>
        <w:rPr>
          <w:rFonts w:ascii="Times New Roman" w:hAnsi="Times New Roman" w:cs="Times New Roman"/>
          <w:sz w:val="22"/>
          <w:szCs w:val="22"/>
        </w:rPr>
      </w:pPr>
    </w:p>
    <w:p w14:paraId="0D03B383" w14:textId="77777777" w:rsidR="008071CC" w:rsidRPr="00252489" w:rsidRDefault="008071CC" w:rsidP="00060992">
      <w:pPr>
        <w:pStyle w:val="Default"/>
        <w:rPr>
          <w:rFonts w:ascii="Times New Roman" w:hAnsi="Times New Roman" w:cs="Times New Roman"/>
          <w:b/>
          <w:bCs/>
          <w:sz w:val="22"/>
          <w:szCs w:val="22"/>
          <w:u w:val="single"/>
        </w:rPr>
      </w:pPr>
      <w:r w:rsidRPr="00252489">
        <w:rPr>
          <w:rFonts w:ascii="Times New Roman" w:hAnsi="Times New Roman" w:cs="Times New Roman"/>
          <w:b/>
          <w:bCs/>
          <w:sz w:val="22"/>
          <w:szCs w:val="22"/>
          <w:u w:val="single"/>
        </w:rPr>
        <w:t xml:space="preserve">Framework for Flexible Work Arrangements </w:t>
      </w:r>
    </w:p>
    <w:p w14:paraId="620A7132" w14:textId="77777777" w:rsidR="008071CC" w:rsidRPr="00252489" w:rsidRDefault="008071CC" w:rsidP="00060992">
      <w:pPr>
        <w:pStyle w:val="Default"/>
        <w:rPr>
          <w:rFonts w:ascii="Times New Roman" w:hAnsi="Times New Roman" w:cs="Times New Roman"/>
          <w:sz w:val="22"/>
          <w:szCs w:val="22"/>
          <w:u w:val="single"/>
        </w:rPr>
      </w:pPr>
    </w:p>
    <w:p w14:paraId="45A56561"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Schedule start times must be between 7am-10am </w:t>
      </w:r>
    </w:p>
    <w:p w14:paraId="752F0863"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Schedule end times must be between 3pm-7pm </w:t>
      </w:r>
    </w:p>
    <w:p w14:paraId="2861A91D"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Condensed work week (35-hour week over a minimum of 4 days, with varying day off) </w:t>
      </w:r>
    </w:p>
    <w:p w14:paraId="45A18DC9" w14:textId="77777777" w:rsidR="008071CC" w:rsidRPr="00252489" w:rsidRDefault="008071CC" w:rsidP="00060992">
      <w:pPr>
        <w:pStyle w:val="Default"/>
        <w:rPr>
          <w:rFonts w:ascii="Times New Roman" w:hAnsi="Times New Roman" w:cs="Times New Roman"/>
          <w:sz w:val="22"/>
          <w:szCs w:val="22"/>
        </w:rPr>
      </w:pPr>
      <w:r w:rsidRPr="00252489">
        <w:rPr>
          <w:rFonts w:ascii="Times New Roman" w:hAnsi="Times New Roman" w:cs="Times New Roman"/>
          <w:sz w:val="22"/>
          <w:szCs w:val="22"/>
        </w:rPr>
        <w:t xml:space="preserve">• Establishment of minimum on premise staffing requirement by department/area </w:t>
      </w:r>
    </w:p>
    <w:p w14:paraId="61C92019" w14:textId="77777777" w:rsidR="008E0A03" w:rsidRPr="00252489" w:rsidRDefault="008E0A03" w:rsidP="00060992">
      <w:pPr>
        <w:spacing w:after="0" w:line="240" w:lineRule="auto"/>
        <w:rPr>
          <w:rFonts w:ascii="Times New Roman" w:hAnsi="Times New Roman" w:cs="Times New Roman"/>
        </w:rPr>
      </w:pPr>
    </w:p>
    <w:p w14:paraId="7BE1553E" w14:textId="77777777" w:rsidR="00B93F52" w:rsidRPr="00252489" w:rsidRDefault="00B93F52" w:rsidP="00060992">
      <w:pPr>
        <w:spacing w:after="0" w:line="240" w:lineRule="auto"/>
        <w:rPr>
          <w:rFonts w:ascii="Times New Roman" w:eastAsia="Times New Roman" w:hAnsi="Times New Roman" w:cs="Times New Roman"/>
        </w:rPr>
      </w:pPr>
      <w:r w:rsidRPr="00252489">
        <w:rPr>
          <w:rFonts w:ascii="Times New Roman" w:eastAsia="Times New Roman" w:hAnsi="Times New Roman" w:cs="Times New Roman"/>
        </w:rPr>
        <w:t xml:space="preserve">Employees who seek additional </w:t>
      </w:r>
      <w:r w:rsidR="005813D3" w:rsidRPr="00252489">
        <w:rPr>
          <w:rFonts w:ascii="Times New Roman" w:eastAsia="Times New Roman" w:hAnsi="Times New Roman" w:cs="Times New Roman"/>
        </w:rPr>
        <w:t xml:space="preserve">arrangements </w:t>
      </w:r>
      <w:r w:rsidRPr="00252489">
        <w:rPr>
          <w:rFonts w:ascii="Times New Roman" w:eastAsia="Times New Roman" w:hAnsi="Times New Roman" w:cs="Times New Roman"/>
        </w:rPr>
        <w:t xml:space="preserve">based on CDC or DOH guidelines should contact </w:t>
      </w:r>
      <w:r w:rsidR="00937AE2" w:rsidRPr="00252489">
        <w:rPr>
          <w:rFonts w:ascii="Times New Roman" w:eastAsia="Times New Roman" w:hAnsi="Times New Roman" w:cs="Times New Roman"/>
        </w:rPr>
        <w:t>HR. Please be advised that other options may be subject to applicable time and leave guidelines.</w:t>
      </w:r>
    </w:p>
    <w:p w14:paraId="0E901686" w14:textId="77777777" w:rsidR="00060992" w:rsidRPr="00252489" w:rsidRDefault="00060992" w:rsidP="00060992">
      <w:pPr>
        <w:spacing w:after="0" w:line="240" w:lineRule="auto"/>
        <w:rPr>
          <w:rFonts w:ascii="Times New Roman" w:hAnsi="Times New Roman" w:cs="Times New Roman"/>
        </w:rPr>
      </w:pPr>
    </w:p>
    <w:p w14:paraId="48BCD4D7" w14:textId="77777777" w:rsidR="00060992" w:rsidRPr="00252489" w:rsidRDefault="005813D3" w:rsidP="00060992">
      <w:pPr>
        <w:spacing w:after="0" w:line="240" w:lineRule="auto"/>
        <w:rPr>
          <w:rFonts w:ascii="Times New Roman" w:hAnsi="Times New Roman" w:cs="Times New Roman"/>
        </w:rPr>
      </w:pPr>
      <w:r w:rsidRPr="00252489">
        <w:rPr>
          <w:rFonts w:ascii="Times New Roman" w:hAnsi="Times New Roman" w:cs="Times New Roman"/>
        </w:rPr>
        <w:t>Additionally, employees always have the option, as applicable and as per CUNY Policy (</w:t>
      </w:r>
      <w:hyperlink r:id="rId14" w:history="1">
        <w:r w:rsidRPr="00252489">
          <w:rPr>
            <w:rStyle w:val="Hyperlink"/>
            <w:rFonts w:ascii="Times New Roman" w:hAnsi="Times New Roman" w:cs="Times New Roman"/>
          </w:rPr>
          <w:t>https://www.cuny.edu/about/administration/offices/legal-affairs/policies-procedures/reasonable-accommodations-and-academic-adjustments/i-policy-statement/</w:t>
        </w:r>
      </w:hyperlink>
      <w:r w:rsidRPr="00252489">
        <w:rPr>
          <w:rFonts w:ascii="Times New Roman" w:hAnsi="Times New Roman" w:cs="Times New Roman"/>
        </w:rPr>
        <w:t xml:space="preserve">), to apply for a reasonable accommodation for a permanent or temporary disability*.  A reasonable accommodation for a disability is a modification to the workplace or how a job is performed that allows an employee with a disability to perform their essential duties.  For more information about CUNY’s Reasonable Accommodation Policy, please go to the link provided above.  </w:t>
      </w:r>
      <w:r w:rsidRPr="00252489">
        <w:rPr>
          <w:rFonts w:ascii="Times New Roman" w:hAnsi="Times New Roman" w:cs="Times New Roman"/>
          <w:b/>
          <w:u w:val="single"/>
        </w:rPr>
        <w:t>The process starts with HR.</w:t>
      </w:r>
      <w:r w:rsidRPr="00252489">
        <w:rPr>
          <w:rFonts w:ascii="Times New Roman" w:hAnsi="Times New Roman" w:cs="Times New Roman"/>
        </w:rPr>
        <w:t xml:space="preserve">  As part of the application process, an employee and their healthcare provider will need to complete the (1) Request for Reasonable Accommodation Form and the (2) Reasonable Accommodation – Health Care Provider Assessment Form.  These forms can be found on the College’s HR website at </w:t>
      </w:r>
      <w:hyperlink r:id="rId15" w:history="1">
        <w:r w:rsidRPr="00252489">
          <w:rPr>
            <w:rStyle w:val="Hyperlink"/>
            <w:rFonts w:ascii="Times New Roman" w:hAnsi="Times New Roman" w:cs="Times New Roman"/>
          </w:rPr>
          <w:t>https://www.ccny.cuny.edu/hr/forms</w:t>
        </w:r>
      </w:hyperlink>
      <w:r w:rsidRPr="00252489">
        <w:rPr>
          <w:rFonts w:ascii="Times New Roman" w:hAnsi="Times New Roman" w:cs="Times New Roman"/>
        </w:rPr>
        <w:t xml:space="preserve">. </w:t>
      </w:r>
    </w:p>
    <w:p w14:paraId="0F3E24DC" w14:textId="77777777" w:rsidR="005813D3" w:rsidRPr="00252489" w:rsidRDefault="005813D3" w:rsidP="00060992">
      <w:pPr>
        <w:spacing w:after="0" w:line="240" w:lineRule="auto"/>
        <w:rPr>
          <w:rFonts w:ascii="Times New Roman" w:eastAsia="Times New Roman" w:hAnsi="Times New Roman" w:cs="Times New Roman"/>
        </w:rPr>
      </w:pPr>
      <w:r w:rsidRPr="00252489">
        <w:rPr>
          <w:rFonts w:ascii="Times New Roman" w:hAnsi="Times New Roman" w:cs="Times New Roman"/>
          <w:i/>
        </w:rPr>
        <w:t>(* Reasonable accommodations may also be requested for religious practices and status as a victim of domestic violence, sex offense or stalking.)</w:t>
      </w:r>
    </w:p>
    <w:p w14:paraId="5E18BCD9" w14:textId="77777777" w:rsidR="002242D6" w:rsidRPr="00252489" w:rsidRDefault="002242D6" w:rsidP="00060992">
      <w:pPr>
        <w:spacing w:after="0" w:line="240" w:lineRule="auto"/>
        <w:rPr>
          <w:rFonts w:ascii="Times New Roman" w:eastAsia="Times New Roman" w:hAnsi="Times New Roman" w:cs="Times New Roman"/>
        </w:rPr>
      </w:pPr>
    </w:p>
    <w:p w14:paraId="7611C21F" w14:textId="77777777" w:rsidR="002242D6" w:rsidRPr="00252489" w:rsidRDefault="002242D6" w:rsidP="00060992">
      <w:pPr>
        <w:spacing w:after="0" w:line="240" w:lineRule="auto"/>
        <w:rPr>
          <w:rFonts w:ascii="Times New Roman" w:eastAsia="Times New Roman" w:hAnsi="Times New Roman" w:cs="Times New Roman"/>
          <w:b/>
          <w:u w:val="single"/>
        </w:rPr>
      </w:pPr>
      <w:r w:rsidRPr="00252489">
        <w:rPr>
          <w:rFonts w:ascii="Times New Roman" w:eastAsia="Times New Roman" w:hAnsi="Times New Roman" w:cs="Times New Roman"/>
          <w:b/>
          <w:u w:val="single"/>
        </w:rPr>
        <w:t>Payroll Direct Deposit</w:t>
      </w:r>
    </w:p>
    <w:p w14:paraId="225111AE" w14:textId="77777777" w:rsidR="004E7811" w:rsidRPr="00252489" w:rsidRDefault="00B93F52" w:rsidP="00060992">
      <w:pPr>
        <w:spacing w:after="0" w:line="240" w:lineRule="auto"/>
        <w:rPr>
          <w:rFonts w:ascii="Times New Roman" w:eastAsia="Times New Roman" w:hAnsi="Times New Roman" w:cs="Times New Roman"/>
        </w:rPr>
      </w:pPr>
      <w:r w:rsidRPr="00252489">
        <w:rPr>
          <w:rFonts w:ascii="Times New Roman" w:eastAsia="Times New Roman" w:hAnsi="Times New Roman" w:cs="Times New Roman"/>
        </w:rPr>
        <w:t>New York State</w:t>
      </w:r>
      <w:r w:rsidR="00560500" w:rsidRPr="00252489">
        <w:rPr>
          <w:rFonts w:ascii="Times New Roman" w:eastAsia="Times New Roman" w:hAnsi="Times New Roman" w:cs="Times New Roman"/>
        </w:rPr>
        <w:t xml:space="preserve"> payroll </w:t>
      </w:r>
      <w:r w:rsidRPr="00252489">
        <w:rPr>
          <w:rFonts w:ascii="Times New Roman" w:eastAsia="Times New Roman" w:hAnsi="Times New Roman" w:cs="Times New Roman"/>
        </w:rPr>
        <w:t>will run uninterrupted according to the usual payroll process and schedule</w:t>
      </w:r>
      <w:r w:rsidR="00560500" w:rsidRPr="00252489">
        <w:rPr>
          <w:rFonts w:ascii="Times New Roman" w:eastAsia="Times New Roman" w:hAnsi="Times New Roman" w:cs="Times New Roman"/>
        </w:rPr>
        <w:t>. However, given the uncertainty of the virus’ progression and the potential for a prolonged campus closure, we urge employees without direct deposit to consider establishing a direct deposit account to avoid any delay in obtaining their pay checks.</w:t>
      </w:r>
      <w:r w:rsidR="002242D6" w:rsidRPr="00252489">
        <w:rPr>
          <w:rFonts w:ascii="Times New Roman" w:eastAsia="Times New Roman" w:hAnsi="Times New Roman" w:cs="Times New Roman"/>
        </w:rPr>
        <w:t xml:space="preserve">  Direct deposit request forms can be found on the HR website at </w:t>
      </w:r>
      <w:r w:rsidR="004E7811" w:rsidRPr="00252489">
        <w:rPr>
          <w:rFonts w:ascii="Times New Roman" w:eastAsia="Times New Roman" w:hAnsi="Times New Roman" w:cs="Times New Roman"/>
        </w:rPr>
        <w:t>the following:</w:t>
      </w:r>
    </w:p>
    <w:p w14:paraId="1B2001C7" w14:textId="77777777" w:rsidR="00060992" w:rsidRPr="00252489" w:rsidRDefault="00060992" w:rsidP="00060992">
      <w:pPr>
        <w:spacing w:after="0" w:line="240" w:lineRule="auto"/>
        <w:rPr>
          <w:rFonts w:ascii="Times New Roman" w:hAnsi="Times New Roman" w:cs="Times New Roman"/>
        </w:rPr>
      </w:pPr>
    </w:p>
    <w:p w14:paraId="35F0E04C" w14:textId="77777777" w:rsidR="004E7811" w:rsidRPr="00252489" w:rsidRDefault="004E7811" w:rsidP="00060992">
      <w:pPr>
        <w:spacing w:after="0" w:line="240" w:lineRule="auto"/>
        <w:rPr>
          <w:rFonts w:ascii="Times New Roman" w:hAnsi="Times New Roman" w:cs="Times New Roman"/>
        </w:rPr>
      </w:pPr>
      <w:r w:rsidRPr="00252489">
        <w:rPr>
          <w:rFonts w:ascii="Times New Roman" w:hAnsi="Times New Roman" w:cs="Times New Roman"/>
        </w:rPr>
        <w:t xml:space="preserve">For Tax Levy Payroll – </w:t>
      </w:r>
    </w:p>
    <w:p w14:paraId="74D99581" w14:textId="77777777" w:rsidR="00560500" w:rsidRPr="00252489" w:rsidRDefault="00F4236D" w:rsidP="00060992">
      <w:pPr>
        <w:spacing w:after="0" w:line="240" w:lineRule="auto"/>
        <w:rPr>
          <w:rFonts w:ascii="Times New Roman" w:hAnsi="Times New Roman" w:cs="Times New Roman"/>
        </w:rPr>
      </w:pPr>
      <w:hyperlink r:id="rId16" w:history="1">
        <w:r w:rsidR="004E7811" w:rsidRPr="00252489">
          <w:rPr>
            <w:rStyle w:val="Hyperlink"/>
            <w:rFonts w:ascii="Times New Roman" w:hAnsi="Times New Roman" w:cs="Times New Roman"/>
          </w:rPr>
          <w:t>https://www.osc.state.ny.us/payroll/files/ac2772.pdf</w:t>
        </w:r>
      </w:hyperlink>
    </w:p>
    <w:p w14:paraId="5A496428" w14:textId="77777777" w:rsidR="004E7811" w:rsidRPr="00252489" w:rsidRDefault="004E7811" w:rsidP="00060992">
      <w:pPr>
        <w:spacing w:after="0" w:line="240" w:lineRule="auto"/>
        <w:rPr>
          <w:rFonts w:ascii="Times New Roman" w:hAnsi="Times New Roman" w:cs="Times New Roman"/>
        </w:rPr>
      </w:pPr>
    </w:p>
    <w:p w14:paraId="4C943AC2" w14:textId="77777777" w:rsidR="004E7811" w:rsidRPr="00252489" w:rsidRDefault="004E7811" w:rsidP="00060992">
      <w:pPr>
        <w:spacing w:after="0" w:line="240" w:lineRule="auto"/>
        <w:rPr>
          <w:rFonts w:ascii="Times New Roman" w:hAnsi="Times New Roman" w:cs="Times New Roman"/>
        </w:rPr>
      </w:pPr>
      <w:r w:rsidRPr="00252489">
        <w:rPr>
          <w:rFonts w:ascii="Times New Roman" w:hAnsi="Times New Roman" w:cs="Times New Roman"/>
        </w:rPr>
        <w:t xml:space="preserve">For Non-Tax Levy Payroll – </w:t>
      </w:r>
      <w:hyperlink r:id="rId17" w:history="1">
        <w:r w:rsidRPr="00252489">
          <w:rPr>
            <w:rStyle w:val="Hyperlink"/>
            <w:rFonts w:ascii="Times New Roman" w:hAnsi="Times New Roman" w:cs="Times New Roman"/>
          </w:rPr>
          <w:t>https://www.ccny.cuny.edu/sites/default/files/hr/upload/DirectDepositFormForNon-TaxLevyPayroll.pdf</w:t>
        </w:r>
      </w:hyperlink>
    </w:p>
    <w:p w14:paraId="6D9EF15A" w14:textId="77777777" w:rsidR="004E7811" w:rsidRPr="00252489" w:rsidRDefault="004E7811" w:rsidP="00060992">
      <w:pPr>
        <w:spacing w:after="0" w:line="240" w:lineRule="auto"/>
        <w:rPr>
          <w:rStyle w:val="Strong"/>
          <w:rFonts w:ascii="Times New Roman" w:hAnsi="Times New Roman" w:cs="Times New Roman"/>
          <w:u w:val="single"/>
          <w:shd w:val="clear" w:color="auto" w:fill="FFFFFF"/>
        </w:rPr>
      </w:pPr>
    </w:p>
    <w:p w14:paraId="059DF17A" w14:textId="77777777" w:rsidR="004E7811" w:rsidRPr="00252489" w:rsidRDefault="00D13369" w:rsidP="00060992">
      <w:pPr>
        <w:spacing w:after="0" w:line="240" w:lineRule="auto"/>
        <w:rPr>
          <w:rStyle w:val="Strong"/>
          <w:rFonts w:ascii="Times New Roman" w:hAnsi="Times New Roman" w:cs="Times New Roman"/>
          <w:b w:val="0"/>
          <w:shd w:val="clear" w:color="auto" w:fill="FFFFFF"/>
        </w:rPr>
      </w:pPr>
      <w:r w:rsidRPr="00252489">
        <w:rPr>
          <w:rStyle w:val="Strong"/>
          <w:rFonts w:ascii="Times New Roman" w:hAnsi="Times New Roman" w:cs="Times New Roman"/>
          <w:b w:val="0"/>
          <w:shd w:val="clear" w:color="auto" w:fill="FFFFFF"/>
        </w:rPr>
        <w:t xml:space="preserve">Employees who are paid via Tax levy and Non-Tax Levy sources must complete both direct deposit request forms.  Completed forms should be submitted to Shepard Hall, Room 92.  </w:t>
      </w:r>
    </w:p>
    <w:p w14:paraId="17457877" w14:textId="77777777" w:rsidR="00D13369" w:rsidRPr="00252489" w:rsidRDefault="00D13369" w:rsidP="00060992">
      <w:pPr>
        <w:spacing w:after="0" w:line="240" w:lineRule="auto"/>
        <w:rPr>
          <w:rStyle w:val="Strong"/>
          <w:rFonts w:ascii="Times New Roman" w:hAnsi="Times New Roman" w:cs="Times New Roman"/>
          <w:shd w:val="clear" w:color="auto" w:fill="FFFFFF"/>
        </w:rPr>
      </w:pPr>
    </w:p>
    <w:p w14:paraId="5F2B27F9" w14:textId="77777777" w:rsidR="008E0A03" w:rsidRPr="00252489" w:rsidRDefault="008E0A03" w:rsidP="00060992">
      <w:pPr>
        <w:spacing w:after="0" w:line="240" w:lineRule="auto"/>
        <w:rPr>
          <w:rFonts w:ascii="Times New Roman" w:hAnsi="Times New Roman" w:cs="Times New Roman"/>
        </w:rPr>
      </w:pPr>
      <w:r w:rsidRPr="00252489">
        <w:rPr>
          <w:rStyle w:val="Strong"/>
          <w:rFonts w:ascii="Times New Roman" w:hAnsi="Times New Roman" w:cs="Times New Roman"/>
          <w:u w:val="single"/>
          <w:shd w:val="clear" w:color="auto" w:fill="FFFFFF"/>
        </w:rPr>
        <w:t>Anti</w:t>
      </w:r>
      <w:r w:rsidR="00DC13BC" w:rsidRPr="00252489">
        <w:rPr>
          <w:rStyle w:val="Strong"/>
          <w:rFonts w:ascii="Times New Roman" w:hAnsi="Times New Roman" w:cs="Times New Roman"/>
          <w:u w:val="single"/>
          <w:shd w:val="clear" w:color="auto" w:fill="FFFFFF"/>
        </w:rPr>
        <w:t>-Discrimination</w:t>
      </w:r>
    </w:p>
    <w:p w14:paraId="15A964E2" w14:textId="77777777" w:rsidR="00060992" w:rsidRPr="00252489" w:rsidRDefault="00060992" w:rsidP="00060992">
      <w:pPr>
        <w:spacing w:after="0" w:line="240" w:lineRule="auto"/>
        <w:rPr>
          <w:rFonts w:ascii="Times New Roman" w:hAnsi="Times New Roman" w:cs="Times New Roman"/>
        </w:rPr>
      </w:pPr>
    </w:p>
    <w:p w14:paraId="1E8FFB62" w14:textId="77777777" w:rsidR="00EC5FD0" w:rsidRPr="00252489" w:rsidRDefault="00DC13BC" w:rsidP="00060992">
      <w:pPr>
        <w:spacing w:after="0" w:line="240" w:lineRule="auto"/>
        <w:rPr>
          <w:rFonts w:ascii="Times New Roman" w:hAnsi="Times New Roman" w:cs="Times New Roman"/>
          <w:shd w:val="clear" w:color="auto" w:fill="FFFFFF"/>
        </w:rPr>
      </w:pPr>
      <w:r w:rsidRPr="00252489">
        <w:rPr>
          <w:rFonts w:ascii="Times New Roman" w:hAnsi="Times New Roman" w:cs="Times New Roman"/>
          <w:shd w:val="clear" w:color="auto" w:fill="FFFFFF"/>
        </w:rPr>
        <w:t xml:space="preserve">Employees may exhibit fear for reasons that are unrelated to coronavirus and are based solely on national origin and/or race.  With this in mind, </w:t>
      </w:r>
      <w:r w:rsidR="008E0A03" w:rsidRPr="00252489">
        <w:rPr>
          <w:rFonts w:ascii="Times New Roman" w:hAnsi="Times New Roman" w:cs="Times New Roman"/>
          <w:shd w:val="clear" w:color="auto" w:fill="FFFFFF"/>
        </w:rPr>
        <w:t>when</w:t>
      </w:r>
      <w:r w:rsidRPr="00252489">
        <w:rPr>
          <w:rFonts w:ascii="Times New Roman" w:hAnsi="Times New Roman" w:cs="Times New Roman"/>
          <w:shd w:val="clear" w:color="auto" w:fill="FFFFFF"/>
        </w:rPr>
        <w:t xml:space="preserve"> we are communicating with colleagues about coronavirus, its symptoms, and the proper workplace precautions, we should be aware that national origin discrimination and/or harassment is inappropriate and has no place at </w:t>
      </w:r>
      <w:r w:rsidR="00972124" w:rsidRPr="00252489">
        <w:rPr>
          <w:rFonts w:ascii="Times New Roman" w:hAnsi="Times New Roman" w:cs="Times New Roman"/>
          <w:shd w:val="clear" w:color="auto" w:fill="FFFFFF"/>
        </w:rPr>
        <w:t>the City College of New York.</w:t>
      </w:r>
    </w:p>
    <w:p w14:paraId="14ABAACE" w14:textId="77777777" w:rsidR="00D13369" w:rsidRPr="00252489" w:rsidRDefault="00D13369" w:rsidP="00060992">
      <w:pPr>
        <w:spacing w:after="0" w:line="240" w:lineRule="auto"/>
        <w:rPr>
          <w:rFonts w:ascii="Times New Roman" w:hAnsi="Times New Roman" w:cs="Times New Roman"/>
        </w:rPr>
      </w:pPr>
    </w:p>
    <w:p w14:paraId="18C47043" w14:textId="77777777" w:rsidR="00EC5FD0" w:rsidRPr="00252489" w:rsidRDefault="00EC5FD0" w:rsidP="00060992">
      <w:pPr>
        <w:spacing w:after="0" w:line="240" w:lineRule="auto"/>
        <w:rPr>
          <w:rFonts w:ascii="Times New Roman" w:hAnsi="Times New Roman" w:cs="Times New Roman"/>
        </w:rPr>
      </w:pPr>
      <w:r w:rsidRPr="00252489">
        <w:rPr>
          <w:rFonts w:ascii="Times New Roman" w:hAnsi="Times New Roman" w:cs="Times New Roman"/>
        </w:rPr>
        <w:t>Finally, we reiterate that we receive new information and guidance throughout the day. We will continue to provide you with information and guidance as it becomes available and ready for sharing.</w:t>
      </w:r>
    </w:p>
    <w:p w14:paraId="4313827F" w14:textId="77777777" w:rsidR="00D13369" w:rsidRPr="00252489" w:rsidRDefault="00D13369" w:rsidP="00060992">
      <w:pPr>
        <w:spacing w:after="0" w:line="240" w:lineRule="auto"/>
        <w:rPr>
          <w:rFonts w:ascii="Times New Roman" w:hAnsi="Times New Roman" w:cs="Times New Roman"/>
        </w:rPr>
      </w:pPr>
    </w:p>
    <w:p w14:paraId="5E8218E7" w14:textId="77777777" w:rsidR="00DC13BC" w:rsidRPr="00252489" w:rsidRDefault="00D13369" w:rsidP="00060992">
      <w:pPr>
        <w:spacing w:after="0" w:line="240" w:lineRule="auto"/>
        <w:rPr>
          <w:rFonts w:ascii="Times New Roman" w:hAnsi="Times New Roman" w:cs="Times New Roman"/>
        </w:rPr>
      </w:pPr>
      <w:r w:rsidRPr="00252489">
        <w:rPr>
          <w:rFonts w:ascii="Times New Roman" w:hAnsi="Times New Roman" w:cs="Times New Roman"/>
        </w:rPr>
        <w:t>You</w:t>
      </w:r>
      <w:r w:rsidR="00060992" w:rsidRPr="00252489">
        <w:rPr>
          <w:rFonts w:ascii="Times New Roman" w:hAnsi="Times New Roman" w:cs="Times New Roman"/>
        </w:rPr>
        <w:t>r</w:t>
      </w:r>
      <w:r w:rsidRPr="00252489">
        <w:rPr>
          <w:rFonts w:ascii="Times New Roman" w:hAnsi="Times New Roman" w:cs="Times New Roman"/>
        </w:rPr>
        <w:t xml:space="preserve"> HR representatives remain poised to assist you always.</w:t>
      </w:r>
    </w:p>
    <w:p w14:paraId="40023CCB" w14:textId="77777777" w:rsidR="00D13369" w:rsidRPr="00252489" w:rsidRDefault="00D13369" w:rsidP="00060992">
      <w:pPr>
        <w:spacing w:after="0" w:line="240" w:lineRule="auto"/>
        <w:rPr>
          <w:rFonts w:ascii="Times New Roman" w:hAnsi="Times New Roman" w:cs="Times New Roman"/>
          <w:b/>
          <w:u w:val="single"/>
        </w:rPr>
      </w:pPr>
    </w:p>
    <w:p w14:paraId="30E320A6" w14:textId="77777777" w:rsidR="00060992" w:rsidRPr="00252489" w:rsidRDefault="00060992" w:rsidP="00060992">
      <w:pPr>
        <w:spacing w:after="0" w:line="240" w:lineRule="auto"/>
        <w:rPr>
          <w:rFonts w:ascii="Times New Roman" w:hAnsi="Times New Roman" w:cs="Times New Roman"/>
          <w:b/>
          <w:u w:val="single"/>
        </w:rPr>
      </w:pPr>
    </w:p>
    <w:p w14:paraId="14683F2C" w14:textId="77777777" w:rsidR="00466A25" w:rsidRPr="00252489" w:rsidRDefault="00466A25" w:rsidP="00060992">
      <w:pPr>
        <w:spacing w:after="0" w:line="240" w:lineRule="auto"/>
        <w:jc w:val="center"/>
        <w:rPr>
          <w:rFonts w:ascii="Times New Roman" w:hAnsi="Times New Roman" w:cs="Times New Roman"/>
          <w:b/>
          <w:u w:val="single"/>
        </w:rPr>
      </w:pPr>
      <w:r w:rsidRPr="00252489">
        <w:rPr>
          <w:rFonts w:ascii="Times New Roman" w:hAnsi="Times New Roman" w:cs="Times New Roman"/>
          <w:b/>
          <w:u w:val="single"/>
        </w:rPr>
        <w:t>Human Resources Representatives</w:t>
      </w:r>
    </w:p>
    <w:p w14:paraId="7E4C3DAB" w14:textId="77777777" w:rsidR="00B81583" w:rsidRPr="00252489" w:rsidRDefault="00B81583" w:rsidP="00060992">
      <w:pPr>
        <w:spacing w:after="0" w:line="240" w:lineRule="auto"/>
        <w:rPr>
          <w:rFonts w:ascii="Times New Roman" w:hAnsi="Times New Roman" w:cs="Times New Roman"/>
          <w:i/>
        </w:rPr>
      </w:pPr>
      <w:r w:rsidRPr="00252489">
        <w:rPr>
          <w:rFonts w:ascii="Times New Roman" w:hAnsi="Times New Roman" w:cs="Times New Roman"/>
          <w:b/>
          <w:i/>
        </w:rPr>
        <w:t>Yahaira Colon</w:t>
      </w:r>
      <w:r w:rsidRPr="00252489">
        <w:rPr>
          <w:rFonts w:ascii="Times New Roman" w:hAnsi="Times New Roman" w:cs="Times New Roman"/>
          <w:i/>
          <w:u w:val="single"/>
        </w:rPr>
        <w:t>,</w:t>
      </w:r>
      <w:r w:rsidRPr="00252489">
        <w:rPr>
          <w:rFonts w:ascii="Times New Roman" w:hAnsi="Times New Roman" w:cs="Times New Roman"/>
          <w:i/>
        </w:rPr>
        <w:t xml:space="preserve"> HR Associate Director, </w:t>
      </w:r>
      <w:r w:rsidR="00466A25" w:rsidRPr="00252489">
        <w:rPr>
          <w:rFonts w:ascii="Times New Roman" w:hAnsi="Times New Roman" w:cs="Times New Roman"/>
          <w:i/>
        </w:rPr>
        <w:t>Non-Teachin</w:t>
      </w:r>
      <w:r w:rsidRPr="00252489">
        <w:rPr>
          <w:rFonts w:ascii="Times New Roman" w:hAnsi="Times New Roman" w:cs="Times New Roman"/>
          <w:i/>
        </w:rPr>
        <w:t xml:space="preserve">g Instructional &amp; Classified Staff Services </w:t>
      </w:r>
    </w:p>
    <w:p w14:paraId="4DE6BC49" w14:textId="77777777" w:rsidR="00B81583" w:rsidRPr="00252489" w:rsidRDefault="00B81583" w:rsidP="00060992">
      <w:pPr>
        <w:spacing w:after="0" w:line="240" w:lineRule="auto"/>
        <w:rPr>
          <w:rFonts w:ascii="Times New Roman" w:hAnsi="Times New Roman" w:cs="Times New Roman"/>
          <w:i/>
        </w:rPr>
      </w:pPr>
      <w:r w:rsidRPr="00252489">
        <w:rPr>
          <w:rFonts w:ascii="Times New Roman" w:hAnsi="Times New Roman" w:cs="Times New Roman"/>
          <w:i/>
        </w:rPr>
        <w:t xml:space="preserve">Email:  </w:t>
      </w:r>
      <w:hyperlink r:id="rId18" w:history="1">
        <w:r w:rsidR="00FF0D9B" w:rsidRPr="00252489">
          <w:rPr>
            <w:rStyle w:val="Hyperlink"/>
            <w:rFonts w:ascii="Times New Roman" w:hAnsi="Times New Roman" w:cs="Times New Roman"/>
            <w:i/>
          </w:rPr>
          <w:t>Ycolon01@ccny.cuny.edu</w:t>
        </w:r>
      </w:hyperlink>
      <w:r w:rsidRPr="00252489">
        <w:rPr>
          <w:rFonts w:ascii="Times New Roman" w:hAnsi="Times New Roman" w:cs="Times New Roman"/>
          <w:i/>
        </w:rPr>
        <w:tab/>
      </w:r>
    </w:p>
    <w:p w14:paraId="27D21D67" w14:textId="77777777" w:rsidR="00B81583" w:rsidRPr="00252489" w:rsidRDefault="00B81583" w:rsidP="00060992">
      <w:pPr>
        <w:spacing w:after="0" w:line="240" w:lineRule="auto"/>
        <w:rPr>
          <w:rFonts w:ascii="Times New Roman" w:hAnsi="Times New Roman" w:cs="Times New Roman"/>
          <w:i/>
        </w:rPr>
      </w:pPr>
      <w:r w:rsidRPr="00252489">
        <w:rPr>
          <w:rFonts w:ascii="Times New Roman" w:hAnsi="Times New Roman" w:cs="Times New Roman"/>
          <w:i/>
        </w:rPr>
        <w:t>Phone: (212) 650-8438</w:t>
      </w:r>
    </w:p>
    <w:p w14:paraId="42BECCF0" w14:textId="77777777" w:rsidR="00B81583" w:rsidRPr="00252489" w:rsidRDefault="00B81583" w:rsidP="00060992">
      <w:pPr>
        <w:spacing w:after="0" w:line="240" w:lineRule="auto"/>
        <w:rPr>
          <w:rFonts w:ascii="Times New Roman" w:hAnsi="Times New Roman" w:cs="Times New Roman"/>
          <w:i/>
        </w:rPr>
      </w:pPr>
    </w:p>
    <w:p w14:paraId="2CC8E8D5" w14:textId="77777777" w:rsidR="00B81583" w:rsidRPr="00252489" w:rsidRDefault="00B81583" w:rsidP="00060992">
      <w:pPr>
        <w:spacing w:after="0" w:line="240" w:lineRule="auto"/>
        <w:rPr>
          <w:rFonts w:ascii="Times New Roman" w:hAnsi="Times New Roman" w:cs="Times New Roman"/>
          <w:i/>
        </w:rPr>
      </w:pPr>
      <w:r w:rsidRPr="00252489">
        <w:rPr>
          <w:rFonts w:ascii="Times New Roman" w:hAnsi="Times New Roman" w:cs="Times New Roman"/>
          <w:b/>
          <w:i/>
        </w:rPr>
        <w:t>Erica Stephen</w:t>
      </w:r>
      <w:r w:rsidRPr="00252489">
        <w:rPr>
          <w:rFonts w:ascii="Times New Roman" w:hAnsi="Times New Roman" w:cs="Times New Roman"/>
          <w:i/>
        </w:rPr>
        <w:t>, HR Associate Director, Teaching Instructional, Research &amp; CLT Staff Services</w:t>
      </w:r>
    </w:p>
    <w:p w14:paraId="3298FE75" w14:textId="77777777" w:rsidR="00B81583" w:rsidRPr="00252489" w:rsidRDefault="00B81583" w:rsidP="00060992">
      <w:pPr>
        <w:spacing w:after="0" w:line="240" w:lineRule="auto"/>
        <w:rPr>
          <w:rFonts w:ascii="Times New Roman" w:hAnsi="Times New Roman" w:cs="Times New Roman"/>
          <w:i/>
          <w:lang w:val="fr-FR"/>
        </w:rPr>
      </w:pPr>
      <w:proofErr w:type="gramStart"/>
      <w:r w:rsidRPr="00252489">
        <w:rPr>
          <w:rFonts w:ascii="Times New Roman" w:hAnsi="Times New Roman" w:cs="Times New Roman"/>
          <w:i/>
          <w:lang w:val="fr-FR"/>
        </w:rPr>
        <w:t>Email:</w:t>
      </w:r>
      <w:proofErr w:type="gramEnd"/>
      <w:r w:rsidRPr="00252489">
        <w:rPr>
          <w:rFonts w:ascii="Times New Roman" w:hAnsi="Times New Roman" w:cs="Times New Roman"/>
          <w:i/>
          <w:lang w:val="fr-FR"/>
        </w:rPr>
        <w:t xml:space="preserve"> </w:t>
      </w:r>
      <w:hyperlink r:id="rId19" w:history="1">
        <w:r w:rsidR="00FF0D9B" w:rsidRPr="00252489">
          <w:rPr>
            <w:rStyle w:val="Hyperlink"/>
            <w:rFonts w:ascii="Times New Roman" w:hAnsi="Times New Roman" w:cs="Times New Roman"/>
            <w:i/>
            <w:lang w:val="fr-FR"/>
          </w:rPr>
          <w:t>Estephen@ccny.cuny.edu</w:t>
        </w:r>
      </w:hyperlink>
      <w:r w:rsidRPr="00252489">
        <w:rPr>
          <w:rFonts w:ascii="Times New Roman" w:hAnsi="Times New Roman" w:cs="Times New Roman"/>
          <w:i/>
          <w:lang w:val="fr-FR"/>
        </w:rPr>
        <w:t xml:space="preserve">   </w:t>
      </w:r>
    </w:p>
    <w:p w14:paraId="3266A87E" w14:textId="77777777" w:rsidR="00B81583" w:rsidRPr="00252489" w:rsidRDefault="00B81583" w:rsidP="00060992">
      <w:pPr>
        <w:spacing w:after="0" w:line="240" w:lineRule="auto"/>
        <w:rPr>
          <w:rFonts w:ascii="Times New Roman" w:hAnsi="Times New Roman" w:cs="Times New Roman"/>
          <w:i/>
          <w:lang w:val="fr-FR"/>
        </w:rPr>
      </w:pPr>
      <w:proofErr w:type="gramStart"/>
      <w:r w:rsidRPr="00252489">
        <w:rPr>
          <w:rFonts w:ascii="Times New Roman" w:hAnsi="Times New Roman" w:cs="Times New Roman"/>
          <w:i/>
          <w:lang w:val="fr-FR"/>
        </w:rPr>
        <w:t>Phone:</w:t>
      </w:r>
      <w:proofErr w:type="gramEnd"/>
      <w:r w:rsidRPr="00252489">
        <w:rPr>
          <w:rFonts w:ascii="Times New Roman" w:hAnsi="Times New Roman" w:cs="Times New Roman"/>
          <w:i/>
          <w:lang w:val="fr-FR"/>
        </w:rPr>
        <w:t xml:space="preserve"> (212) 650-7506</w:t>
      </w:r>
    </w:p>
    <w:p w14:paraId="275AC962" w14:textId="77777777" w:rsidR="00B81583" w:rsidRPr="00252489" w:rsidRDefault="00B81583" w:rsidP="00060992">
      <w:pPr>
        <w:spacing w:after="0" w:line="240" w:lineRule="auto"/>
        <w:rPr>
          <w:rFonts w:ascii="Times New Roman" w:hAnsi="Times New Roman" w:cs="Times New Roman"/>
          <w:i/>
          <w:lang w:val="fr-FR"/>
        </w:rPr>
      </w:pPr>
    </w:p>
    <w:p w14:paraId="60EC85BF" w14:textId="77777777" w:rsidR="00B81583" w:rsidRPr="00252489" w:rsidRDefault="00B81583" w:rsidP="00060992">
      <w:pPr>
        <w:spacing w:after="0" w:line="240" w:lineRule="auto"/>
        <w:rPr>
          <w:rFonts w:ascii="Times New Roman" w:hAnsi="Times New Roman" w:cs="Times New Roman"/>
          <w:i/>
        </w:rPr>
      </w:pPr>
      <w:r w:rsidRPr="00252489">
        <w:rPr>
          <w:rFonts w:ascii="Times New Roman" w:hAnsi="Times New Roman" w:cs="Times New Roman"/>
          <w:b/>
          <w:i/>
        </w:rPr>
        <w:t>Cornel Clarke,</w:t>
      </w:r>
      <w:r w:rsidRPr="00252489">
        <w:rPr>
          <w:rFonts w:ascii="Times New Roman" w:hAnsi="Times New Roman" w:cs="Times New Roman"/>
          <w:i/>
        </w:rPr>
        <w:t xml:space="preserve"> HR Associate Director, Employee Relations</w:t>
      </w:r>
    </w:p>
    <w:p w14:paraId="6CD3E5B9" w14:textId="77777777" w:rsidR="00B81583" w:rsidRPr="00252489" w:rsidRDefault="00B81583" w:rsidP="00060992">
      <w:pPr>
        <w:spacing w:after="0" w:line="240" w:lineRule="auto"/>
        <w:rPr>
          <w:rFonts w:ascii="Times New Roman" w:hAnsi="Times New Roman" w:cs="Times New Roman"/>
          <w:i/>
          <w:lang w:val="fr-FR"/>
        </w:rPr>
      </w:pPr>
      <w:proofErr w:type="gramStart"/>
      <w:r w:rsidRPr="00252489">
        <w:rPr>
          <w:rFonts w:ascii="Times New Roman" w:hAnsi="Times New Roman" w:cs="Times New Roman"/>
          <w:i/>
          <w:lang w:val="fr-FR"/>
        </w:rPr>
        <w:t>Email:</w:t>
      </w:r>
      <w:proofErr w:type="gramEnd"/>
      <w:r w:rsidRPr="00252489">
        <w:rPr>
          <w:rFonts w:ascii="Times New Roman" w:hAnsi="Times New Roman" w:cs="Times New Roman"/>
          <w:i/>
          <w:lang w:val="fr-FR"/>
        </w:rPr>
        <w:t xml:space="preserve"> </w:t>
      </w:r>
      <w:hyperlink r:id="rId20" w:history="1">
        <w:r w:rsidRPr="00252489">
          <w:rPr>
            <w:rStyle w:val="Hyperlink"/>
            <w:rFonts w:ascii="Times New Roman" w:hAnsi="Times New Roman" w:cs="Times New Roman"/>
            <w:i/>
            <w:lang w:val="fr-FR"/>
          </w:rPr>
          <w:t>Cclarke@ccny.cuny.edu</w:t>
        </w:r>
      </w:hyperlink>
      <w:r w:rsidRPr="00252489">
        <w:rPr>
          <w:rFonts w:ascii="Times New Roman" w:hAnsi="Times New Roman" w:cs="Times New Roman"/>
          <w:i/>
          <w:lang w:val="fr-FR"/>
        </w:rPr>
        <w:t xml:space="preserve"> </w:t>
      </w:r>
    </w:p>
    <w:p w14:paraId="1820D548" w14:textId="77777777" w:rsidR="00B81583" w:rsidRPr="00252489" w:rsidRDefault="00B81583" w:rsidP="00060992">
      <w:pPr>
        <w:spacing w:after="0" w:line="240" w:lineRule="auto"/>
        <w:rPr>
          <w:rFonts w:ascii="Times New Roman" w:hAnsi="Times New Roman" w:cs="Times New Roman"/>
          <w:i/>
          <w:lang w:val="fr-FR"/>
        </w:rPr>
      </w:pPr>
      <w:proofErr w:type="gramStart"/>
      <w:r w:rsidRPr="00252489">
        <w:rPr>
          <w:rFonts w:ascii="Times New Roman" w:hAnsi="Times New Roman" w:cs="Times New Roman"/>
          <w:i/>
          <w:lang w:val="fr-FR"/>
        </w:rPr>
        <w:t>Phone:</w:t>
      </w:r>
      <w:proofErr w:type="gramEnd"/>
      <w:r w:rsidRPr="00252489">
        <w:rPr>
          <w:rFonts w:ascii="Times New Roman" w:hAnsi="Times New Roman" w:cs="Times New Roman"/>
          <w:i/>
          <w:lang w:val="fr-FR"/>
        </w:rPr>
        <w:t xml:space="preserve"> (212) 650-7548</w:t>
      </w:r>
    </w:p>
    <w:p w14:paraId="3EA2F45D" w14:textId="77777777" w:rsidR="00FF0D9B" w:rsidRPr="00252489" w:rsidRDefault="00FF0D9B" w:rsidP="00060992">
      <w:pPr>
        <w:spacing w:after="0" w:line="240" w:lineRule="auto"/>
        <w:rPr>
          <w:rFonts w:ascii="Times New Roman" w:hAnsi="Times New Roman" w:cs="Times New Roman"/>
          <w:i/>
          <w:lang w:val="fr-FR"/>
        </w:rPr>
      </w:pPr>
    </w:p>
    <w:p w14:paraId="0C855906" w14:textId="77777777" w:rsidR="00FF0D9B" w:rsidRPr="00252489" w:rsidRDefault="00FF0D9B" w:rsidP="00060992">
      <w:pPr>
        <w:spacing w:after="0" w:line="240" w:lineRule="auto"/>
        <w:rPr>
          <w:rFonts w:ascii="Times New Roman" w:hAnsi="Times New Roman" w:cs="Times New Roman"/>
          <w:i/>
        </w:rPr>
      </w:pPr>
      <w:r w:rsidRPr="00252489">
        <w:rPr>
          <w:rFonts w:ascii="Times New Roman" w:hAnsi="Times New Roman" w:cs="Times New Roman"/>
          <w:b/>
          <w:i/>
        </w:rPr>
        <w:t>Kim Ferguson</w:t>
      </w:r>
      <w:r w:rsidRPr="00252489">
        <w:rPr>
          <w:rFonts w:ascii="Times New Roman" w:hAnsi="Times New Roman" w:cs="Times New Roman"/>
          <w:i/>
        </w:rPr>
        <w:t>, HR Associate Director &amp; Benefits Officer</w:t>
      </w:r>
    </w:p>
    <w:p w14:paraId="2142FF92" w14:textId="77777777" w:rsidR="00FF0D9B" w:rsidRPr="00252489" w:rsidRDefault="00FF0D9B" w:rsidP="00060992">
      <w:pPr>
        <w:spacing w:after="0" w:line="240" w:lineRule="auto"/>
        <w:rPr>
          <w:rFonts w:ascii="Times New Roman" w:hAnsi="Times New Roman" w:cs="Times New Roman"/>
          <w:i/>
        </w:rPr>
      </w:pPr>
      <w:r w:rsidRPr="00252489">
        <w:rPr>
          <w:rFonts w:ascii="Times New Roman" w:hAnsi="Times New Roman" w:cs="Times New Roman"/>
          <w:i/>
        </w:rPr>
        <w:t xml:space="preserve">Email: </w:t>
      </w:r>
      <w:hyperlink r:id="rId21" w:history="1">
        <w:r w:rsidRPr="00252489">
          <w:rPr>
            <w:rStyle w:val="Hyperlink"/>
            <w:rFonts w:ascii="Times New Roman" w:hAnsi="Times New Roman" w:cs="Times New Roman"/>
            <w:i/>
          </w:rPr>
          <w:t>Kferguson@ccny.cuny.edu</w:t>
        </w:r>
      </w:hyperlink>
    </w:p>
    <w:p w14:paraId="2253381E" w14:textId="77777777" w:rsidR="00FF0D9B" w:rsidRPr="00252489" w:rsidRDefault="00FF0D9B" w:rsidP="00060992">
      <w:pPr>
        <w:spacing w:after="0" w:line="240" w:lineRule="auto"/>
        <w:rPr>
          <w:rFonts w:ascii="Times New Roman" w:hAnsi="Times New Roman" w:cs="Times New Roman"/>
          <w:i/>
        </w:rPr>
      </w:pPr>
      <w:r w:rsidRPr="00252489">
        <w:rPr>
          <w:rFonts w:ascii="Times New Roman" w:hAnsi="Times New Roman" w:cs="Times New Roman"/>
          <w:i/>
        </w:rPr>
        <w:t>Phone: (212) 650-7963</w:t>
      </w:r>
      <w:bookmarkEnd w:id="0"/>
    </w:p>
    <w:sectPr w:rsidR="00FF0D9B" w:rsidRPr="00252489" w:rsidSect="00252489">
      <w:headerReference w:type="even" r:id="rId22"/>
      <w:headerReference w:type="default" r:id="rId23"/>
      <w:footerReference w:type="even" r:id="rId24"/>
      <w:footerReference w:type="default" r:id="rId25"/>
      <w:headerReference w:type="first" r:id="rId26"/>
      <w:footerReference w:type="first" r:id="rId27"/>
      <w:pgSz w:w="12240" w:h="15840"/>
      <w:pgMar w:top="5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5EA4" w14:textId="77777777" w:rsidR="00341282" w:rsidRDefault="00341282" w:rsidP="00951393">
      <w:pPr>
        <w:spacing w:after="0" w:line="240" w:lineRule="auto"/>
      </w:pPr>
      <w:r>
        <w:separator/>
      </w:r>
    </w:p>
  </w:endnote>
  <w:endnote w:type="continuationSeparator" w:id="0">
    <w:p w14:paraId="7D282AFC" w14:textId="77777777" w:rsidR="00341282" w:rsidRDefault="00341282" w:rsidP="0095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3406" w14:textId="77777777" w:rsidR="004732D5" w:rsidRDefault="0047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5806" w14:textId="77777777" w:rsidR="00951393" w:rsidRPr="00364897" w:rsidRDefault="00F4236D">
    <w:pPr>
      <w:pStyle w:val="Footer"/>
      <w:rPr>
        <w:sz w:val="10"/>
        <w:szCs w:val="10"/>
      </w:rPr>
    </w:pPr>
    <w:sdt>
      <w:sdtPr>
        <w:id w:val="86890650"/>
        <w:docPartObj>
          <w:docPartGallery w:val="Page Numbers (Bottom of Page)"/>
          <w:docPartUnique/>
        </w:docPartObj>
      </w:sdtPr>
      <w:sdtEndPr>
        <w:rPr>
          <w:sz w:val="10"/>
          <w:szCs w:val="10"/>
        </w:rPr>
      </w:sdtEndPr>
      <w:sdtContent>
        <w:sdt>
          <w:sdtPr>
            <w:id w:val="98381352"/>
            <w:docPartObj>
              <w:docPartGallery w:val="Page Numbers (Top of Page)"/>
              <w:docPartUnique/>
            </w:docPartObj>
          </w:sdtPr>
          <w:sdtEndPr>
            <w:rPr>
              <w:sz w:val="10"/>
              <w:szCs w:val="10"/>
            </w:rPr>
          </w:sdtEndPr>
          <w:sdtContent>
            <w:r w:rsidR="00364897" w:rsidRPr="00364897">
              <w:rPr>
                <w:sz w:val="10"/>
                <w:szCs w:val="10"/>
              </w:rPr>
              <w:t xml:space="preserve">Page </w:t>
            </w:r>
            <w:r w:rsidR="00364897" w:rsidRPr="00364897">
              <w:rPr>
                <w:b/>
                <w:bCs/>
                <w:sz w:val="10"/>
                <w:szCs w:val="10"/>
              </w:rPr>
              <w:fldChar w:fldCharType="begin"/>
            </w:r>
            <w:r w:rsidR="00364897" w:rsidRPr="00364897">
              <w:rPr>
                <w:b/>
                <w:bCs/>
                <w:sz w:val="10"/>
                <w:szCs w:val="10"/>
              </w:rPr>
              <w:instrText xml:space="preserve"> PAGE </w:instrText>
            </w:r>
            <w:r w:rsidR="00364897" w:rsidRPr="00364897">
              <w:rPr>
                <w:b/>
                <w:bCs/>
                <w:sz w:val="10"/>
                <w:szCs w:val="10"/>
              </w:rPr>
              <w:fldChar w:fldCharType="separate"/>
            </w:r>
            <w:r w:rsidR="00EA0651">
              <w:rPr>
                <w:b/>
                <w:bCs/>
                <w:noProof/>
                <w:sz w:val="10"/>
                <w:szCs w:val="10"/>
              </w:rPr>
              <w:t>1</w:t>
            </w:r>
            <w:r w:rsidR="00364897" w:rsidRPr="00364897">
              <w:rPr>
                <w:b/>
                <w:bCs/>
                <w:sz w:val="10"/>
                <w:szCs w:val="10"/>
              </w:rPr>
              <w:fldChar w:fldCharType="end"/>
            </w:r>
            <w:r w:rsidR="00364897" w:rsidRPr="00364897">
              <w:rPr>
                <w:sz w:val="10"/>
                <w:szCs w:val="10"/>
              </w:rPr>
              <w:t xml:space="preserve"> of </w:t>
            </w:r>
            <w:r w:rsidR="00364897" w:rsidRPr="00364897">
              <w:rPr>
                <w:b/>
                <w:bCs/>
                <w:sz w:val="10"/>
                <w:szCs w:val="10"/>
              </w:rPr>
              <w:fldChar w:fldCharType="begin"/>
            </w:r>
            <w:r w:rsidR="00364897" w:rsidRPr="00364897">
              <w:rPr>
                <w:b/>
                <w:bCs/>
                <w:sz w:val="10"/>
                <w:szCs w:val="10"/>
              </w:rPr>
              <w:instrText xml:space="preserve"> NUMPAGES  </w:instrText>
            </w:r>
            <w:r w:rsidR="00364897" w:rsidRPr="00364897">
              <w:rPr>
                <w:b/>
                <w:bCs/>
                <w:sz w:val="10"/>
                <w:szCs w:val="10"/>
              </w:rPr>
              <w:fldChar w:fldCharType="separate"/>
            </w:r>
            <w:r w:rsidR="00EA0651">
              <w:rPr>
                <w:b/>
                <w:bCs/>
                <w:noProof/>
                <w:sz w:val="10"/>
                <w:szCs w:val="10"/>
              </w:rPr>
              <w:t>4</w:t>
            </w:r>
            <w:r w:rsidR="00364897" w:rsidRPr="00364897">
              <w:rPr>
                <w:b/>
                <w:bCs/>
                <w:sz w:val="10"/>
                <w:szCs w:val="10"/>
              </w:rPr>
              <w:fldChar w:fldCharType="end"/>
            </w:r>
          </w:sdtContent>
        </w:sdt>
      </w:sdtContent>
    </w:sdt>
    <w:r w:rsidR="00364897" w:rsidRPr="00364897">
      <w:rPr>
        <w:sz w:val="10"/>
        <w:szCs w:val="10"/>
      </w:rPr>
      <w:t xml:space="preserve"> (HR RE: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38EB" w14:textId="77777777" w:rsidR="004732D5" w:rsidRDefault="0047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3E8B" w14:textId="77777777" w:rsidR="00341282" w:rsidRDefault="00341282" w:rsidP="00951393">
      <w:pPr>
        <w:spacing w:after="0" w:line="240" w:lineRule="auto"/>
      </w:pPr>
      <w:r>
        <w:separator/>
      </w:r>
    </w:p>
  </w:footnote>
  <w:footnote w:type="continuationSeparator" w:id="0">
    <w:p w14:paraId="06893A99" w14:textId="77777777" w:rsidR="00341282" w:rsidRDefault="00341282" w:rsidP="0095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303" w14:textId="77777777" w:rsidR="004732D5" w:rsidRDefault="0047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72DB" w14:textId="29211C5B" w:rsidR="004732D5" w:rsidRDefault="0047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64B7" w14:textId="77777777" w:rsidR="004732D5" w:rsidRDefault="0047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B69"/>
    <w:multiLevelType w:val="hybridMultilevel"/>
    <w:tmpl w:val="A1A8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5EE5"/>
    <w:multiLevelType w:val="hybridMultilevel"/>
    <w:tmpl w:val="4D5E6E62"/>
    <w:lvl w:ilvl="0" w:tplc="088C4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14CB"/>
    <w:multiLevelType w:val="hybridMultilevel"/>
    <w:tmpl w:val="C896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64D3E"/>
    <w:multiLevelType w:val="hybridMultilevel"/>
    <w:tmpl w:val="056A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A3"/>
    <w:rsid w:val="000038AB"/>
    <w:rsid w:val="000075A5"/>
    <w:rsid w:val="0003050E"/>
    <w:rsid w:val="0003232E"/>
    <w:rsid w:val="00060992"/>
    <w:rsid w:val="000665F0"/>
    <w:rsid w:val="00074FC1"/>
    <w:rsid w:val="000877A2"/>
    <w:rsid w:val="000A10E2"/>
    <w:rsid w:val="000A3243"/>
    <w:rsid w:val="000A7E33"/>
    <w:rsid w:val="000C0632"/>
    <w:rsid w:val="00123D36"/>
    <w:rsid w:val="001347CF"/>
    <w:rsid w:val="001C527A"/>
    <w:rsid w:val="001F5406"/>
    <w:rsid w:val="0022171F"/>
    <w:rsid w:val="002242D6"/>
    <w:rsid w:val="00252489"/>
    <w:rsid w:val="0025339C"/>
    <w:rsid w:val="0026340E"/>
    <w:rsid w:val="002D2993"/>
    <w:rsid w:val="003051D4"/>
    <w:rsid w:val="00323865"/>
    <w:rsid w:val="00341282"/>
    <w:rsid w:val="00350AF2"/>
    <w:rsid w:val="00364897"/>
    <w:rsid w:val="0039536C"/>
    <w:rsid w:val="003B4425"/>
    <w:rsid w:val="003C44A0"/>
    <w:rsid w:val="003E0965"/>
    <w:rsid w:val="003E6D76"/>
    <w:rsid w:val="00413A39"/>
    <w:rsid w:val="00466A25"/>
    <w:rsid w:val="00470D16"/>
    <w:rsid w:val="004732D5"/>
    <w:rsid w:val="00484B4E"/>
    <w:rsid w:val="00496B92"/>
    <w:rsid w:val="004A459D"/>
    <w:rsid w:val="004B2137"/>
    <w:rsid w:val="004C7F74"/>
    <w:rsid w:val="004D11CD"/>
    <w:rsid w:val="004E53BC"/>
    <w:rsid w:val="004E7811"/>
    <w:rsid w:val="00560500"/>
    <w:rsid w:val="005813D3"/>
    <w:rsid w:val="00594B8A"/>
    <w:rsid w:val="005E17A3"/>
    <w:rsid w:val="005F6719"/>
    <w:rsid w:val="0065151E"/>
    <w:rsid w:val="006521C8"/>
    <w:rsid w:val="00672393"/>
    <w:rsid w:val="006753C8"/>
    <w:rsid w:val="006879A8"/>
    <w:rsid w:val="00693CC2"/>
    <w:rsid w:val="00700363"/>
    <w:rsid w:val="00702D32"/>
    <w:rsid w:val="00731481"/>
    <w:rsid w:val="007472D6"/>
    <w:rsid w:val="0075611C"/>
    <w:rsid w:val="007830FF"/>
    <w:rsid w:val="0079632B"/>
    <w:rsid w:val="007F1C04"/>
    <w:rsid w:val="008071CC"/>
    <w:rsid w:val="00840FE7"/>
    <w:rsid w:val="008626CC"/>
    <w:rsid w:val="008E0A03"/>
    <w:rsid w:val="008E0E0E"/>
    <w:rsid w:val="00937AE2"/>
    <w:rsid w:val="00951393"/>
    <w:rsid w:val="009603F8"/>
    <w:rsid w:val="00972124"/>
    <w:rsid w:val="009F752A"/>
    <w:rsid w:val="009F7DDF"/>
    <w:rsid w:val="00A017D9"/>
    <w:rsid w:val="00A162F9"/>
    <w:rsid w:val="00A40193"/>
    <w:rsid w:val="00A42A7F"/>
    <w:rsid w:val="00A43C44"/>
    <w:rsid w:val="00AF3E7B"/>
    <w:rsid w:val="00B371C7"/>
    <w:rsid w:val="00B60F16"/>
    <w:rsid w:val="00B81583"/>
    <w:rsid w:val="00B93F52"/>
    <w:rsid w:val="00BE2CB0"/>
    <w:rsid w:val="00C10AAC"/>
    <w:rsid w:val="00C42F21"/>
    <w:rsid w:val="00C464C6"/>
    <w:rsid w:val="00C57B0C"/>
    <w:rsid w:val="00C65BFA"/>
    <w:rsid w:val="00CB54D5"/>
    <w:rsid w:val="00CC4A51"/>
    <w:rsid w:val="00CF4DC6"/>
    <w:rsid w:val="00D13369"/>
    <w:rsid w:val="00D251AF"/>
    <w:rsid w:val="00DC0657"/>
    <w:rsid w:val="00DC13BC"/>
    <w:rsid w:val="00DE7ECD"/>
    <w:rsid w:val="00E13E23"/>
    <w:rsid w:val="00E51007"/>
    <w:rsid w:val="00E563AD"/>
    <w:rsid w:val="00EA0651"/>
    <w:rsid w:val="00EC5FD0"/>
    <w:rsid w:val="00EE5C53"/>
    <w:rsid w:val="00F06D05"/>
    <w:rsid w:val="00F178E4"/>
    <w:rsid w:val="00F33F3E"/>
    <w:rsid w:val="00F37CEC"/>
    <w:rsid w:val="00F52A7E"/>
    <w:rsid w:val="00F77186"/>
    <w:rsid w:val="00FC548B"/>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61ED8"/>
  <w15:docId w15:val="{C63AF8C3-641E-48DB-A606-77377A73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 w:type="character" w:customStyle="1" w:styleId="UnresolvedMention1">
    <w:name w:val="Unresolved Mention1"/>
    <w:basedOn w:val="DefaultParagraphFont"/>
    <w:uiPriority w:val="99"/>
    <w:semiHidden/>
    <w:unhideWhenUsed/>
    <w:rsid w:val="00E51007"/>
    <w:rPr>
      <w:color w:val="605E5C"/>
      <w:shd w:val="clear" w:color="auto" w:fill="E1DFDD"/>
    </w:rPr>
  </w:style>
  <w:style w:type="paragraph" w:styleId="ListParagraph">
    <w:name w:val="List Paragraph"/>
    <w:basedOn w:val="Normal"/>
    <w:uiPriority w:val="34"/>
    <w:qFormat/>
    <w:rsid w:val="0022171F"/>
    <w:pPr>
      <w:ind w:left="720"/>
      <w:contextualSpacing/>
    </w:pPr>
  </w:style>
  <w:style w:type="character" w:styleId="FollowedHyperlink">
    <w:name w:val="FollowedHyperlink"/>
    <w:basedOn w:val="DefaultParagraphFont"/>
    <w:uiPriority w:val="99"/>
    <w:semiHidden/>
    <w:unhideWhenUsed/>
    <w:rsid w:val="00AF3E7B"/>
    <w:rPr>
      <w:color w:val="954F72" w:themeColor="followedHyperlink"/>
      <w:u w:val="single"/>
    </w:rPr>
  </w:style>
  <w:style w:type="paragraph" w:styleId="Header">
    <w:name w:val="header"/>
    <w:basedOn w:val="Normal"/>
    <w:link w:val="HeaderChar"/>
    <w:uiPriority w:val="99"/>
    <w:unhideWhenUsed/>
    <w:rsid w:val="0095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93"/>
  </w:style>
  <w:style w:type="paragraph" w:styleId="Footer">
    <w:name w:val="footer"/>
    <w:basedOn w:val="Normal"/>
    <w:link w:val="FooterChar"/>
    <w:uiPriority w:val="99"/>
    <w:unhideWhenUsed/>
    <w:rsid w:val="0095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93"/>
  </w:style>
  <w:style w:type="paragraph" w:styleId="NoSpacing">
    <w:name w:val="No Spacing"/>
    <w:uiPriority w:val="1"/>
    <w:qFormat/>
    <w:rsid w:val="004C7F74"/>
    <w:pPr>
      <w:spacing w:after="0" w:line="240" w:lineRule="auto"/>
    </w:pPr>
    <w:rPr>
      <w:rFonts w:ascii="Calibri" w:eastAsia="Calibri" w:hAnsi="Calibri" w:cs="Times New Roman"/>
    </w:rPr>
  </w:style>
  <w:style w:type="character" w:styleId="Strong">
    <w:name w:val="Strong"/>
    <w:basedOn w:val="DefaultParagraphFont"/>
    <w:uiPriority w:val="22"/>
    <w:qFormat/>
    <w:rsid w:val="00DC13BC"/>
    <w:rPr>
      <w:b/>
      <w:bCs/>
    </w:rPr>
  </w:style>
  <w:style w:type="character" w:customStyle="1" w:styleId="UnresolvedMention2">
    <w:name w:val="Unresolved Mention2"/>
    <w:basedOn w:val="DefaultParagraphFont"/>
    <w:uiPriority w:val="99"/>
    <w:semiHidden/>
    <w:unhideWhenUsed/>
    <w:rsid w:val="004E7811"/>
    <w:rPr>
      <w:color w:val="605E5C"/>
      <w:shd w:val="clear" w:color="auto" w:fill="E1DFDD"/>
    </w:rPr>
  </w:style>
  <w:style w:type="paragraph" w:customStyle="1" w:styleId="Default">
    <w:name w:val="Default"/>
    <w:rsid w:val="008071CC"/>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A4019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3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618">
      <w:bodyDiv w:val="1"/>
      <w:marLeft w:val="0"/>
      <w:marRight w:val="0"/>
      <w:marTop w:val="0"/>
      <w:marBottom w:val="0"/>
      <w:divBdr>
        <w:top w:val="none" w:sz="0" w:space="0" w:color="auto"/>
        <w:left w:val="none" w:sz="0" w:space="0" w:color="auto"/>
        <w:bottom w:val="none" w:sz="0" w:space="0" w:color="auto"/>
        <w:right w:val="none" w:sz="0" w:space="0" w:color="auto"/>
      </w:divBdr>
    </w:div>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975795248">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ny.cuny.edu/sites/default/files/2020-03/Telecommuting%20Flexible%20Schedule%20Request%20Form.docx" TargetMode="External"/><Relationship Id="rId18" Type="http://schemas.openxmlformats.org/officeDocument/2006/relationships/hyperlink" Target="mailto:Ycolon01@ccny.cuny.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ferguson@ccny.cuny.ed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cny.cuny.edu/sites/default/files/hr/upload/DirectDepositFormForNon-TaxLevyPayrol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sc.state.ny.us/payroll/files/ac2772.pdf" TargetMode="External"/><Relationship Id="rId20" Type="http://schemas.openxmlformats.org/officeDocument/2006/relationships/hyperlink" Target="mailto:Cclarke@ccny.cuny.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cny.cuny.edu/hr/for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stephen@ccny.cuny.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uny.edu/about/administration/offices/legal-affairs/policies-procedures/reasonable-accommodations-and-academic-adjustments/i-policy-statemen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UC5APVKEY7YA-282198670-253</_dlc_DocId>
    <_dlc_DocIdUrl xmlns="9e35c72e-853b-4481-acd9-8b56c994845b">
      <Url>https://edit.shrm.org/ResourcesAndTools/tools-and-samples/hr-forms/_layouts/15/DocIdRedir.aspx?ID=UC5APVKEY7YA-282198670-253</Url>
      <Description>UC5APVKEY7YA-282198670-253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53C3-F9A4-4DF1-B996-BFB1B0489F85}">
  <ds:schemaRefs>
    <ds:schemaRef ds:uri="http://schemas.microsoft.com/sharepoint/events"/>
  </ds:schemaRefs>
</ds:datastoreItem>
</file>

<file path=customXml/itemProps2.xml><?xml version="1.0" encoding="utf-8"?>
<ds:datastoreItem xmlns:ds="http://schemas.openxmlformats.org/officeDocument/2006/customXml" ds:itemID="{2A68819C-9F90-4C6F-A6E2-BDEB199EEDAE}">
  <ds:schemaRefs>
    <ds:schemaRef ds:uri="http://schemas.microsoft.com/sharepoint/v3/contenttype/forms"/>
  </ds:schemaRefs>
</ds:datastoreItem>
</file>

<file path=customXml/itemProps3.xml><?xml version="1.0" encoding="utf-8"?>
<ds:datastoreItem xmlns:ds="http://schemas.openxmlformats.org/officeDocument/2006/customXml" ds:itemID="{30CBC99E-0ACD-4151-BBB8-168395FD00C4}">
  <ds:schemaRefs>
    <ds:schemaRef ds:uri="http://schemas.microsoft.com/sharepoint/v3"/>
    <ds:schemaRef ds:uri="511efe6e-5714-4295-aa3f-8c8f10cd3753"/>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e35c72e-853b-4481-acd9-8b56c994845b"/>
    <ds:schemaRef ds:uri="http://schemas.microsoft.com/office/2006/metadata/properties"/>
  </ds:schemaRefs>
</ds:datastoreItem>
</file>

<file path=customXml/itemProps4.xml><?xml version="1.0" encoding="utf-8"?>
<ds:datastoreItem xmlns:ds="http://schemas.openxmlformats.org/officeDocument/2006/customXml" ds:itemID="{D65BBBCA-7450-4B54-AD02-C9C7C41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609F6D-198B-4910-9F1E-1B86E1FA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Erin</dc:creator>
  <cp:lastModifiedBy>Erica Stephen</cp:lastModifiedBy>
  <cp:revision>3</cp:revision>
  <cp:lastPrinted>2020-03-17T17:42:00Z</cp:lastPrinted>
  <dcterms:created xsi:type="dcterms:W3CDTF">2020-03-17T17:51:00Z</dcterms:created>
  <dcterms:modified xsi:type="dcterms:W3CDTF">2020-03-17T19:21:00Z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dcff1a21-e973-4353-9388-1fb88153b345</vt:lpwstr>
  </property>
  <property fmtid="{D5CDD505-2E9C-101B-9397-08002B2CF9AE}" pid="4" name="TaxKeyword">
    <vt:lpwstr/>
  </property>
</Properties>
</file>